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CCA" w:rsidRPr="002A5AF6" w:rsidRDefault="00B54CCA">
      <w:pPr>
        <w:pStyle w:val="Titel"/>
        <w:rPr>
          <w:rFonts w:ascii="Verdana" w:hAnsi="Verdana" w:cs="Verdana"/>
          <w:color w:val="auto"/>
        </w:rPr>
      </w:pPr>
      <w:r w:rsidRPr="002A5AF6">
        <w:rPr>
          <w:rFonts w:ascii="Verdana" w:hAnsi="Verdana" w:cs="Verdana"/>
          <w:color w:val="auto"/>
        </w:rPr>
        <w:t>Blinden- und Sehbehindertenverein</w:t>
      </w:r>
    </w:p>
    <w:p w:rsidR="00B54CCA" w:rsidRPr="002A5AF6" w:rsidRDefault="00B54CCA">
      <w:pPr>
        <w:pStyle w:val="Titel"/>
        <w:rPr>
          <w:rFonts w:ascii="Verdana" w:hAnsi="Verdana" w:cs="Verdana"/>
          <w:color w:val="auto"/>
        </w:rPr>
      </w:pPr>
      <w:r w:rsidRPr="002A5AF6">
        <w:rPr>
          <w:rFonts w:ascii="Verdana" w:hAnsi="Verdana" w:cs="Verdana"/>
          <w:color w:val="auto"/>
        </w:rPr>
        <w:t>Westfalen e. V. (BSVW)</w:t>
      </w:r>
    </w:p>
    <w:p w:rsidR="00B54CCA" w:rsidRPr="002A5AF6" w:rsidRDefault="00B54CCA">
      <w:pPr>
        <w:rPr>
          <w:rFonts w:ascii="Verdana" w:hAnsi="Verdana" w:cs="Verdana"/>
          <w:color w:val="auto"/>
        </w:rPr>
      </w:pPr>
    </w:p>
    <w:p w:rsidR="00B54CCA" w:rsidRPr="002A5AF6" w:rsidRDefault="00B54CCA">
      <w:pPr>
        <w:pStyle w:val="Titel"/>
        <w:rPr>
          <w:color w:val="auto"/>
        </w:rPr>
      </w:pPr>
    </w:p>
    <w:p w:rsidR="00B54CCA" w:rsidRPr="002A5AF6" w:rsidRDefault="00B54CCA">
      <w:pPr>
        <w:pStyle w:val="Titel"/>
        <w:rPr>
          <w:rFonts w:ascii="Verdana" w:hAnsi="Verdana" w:cs="Verdana"/>
          <w:b w:val="0"/>
          <w:bCs w:val="0"/>
          <w:color w:val="auto"/>
          <w:sz w:val="28"/>
          <w:szCs w:val="28"/>
        </w:rPr>
      </w:pPr>
      <w:r w:rsidRPr="002A5AF6">
        <w:rPr>
          <w:rFonts w:ascii="Verdana" w:hAnsi="Verdana" w:cs="Verdana"/>
          <w:color w:val="auto"/>
        </w:rPr>
        <w:t>Unsere Vision ist Inklusion</w:t>
      </w:r>
    </w:p>
    <w:p w:rsidR="00B54CCA" w:rsidRPr="002A5AF6" w:rsidRDefault="00B54CCA">
      <w:pPr>
        <w:pStyle w:val="Titel"/>
        <w:rPr>
          <w:rFonts w:ascii="Verdana" w:hAnsi="Verdana" w:cs="Verdana"/>
          <w:color w:val="auto"/>
        </w:rPr>
      </w:pPr>
      <w:r w:rsidRPr="002A5AF6">
        <w:rPr>
          <w:rFonts w:ascii="Verdana" w:hAnsi="Verdana" w:cs="Verdana"/>
          <w:b w:val="0"/>
          <w:bCs w:val="0"/>
          <w:color w:val="auto"/>
          <w:sz w:val="28"/>
          <w:szCs w:val="28"/>
        </w:rPr>
        <w:t xml:space="preserve">Wirkungsbericht 2020 nach dem </w:t>
      </w:r>
      <w:proofErr w:type="spellStart"/>
      <w:r w:rsidRPr="002A5AF6">
        <w:rPr>
          <w:rFonts w:ascii="Verdana" w:hAnsi="Verdana" w:cs="Verdana"/>
          <w:b w:val="0"/>
          <w:bCs w:val="0"/>
          <w:color w:val="auto"/>
          <w:sz w:val="28"/>
          <w:szCs w:val="28"/>
        </w:rPr>
        <w:t>Social</w:t>
      </w:r>
      <w:proofErr w:type="spellEnd"/>
      <w:r w:rsidRPr="002A5AF6">
        <w:rPr>
          <w:rFonts w:ascii="Verdana" w:hAnsi="Verdana" w:cs="Verdana"/>
          <w:b w:val="0"/>
          <w:bCs w:val="0"/>
          <w:color w:val="auto"/>
          <w:sz w:val="28"/>
          <w:szCs w:val="28"/>
        </w:rPr>
        <w:t xml:space="preserve"> Reporting Standard</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DB64AE">
      <w:pPr>
        <w:rPr>
          <w:rFonts w:ascii="Verdana" w:hAnsi="Verdana" w:cs="Verdana"/>
          <w:color w:val="auto"/>
          <w:spacing w:val="15"/>
          <w:sz w:val="22"/>
          <w:szCs w:val="22"/>
        </w:rPr>
      </w:pPr>
      <w:r w:rsidRPr="002A5AF6">
        <w:rPr>
          <w:noProof/>
          <w:color w:val="auto"/>
          <w:lang w:eastAsia="de-DE"/>
        </w:rPr>
        <w:drawing>
          <wp:inline distT="0" distB="0" distL="0" distR="0">
            <wp:extent cx="5715000" cy="2838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2838450"/>
                    </a:xfrm>
                    <a:prstGeom prst="rect">
                      <a:avLst/>
                    </a:prstGeom>
                    <a:solidFill>
                      <a:srgbClr val="FFFFFF"/>
                    </a:solidFill>
                    <a:ln>
                      <a:noFill/>
                    </a:ln>
                  </pic:spPr>
                </pic:pic>
              </a:graphicData>
            </a:graphic>
          </wp:inline>
        </w:drawing>
      </w:r>
    </w:p>
    <w:p w:rsidR="00B54CCA" w:rsidRPr="002A5AF6" w:rsidRDefault="00B54CCA">
      <w:pPr>
        <w:rPr>
          <w:rFonts w:ascii="Verdana" w:hAnsi="Verdana" w:cs="Verdana"/>
          <w:color w:val="auto"/>
          <w:spacing w:val="15"/>
          <w:sz w:val="22"/>
          <w:szCs w:val="22"/>
        </w:rPr>
      </w:pPr>
    </w:p>
    <w:p w:rsidR="00B54CCA" w:rsidRPr="002A5AF6" w:rsidRDefault="00B54CCA">
      <w:pPr>
        <w:pageBreakBefore/>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r w:rsidRPr="002A5AF6">
        <w:rPr>
          <w:rFonts w:ascii="Verdana" w:hAnsi="Verdana" w:cs="Verdana"/>
          <w:color w:val="auto"/>
        </w:rPr>
        <w:t xml:space="preserve">In diesem Wirkungsbericht dokumentiert der Blinden- und Sehbehindertenverein Westfalen e.V. seine Aktivitäten und Tätigkeiten im Ehrenamt und Hauptamt im Geschäftsjahr 2020. Der Bericht wurde nach den Vorgaben des </w:t>
      </w:r>
      <w:proofErr w:type="spellStart"/>
      <w:r w:rsidRPr="002A5AF6">
        <w:rPr>
          <w:rFonts w:ascii="Verdana" w:hAnsi="Verdana" w:cs="Verdana"/>
          <w:color w:val="auto"/>
        </w:rPr>
        <w:t>Social</w:t>
      </w:r>
      <w:proofErr w:type="spellEnd"/>
      <w:r w:rsidRPr="002A5AF6">
        <w:rPr>
          <w:rFonts w:ascii="Verdana" w:hAnsi="Verdana" w:cs="Verdana"/>
          <w:color w:val="auto"/>
        </w:rPr>
        <w:t xml:space="preserve">-Reporting-Standard (SRS) durch eine Arbeitsgruppe aus Vorstand und Geschäftsführung erstellt. </w:t>
      </w:r>
    </w:p>
    <w:p w:rsidR="00B54CCA" w:rsidRPr="002A5AF6" w:rsidRDefault="00B54CCA">
      <w:pPr>
        <w:rPr>
          <w:color w:val="auto"/>
        </w:rPr>
      </w:pPr>
    </w:p>
    <w:p w:rsidR="00B54CCA" w:rsidRPr="002A5AF6" w:rsidRDefault="00B54CCA">
      <w:pPr>
        <w:rPr>
          <w:color w:val="auto"/>
        </w:rPr>
      </w:pPr>
    </w:p>
    <w:p w:rsidR="00B54CCA" w:rsidRPr="002A5AF6" w:rsidRDefault="00B54CCA">
      <w:pPr>
        <w:rPr>
          <w:rFonts w:ascii="Verdana" w:hAnsi="Verdana" w:cs="Verdana"/>
          <w:color w:val="auto"/>
        </w:rPr>
      </w:pPr>
      <w:r w:rsidRPr="002A5AF6">
        <w:rPr>
          <w:rFonts w:ascii="Verdana" w:hAnsi="Verdana" w:cs="Verdana"/>
          <w:b/>
          <w:bCs/>
          <w:color w:val="auto"/>
        </w:rPr>
        <w:t>VERANTWORTLICH:</w:t>
      </w:r>
    </w:p>
    <w:p w:rsidR="00B54CCA" w:rsidRPr="002A5AF6" w:rsidRDefault="00B54CCA">
      <w:pPr>
        <w:rPr>
          <w:rFonts w:ascii="Verdana" w:hAnsi="Verdana" w:cs="Verdana"/>
          <w:color w:val="auto"/>
        </w:rPr>
      </w:pPr>
      <w:r w:rsidRPr="002A5AF6">
        <w:rPr>
          <w:rFonts w:ascii="Verdana" w:hAnsi="Verdana" w:cs="Verdana"/>
          <w:color w:val="auto"/>
        </w:rPr>
        <w:t>BLINDEN- UND SEHBEHINDERTENVEREIN WESTFALEN e.V.</w:t>
      </w:r>
    </w:p>
    <w:p w:rsidR="00B54CCA" w:rsidRPr="002A5AF6" w:rsidRDefault="00B54CCA">
      <w:pPr>
        <w:rPr>
          <w:rFonts w:ascii="Verdana" w:hAnsi="Verdana" w:cs="Verdana"/>
          <w:color w:val="auto"/>
        </w:rPr>
      </w:pPr>
      <w:r w:rsidRPr="002A5AF6">
        <w:rPr>
          <w:rFonts w:ascii="Verdana" w:hAnsi="Verdana" w:cs="Verdana"/>
          <w:color w:val="auto"/>
        </w:rPr>
        <w:t>Märkische Straße 61-63, 44141 Dortmund</w:t>
      </w:r>
    </w:p>
    <w:p w:rsidR="00B54CCA" w:rsidRPr="002A5AF6" w:rsidRDefault="00B54CCA">
      <w:pPr>
        <w:rPr>
          <w:rFonts w:ascii="Verdana" w:hAnsi="Verdana" w:cs="Verdana"/>
          <w:color w:val="auto"/>
        </w:rPr>
      </w:pPr>
    </w:p>
    <w:tbl>
      <w:tblPr>
        <w:tblW w:w="0" w:type="auto"/>
        <w:tblInd w:w="-106" w:type="dxa"/>
        <w:tblLayout w:type="fixed"/>
        <w:tblLook w:val="0000" w:firstRow="0" w:lastRow="0" w:firstColumn="0" w:lastColumn="0" w:noHBand="0" w:noVBand="0"/>
      </w:tblPr>
      <w:tblGrid>
        <w:gridCol w:w="4542"/>
        <w:gridCol w:w="4529"/>
      </w:tblGrid>
      <w:tr w:rsidR="00B54CCA" w:rsidRPr="002A5AF6">
        <w:tc>
          <w:tcPr>
            <w:tcW w:w="4542" w:type="dxa"/>
          </w:tcPr>
          <w:p w:rsidR="00B54CCA" w:rsidRPr="002A5AF6" w:rsidRDefault="00B54CCA">
            <w:pPr>
              <w:rPr>
                <w:rFonts w:ascii="Verdana" w:hAnsi="Verdana" w:cs="Verdana"/>
                <w:color w:val="auto"/>
              </w:rPr>
            </w:pPr>
            <w:r w:rsidRPr="002A5AF6">
              <w:rPr>
                <w:rFonts w:ascii="Verdana" w:hAnsi="Verdana" w:cs="Verdana"/>
                <w:color w:val="auto"/>
              </w:rPr>
              <w:t>VORSTAND</w:t>
            </w:r>
          </w:p>
          <w:p w:rsidR="00B54CCA" w:rsidRPr="002A5AF6" w:rsidRDefault="00B54CCA">
            <w:pPr>
              <w:rPr>
                <w:rFonts w:ascii="Verdana" w:hAnsi="Verdana" w:cs="Verdana"/>
                <w:color w:val="auto"/>
              </w:rPr>
            </w:pPr>
            <w:r w:rsidRPr="002A5AF6">
              <w:rPr>
                <w:rFonts w:ascii="Verdana" w:hAnsi="Verdana" w:cs="Verdana"/>
                <w:color w:val="auto"/>
              </w:rPr>
              <w:t>Swetlana Böhm</w:t>
            </w:r>
          </w:p>
          <w:p w:rsidR="00B54CCA" w:rsidRPr="002A5AF6" w:rsidRDefault="00B54CCA">
            <w:pPr>
              <w:rPr>
                <w:rFonts w:ascii="Verdana" w:hAnsi="Verdana" w:cs="Verdana"/>
                <w:color w:val="auto"/>
              </w:rPr>
            </w:pPr>
            <w:r w:rsidRPr="002A5AF6">
              <w:rPr>
                <w:rFonts w:ascii="Verdana" w:hAnsi="Verdana" w:cs="Verdana"/>
                <w:color w:val="auto"/>
              </w:rPr>
              <w:t>Telefon: 0 23 31 - 33 65 98</w:t>
            </w:r>
          </w:p>
          <w:p w:rsidR="00B54CCA" w:rsidRPr="002A5AF6" w:rsidRDefault="00B54CCA">
            <w:pPr>
              <w:rPr>
                <w:rFonts w:ascii="Verdana" w:hAnsi="Verdana" w:cs="Verdana"/>
                <w:color w:val="auto"/>
              </w:rPr>
            </w:pPr>
            <w:r w:rsidRPr="002A5AF6">
              <w:rPr>
                <w:rFonts w:ascii="Verdana" w:hAnsi="Verdana" w:cs="Verdana"/>
                <w:color w:val="auto"/>
              </w:rPr>
              <w:t xml:space="preserve">E-Mail: </w:t>
            </w:r>
            <w:hyperlink r:id="rId10" w:history="1">
              <w:r w:rsidRPr="002A5AF6">
                <w:rPr>
                  <w:rStyle w:val="Hyperlink"/>
                  <w:rFonts w:ascii="Verdana" w:hAnsi="Verdana" w:cs="Verdana"/>
                  <w:color w:val="auto"/>
                </w:rPr>
                <w:t>boehm@bsvw.de</w:t>
              </w:r>
            </w:hyperlink>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tc>
        <w:tc>
          <w:tcPr>
            <w:tcW w:w="4529" w:type="dxa"/>
          </w:tcPr>
          <w:p w:rsidR="00B54CCA" w:rsidRPr="002A5AF6" w:rsidRDefault="00B54CCA">
            <w:pPr>
              <w:rPr>
                <w:rFonts w:ascii="Verdana" w:hAnsi="Verdana" w:cs="Verdana"/>
                <w:color w:val="auto"/>
              </w:rPr>
            </w:pPr>
            <w:r w:rsidRPr="002A5AF6">
              <w:rPr>
                <w:rFonts w:ascii="Verdana" w:hAnsi="Verdana" w:cs="Verdana"/>
                <w:color w:val="auto"/>
              </w:rPr>
              <w:t>GESCHÄFTSFÜHRUNG</w:t>
            </w:r>
          </w:p>
          <w:p w:rsidR="00B54CCA" w:rsidRPr="002A5AF6" w:rsidRDefault="00B54CCA">
            <w:pPr>
              <w:rPr>
                <w:rFonts w:ascii="Verdana" w:hAnsi="Verdana" w:cs="Verdana"/>
                <w:color w:val="auto"/>
              </w:rPr>
            </w:pPr>
            <w:r w:rsidRPr="002A5AF6">
              <w:rPr>
                <w:rFonts w:ascii="Verdana" w:hAnsi="Verdana" w:cs="Verdana"/>
                <w:color w:val="auto"/>
              </w:rPr>
              <w:t>Karen Lehmann</w:t>
            </w:r>
          </w:p>
          <w:p w:rsidR="00B54CCA" w:rsidRPr="002A5AF6" w:rsidRDefault="00B54CCA">
            <w:pPr>
              <w:rPr>
                <w:rFonts w:ascii="Verdana" w:hAnsi="Verdana" w:cs="Verdana"/>
                <w:color w:val="auto"/>
              </w:rPr>
            </w:pPr>
            <w:r w:rsidRPr="002A5AF6">
              <w:rPr>
                <w:rFonts w:ascii="Verdana" w:hAnsi="Verdana" w:cs="Verdana"/>
                <w:color w:val="auto"/>
              </w:rPr>
              <w:t xml:space="preserve">Telefon: 02 31 - 55 75 90 - 14 </w:t>
            </w:r>
          </w:p>
          <w:p w:rsidR="00B54CCA" w:rsidRPr="002A5AF6" w:rsidRDefault="00B54CCA">
            <w:pPr>
              <w:rPr>
                <w:color w:val="auto"/>
              </w:rPr>
            </w:pPr>
            <w:r w:rsidRPr="002A5AF6">
              <w:rPr>
                <w:rFonts w:ascii="Verdana" w:hAnsi="Verdana" w:cs="Verdana"/>
                <w:color w:val="auto"/>
              </w:rPr>
              <w:t xml:space="preserve">E-Mail: </w:t>
            </w:r>
            <w:hyperlink r:id="rId11" w:history="1">
              <w:r w:rsidRPr="002A5AF6">
                <w:rPr>
                  <w:rStyle w:val="Hyperlink"/>
                  <w:rFonts w:ascii="Verdana" w:hAnsi="Verdana" w:cs="Verdana"/>
                  <w:color w:val="auto"/>
                </w:rPr>
                <w:t>lehmann@bsvw.de</w:t>
              </w:r>
            </w:hyperlink>
          </w:p>
        </w:tc>
      </w:tr>
    </w:tbl>
    <w:p w:rsidR="00B54CCA" w:rsidRPr="002A5AF6" w:rsidRDefault="00B54CCA" w:rsidP="00632716">
      <w:pPr>
        <w:pStyle w:val="berschrift1"/>
        <w:rPr>
          <w:color w:val="auto"/>
        </w:rPr>
      </w:pPr>
    </w:p>
    <w:sdt>
      <w:sdtPr>
        <w:rPr>
          <w:rFonts w:ascii="Calibri" w:eastAsia="Times New Roman" w:hAnsi="Calibri" w:cs="Calibri"/>
          <w:color w:val="auto"/>
          <w:sz w:val="24"/>
          <w:szCs w:val="24"/>
          <w:lang w:eastAsia="ar-SA"/>
        </w:rPr>
        <w:id w:val="1436862733"/>
        <w:docPartObj>
          <w:docPartGallery w:val="Table of Contents"/>
          <w:docPartUnique/>
        </w:docPartObj>
      </w:sdtPr>
      <w:sdtEndPr>
        <w:rPr>
          <w:b/>
          <w:bCs/>
        </w:rPr>
      </w:sdtEndPr>
      <w:sdtContent>
        <w:p w:rsidR="00632716" w:rsidRPr="002A5AF6" w:rsidRDefault="00632716">
          <w:pPr>
            <w:pStyle w:val="Inhaltsverzeichnisberschrift0"/>
            <w:rPr>
              <w:color w:val="auto"/>
            </w:rPr>
          </w:pPr>
          <w:r w:rsidRPr="002A5AF6">
            <w:rPr>
              <w:color w:val="auto"/>
            </w:rPr>
            <w:t>Inhalt</w:t>
          </w:r>
        </w:p>
        <w:p w:rsidR="00FC770C" w:rsidRDefault="00632716">
          <w:pPr>
            <w:pStyle w:val="Verzeichnis1"/>
            <w:rPr>
              <w:rFonts w:asciiTheme="minorHAnsi" w:eastAsiaTheme="minorEastAsia" w:hAnsiTheme="minorHAnsi" w:cstheme="minorBidi"/>
              <w:b w:val="0"/>
              <w:bCs w:val="0"/>
              <w:noProof/>
              <w:color w:val="auto"/>
              <w:sz w:val="22"/>
              <w:szCs w:val="22"/>
              <w:lang w:eastAsia="de-DE"/>
            </w:rPr>
          </w:pPr>
          <w:r w:rsidRPr="002A5AF6">
            <w:rPr>
              <w:color w:val="auto"/>
            </w:rPr>
            <w:fldChar w:fldCharType="begin"/>
          </w:r>
          <w:r w:rsidRPr="002A5AF6">
            <w:rPr>
              <w:color w:val="auto"/>
            </w:rPr>
            <w:instrText xml:space="preserve"> TOC \o "1-3" \h \z \u </w:instrText>
          </w:r>
          <w:r w:rsidRPr="002A5AF6">
            <w:rPr>
              <w:color w:val="auto"/>
            </w:rPr>
            <w:fldChar w:fldCharType="separate"/>
          </w:r>
          <w:hyperlink w:anchor="_Toc81388001" w:history="1">
            <w:r w:rsidR="00FC770C" w:rsidRPr="004F5410">
              <w:rPr>
                <w:rStyle w:val="Hyperlink"/>
                <w:noProof/>
              </w:rPr>
              <w:t>1. Unsere Vision ist Inklusion</w:t>
            </w:r>
            <w:r w:rsidR="00FC770C">
              <w:rPr>
                <w:noProof/>
                <w:webHidden/>
              </w:rPr>
              <w:tab/>
            </w:r>
            <w:r w:rsidR="00FC770C">
              <w:rPr>
                <w:noProof/>
                <w:webHidden/>
              </w:rPr>
              <w:fldChar w:fldCharType="begin"/>
            </w:r>
            <w:r w:rsidR="00FC770C">
              <w:rPr>
                <w:noProof/>
                <w:webHidden/>
              </w:rPr>
              <w:instrText xml:space="preserve"> PAGEREF _Toc81388001 \h </w:instrText>
            </w:r>
            <w:r w:rsidR="00FC770C">
              <w:rPr>
                <w:noProof/>
                <w:webHidden/>
              </w:rPr>
            </w:r>
            <w:r w:rsidR="00FC770C">
              <w:rPr>
                <w:noProof/>
                <w:webHidden/>
              </w:rPr>
              <w:fldChar w:fldCharType="separate"/>
            </w:r>
            <w:r w:rsidR="00FC770C">
              <w:rPr>
                <w:noProof/>
                <w:webHidden/>
              </w:rPr>
              <w:t>4</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02" w:history="1">
            <w:r w:rsidR="00FC770C" w:rsidRPr="004F5410">
              <w:rPr>
                <w:rStyle w:val="Hyperlink"/>
                <w:noProof/>
              </w:rPr>
              <w:t>2. Nicht alle bekommen, was ihnen zusteht</w:t>
            </w:r>
            <w:r w:rsidR="00FC770C">
              <w:rPr>
                <w:noProof/>
                <w:webHidden/>
              </w:rPr>
              <w:tab/>
            </w:r>
            <w:r w:rsidR="00FC770C">
              <w:rPr>
                <w:noProof/>
                <w:webHidden/>
              </w:rPr>
              <w:fldChar w:fldCharType="begin"/>
            </w:r>
            <w:r w:rsidR="00FC770C">
              <w:rPr>
                <w:noProof/>
                <w:webHidden/>
              </w:rPr>
              <w:instrText xml:space="preserve"> PAGEREF _Toc81388002 \h </w:instrText>
            </w:r>
            <w:r w:rsidR="00FC770C">
              <w:rPr>
                <w:noProof/>
                <w:webHidden/>
              </w:rPr>
            </w:r>
            <w:r w:rsidR="00FC770C">
              <w:rPr>
                <w:noProof/>
                <w:webHidden/>
              </w:rPr>
              <w:fldChar w:fldCharType="separate"/>
            </w:r>
            <w:r w:rsidR="00FC770C">
              <w:rPr>
                <w:noProof/>
                <w:webHidden/>
              </w:rPr>
              <w:t>6</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03" w:history="1">
            <w:r w:rsidR="00FC770C" w:rsidRPr="004F5410">
              <w:rPr>
                <w:rStyle w:val="Hyperlink"/>
                <w:noProof/>
              </w:rPr>
              <w:t>2.1. Der Lagebericht aus unserer Sicht</w:t>
            </w:r>
            <w:r w:rsidR="00FC770C">
              <w:rPr>
                <w:noProof/>
                <w:webHidden/>
              </w:rPr>
              <w:tab/>
            </w:r>
            <w:r w:rsidR="00FC770C">
              <w:rPr>
                <w:noProof/>
                <w:webHidden/>
              </w:rPr>
              <w:fldChar w:fldCharType="begin"/>
            </w:r>
            <w:r w:rsidR="00FC770C">
              <w:rPr>
                <w:noProof/>
                <w:webHidden/>
              </w:rPr>
              <w:instrText xml:space="preserve"> PAGEREF _Toc81388003 \h </w:instrText>
            </w:r>
            <w:r w:rsidR="00FC770C">
              <w:rPr>
                <w:noProof/>
                <w:webHidden/>
              </w:rPr>
            </w:r>
            <w:r w:rsidR="00FC770C">
              <w:rPr>
                <w:noProof/>
                <w:webHidden/>
              </w:rPr>
              <w:fldChar w:fldCharType="separate"/>
            </w:r>
            <w:r w:rsidR="00FC770C">
              <w:rPr>
                <w:noProof/>
                <w:webHidden/>
              </w:rPr>
              <w:t>6</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04" w:history="1">
            <w:r w:rsidR="00FC770C" w:rsidRPr="004F5410">
              <w:rPr>
                <w:rStyle w:val="Hyperlink"/>
                <w:noProof/>
              </w:rPr>
              <w:t>3. Teilhabe für alle. Weg mit den Barrieren.</w:t>
            </w:r>
            <w:r w:rsidR="00FC770C">
              <w:rPr>
                <w:noProof/>
                <w:webHidden/>
              </w:rPr>
              <w:tab/>
            </w:r>
            <w:r w:rsidR="00FC770C">
              <w:rPr>
                <w:noProof/>
                <w:webHidden/>
              </w:rPr>
              <w:fldChar w:fldCharType="begin"/>
            </w:r>
            <w:r w:rsidR="00FC770C">
              <w:rPr>
                <w:noProof/>
                <w:webHidden/>
              </w:rPr>
              <w:instrText xml:space="preserve"> PAGEREF _Toc81388004 \h </w:instrText>
            </w:r>
            <w:r w:rsidR="00FC770C">
              <w:rPr>
                <w:noProof/>
                <w:webHidden/>
              </w:rPr>
            </w:r>
            <w:r w:rsidR="00FC770C">
              <w:rPr>
                <w:noProof/>
                <w:webHidden/>
              </w:rPr>
              <w:fldChar w:fldCharType="separate"/>
            </w:r>
            <w:r w:rsidR="00FC770C">
              <w:rPr>
                <w:noProof/>
                <w:webHidden/>
              </w:rPr>
              <w:t>9</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05" w:history="1">
            <w:r w:rsidR="00FC770C" w:rsidRPr="004F5410">
              <w:rPr>
                <w:rStyle w:val="Hyperlink"/>
                <w:noProof/>
              </w:rPr>
              <w:t>3.1. Unterstützungsangebote - vom Wohnort abhängig</w:t>
            </w:r>
            <w:r w:rsidR="00FC770C">
              <w:rPr>
                <w:noProof/>
                <w:webHidden/>
              </w:rPr>
              <w:tab/>
            </w:r>
            <w:r w:rsidR="00FC770C">
              <w:rPr>
                <w:noProof/>
                <w:webHidden/>
              </w:rPr>
              <w:fldChar w:fldCharType="begin"/>
            </w:r>
            <w:r w:rsidR="00FC770C">
              <w:rPr>
                <w:noProof/>
                <w:webHidden/>
              </w:rPr>
              <w:instrText xml:space="preserve"> PAGEREF _Toc81388005 \h </w:instrText>
            </w:r>
            <w:r w:rsidR="00FC770C">
              <w:rPr>
                <w:noProof/>
                <w:webHidden/>
              </w:rPr>
            </w:r>
            <w:r w:rsidR="00FC770C">
              <w:rPr>
                <w:noProof/>
                <w:webHidden/>
              </w:rPr>
              <w:fldChar w:fldCharType="separate"/>
            </w:r>
            <w:r w:rsidR="00FC770C">
              <w:rPr>
                <w:noProof/>
                <w:webHidden/>
              </w:rPr>
              <w:t>9</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06" w:history="1">
            <w:r w:rsidR="00FC770C" w:rsidRPr="004F5410">
              <w:rPr>
                <w:rStyle w:val="Hyperlink"/>
                <w:noProof/>
              </w:rPr>
              <w:t>3.2. Angebote der Selbsthilfe schließen die Lücke.</w:t>
            </w:r>
            <w:r w:rsidR="00FC770C">
              <w:rPr>
                <w:noProof/>
                <w:webHidden/>
              </w:rPr>
              <w:tab/>
            </w:r>
            <w:r w:rsidR="00FC770C">
              <w:rPr>
                <w:noProof/>
                <w:webHidden/>
              </w:rPr>
              <w:fldChar w:fldCharType="begin"/>
            </w:r>
            <w:r w:rsidR="00FC770C">
              <w:rPr>
                <w:noProof/>
                <w:webHidden/>
              </w:rPr>
              <w:instrText xml:space="preserve"> PAGEREF _Toc81388006 \h </w:instrText>
            </w:r>
            <w:r w:rsidR="00FC770C">
              <w:rPr>
                <w:noProof/>
                <w:webHidden/>
              </w:rPr>
            </w:r>
            <w:r w:rsidR="00FC770C">
              <w:rPr>
                <w:noProof/>
                <w:webHidden/>
              </w:rPr>
              <w:fldChar w:fldCharType="separate"/>
            </w:r>
            <w:r w:rsidR="00FC770C">
              <w:rPr>
                <w:noProof/>
                <w:webHidden/>
              </w:rPr>
              <w:t>10</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07" w:history="1">
            <w:r w:rsidR="00FC770C" w:rsidRPr="004F5410">
              <w:rPr>
                <w:rStyle w:val="Hyperlink"/>
                <w:noProof/>
              </w:rPr>
              <w:t>4. Zehn Ziele vor Ort und im Land NRW</w:t>
            </w:r>
            <w:r w:rsidR="00FC770C">
              <w:rPr>
                <w:noProof/>
                <w:webHidden/>
              </w:rPr>
              <w:tab/>
            </w:r>
            <w:r w:rsidR="00FC770C">
              <w:rPr>
                <w:noProof/>
                <w:webHidden/>
              </w:rPr>
              <w:fldChar w:fldCharType="begin"/>
            </w:r>
            <w:r w:rsidR="00FC770C">
              <w:rPr>
                <w:noProof/>
                <w:webHidden/>
              </w:rPr>
              <w:instrText xml:space="preserve"> PAGEREF _Toc81388007 \h </w:instrText>
            </w:r>
            <w:r w:rsidR="00FC770C">
              <w:rPr>
                <w:noProof/>
                <w:webHidden/>
              </w:rPr>
            </w:r>
            <w:r w:rsidR="00FC770C">
              <w:rPr>
                <w:noProof/>
                <w:webHidden/>
              </w:rPr>
              <w:fldChar w:fldCharType="separate"/>
            </w:r>
            <w:r w:rsidR="00FC770C">
              <w:rPr>
                <w:noProof/>
                <w:webHidden/>
              </w:rPr>
              <w:t>11</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08" w:history="1">
            <w:r w:rsidR="00FC770C" w:rsidRPr="004F5410">
              <w:rPr>
                <w:rStyle w:val="Hyperlink"/>
                <w:noProof/>
              </w:rPr>
              <w:t>5. Der BSV Westfalen: Angebote, Agenda, Akteure</w:t>
            </w:r>
            <w:r w:rsidR="00FC770C">
              <w:rPr>
                <w:noProof/>
                <w:webHidden/>
              </w:rPr>
              <w:tab/>
            </w:r>
            <w:r w:rsidR="00FC770C">
              <w:rPr>
                <w:noProof/>
                <w:webHidden/>
              </w:rPr>
              <w:fldChar w:fldCharType="begin"/>
            </w:r>
            <w:r w:rsidR="00FC770C">
              <w:rPr>
                <w:noProof/>
                <w:webHidden/>
              </w:rPr>
              <w:instrText xml:space="preserve"> PAGEREF _Toc81388008 \h </w:instrText>
            </w:r>
            <w:r w:rsidR="00FC770C">
              <w:rPr>
                <w:noProof/>
                <w:webHidden/>
              </w:rPr>
            </w:r>
            <w:r w:rsidR="00FC770C">
              <w:rPr>
                <w:noProof/>
                <w:webHidden/>
              </w:rPr>
              <w:fldChar w:fldCharType="separate"/>
            </w:r>
            <w:r w:rsidR="00FC770C">
              <w:rPr>
                <w:noProof/>
                <w:webHidden/>
              </w:rPr>
              <w:t>13</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09" w:history="1">
            <w:r w:rsidR="00FC770C" w:rsidRPr="004F5410">
              <w:rPr>
                <w:rStyle w:val="Hyperlink"/>
                <w:noProof/>
              </w:rPr>
              <w:t>6. Das Jahr 2020</w:t>
            </w:r>
            <w:r w:rsidR="00FC770C">
              <w:rPr>
                <w:noProof/>
                <w:webHidden/>
              </w:rPr>
              <w:tab/>
            </w:r>
            <w:r w:rsidR="00FC770C">
              <w:rPr>
                <w:noProof/>
                <w:webHidden/>
              </w:rPr>
              <w:fldChar w:fldCharType="begin"/>
            </w:r>
            <w:r w:rsidR="00FC770C">
              <w:rPr>
                <w:noProof/>
                <w:webHidden/>
              </w:rPr>
              <w:instrText xml:space="preserve"> PAGEREF _Toc81388009 \h </w:instrText>
            </w:r>
            <w:r w:rsidR="00FC770C">
              <w:rPr>
                <w:noProof/>
                <w:webHidden/>
              </w:rPr>
            </w:r>
            <w:r w:rsidR="00FC770C">
              <w:rPr>
                <w:noProof/>
                <w:webHidden/>
              </w:rPr>
              <w:fldChar w:fldCharType="separate"/>
            </w:r>
            <w:r w:rsidR="00FC770C">
              <w:rPr>
                <w:noProof/>
                <w:webHidden/>
              </w:rPr>
              <w:t>15</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0" w:history="1">
            <w:r w:rsidR="00FC770C" w:rsidRPr="004F5410">
              <w:rPr>
                <w:rStyle w:val="Hyperlink"/>
                <w:noProof/>
              </w:rPr>
              <w:t>6.1 Engagierte Menschen im BSVW</w:t>
            </w:r>
            <w:r w:rsidR="00FC770C">
              <w:rPr>
                <w:noProof/>
                <w:webHidden/>
              </w:rPr>
              <w:tab/>
            </w:r>
            <w:r w:rsidR="00FC770C">
              <w:rPr>
                <w:noProof/>
                <w:webHidden/>
              </w:rPr>
              <w:fldChar w:fldCharType="begin"/>
            </w:r>
            <w:r w:rsidR="00FC770C">
              <w:rPr>
                <w:noProof/>
                <w:webHidden/>
              </w:rPr>
              <w:instrText xml:space="preserve"> PAGEREF _Toc81388010 \h </w:instrText>
            </w:r>
            <w:r w:rsidR="00FC770C">
              <w:rPr>
                <w:noProof/>
                <w:webHidden/>
              </w:rPr>
            </w:r>
            <w:r w:rsidR="00FC770C">
              <w:rPr>
                <w:noProof/>
                <w:webHidden/>
              </w:rPr>
              <w:fldChar w:fldCharType="separate"/>
            </w:r>
            <w:r w:rsidR="00FC770C">
              <w:rPr>
                <w:noProof/>
                <w:webHidden/>
              </w:rPr>
              <w:t>15</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1" w:history="1">
            <w:r w:rsidR="00FC770C" w:rsidRPr="004F5410">
              <w:rPr>
                <w:rStyle w:val="Hyperlink"/>
                <w:noProof/>
              </w:rPr>
              <w:t>6.2 Was wurde gemacht?</w:t>
            </w:r>
            <w:r w:rsidR="00FC770C">
              <w:rPr>
                <w:noProof/>
                <w:webHidden/>
              </w:rPr>
              <w:tab/>
            </w:r>
            <w:r w:rsidR="00FC770C">
              <w:rPr>
                <w:noProof/>
                <w:webHidden/>
              </w:rPr>
              <w:fldChar w:fldCharType="begin"/>
            </w:r>
            <w:r w:rsidR="00FC770C">
              <w:rPr>
                <w:noProof/>
                <w:webHidden/>
              </w:rPr>
              <w:instrText xml:space="preserve"> PAGEREF _Toc81388011 \h </w:instrText>
            </w:r>
            <w:r w:rsidR="00FC770C">
              <w:rPr>
                <w:noProof/>
                <w:webHidden/>
              </w:rPr>
            </w:r>
            <w:r w:rsidR="00FC770C">
              <w:rPr>
                <w:noProof/>
                <w:webHidden/>
              </w:rPr>
              <w:fldChar w:fldCharType="separate"/>
            </w:r>
            <w:r w:rsidR="00FC770C">
              <w:rPr>
                <w:noProof/>
                <w:webHidden/>
              </w:rPr>
              <w:t>15</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12" w:history="1">
            <w:r w:rsidR="00FC770C" w:rsidRPr="004F5410">
              <w:rPr>
                <w:rStyle w:val="Hyperlink"/>
                <w:noProof/>
              </w:rPr>
              <w:t>7. Was haben wir gelernt, was haben wir vor und worauf müssen wir achten?</w:t>
            </w:r>
            <w:r w:rsidR="00FC770C">
              <w:rPr>
                <w:noProof/>
                <w:webHidden/>
              </w:rPr>
              <w:tab/>
            </w:r>
            <w:r w:rsidR="00FC770C">
              <w:rPr>
                <w:noProof/>
                <w:webHidden/>
              </w:rPr>
              <w:fldChar w:fldCharType="begin"/>
            </w:r>
            <w:r w:rsidR="00FC770C">
              <w:rPr>
                <w:noProof/>
                <w:webHidden/>
              </w:rPr>
              <w:instrText xml:space="preserve"> PAGEREF _Toc81388012 \h </w:instrText>
            </w:r>
            <w:r w:rsidR="00FC770C">
              <w:rPr>
                <w:noProof/>
                <w:webHidden/>
              </w:rPr>
            </w:r>
            <w:r w:rsidR="00FC770C">
              <w:rPr>
                <w:noProof/>
                <w:webHidden/>
              </w:rPr>
              <w:fldChar w:fldCharType="separate"/>
            </w:r>
            <w:r w:rsidR="00FC770C">
              <w:rPr>
                <w:noProof/>
                <w:webHidden/>
              </w:rPr>
              <w:t>34</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13" w:history="1">
            <w:r w:rsidR="00FC770C" w:rsidRPr="004F5410">
              <w:rPr>
                <w:rStyle w:val="Hyperlink"/>
                <w:noProof/>
              </w:rPr>
              <w:t>8. Organisationsstruktur und Team</w:t>
            </w:r>
            <w:r w:rsidR="00FC770C">
              <w:rPr>
                <w:noProof/>
                <w:webHidden/>
              </w:rPr>
              <w:tab/>
            </w:r>
            <w:r w:rsidR="00FC770C">
              <w:rPr>
                <w:noProof/>
                <w:webHidden/>
              </w:rPr>
              <w:fldChar w:fldCharType="begin"/>
            </w:r>
            <w:r w:rsidR="00FC770C">
              <w:rPr>
                <w:noProof/>
                <w:webHidden/>
              </w:rPr>
              <w:instrText xml:space="preserve"> PAGEREF _Toc81388013 \h </w:instrText>
            </w:r>
            <w:r w:rsidR="00FC770C">
              <w:rPr>
                <w:noProof/>
                <w:webHidden/>
              </w:rPr>
            </w:r>
            <w:r w:rsidR="00FC770C">
              <w:rPr>
                <w:noProof/>
                <w:webHidden/>
              </w:rPr>
              <w:fldChar w:fldCharType="separate"/>
            </w:r>
            <w:r w:rsidR="00FC770C">
              <w:rPr>
                <w:noProof/>
                <w:webHidden/>
              </w:rPr>
              <w:t>36</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4" w:history="1">
            <w:r w:rsidR="00FC770C" w:rsidRPr="004F5410">
              <w:rPr>
                <w:rStyle w:val="Hyperlink"/>
                <w:noProof/>
              </w:rPr>
              <w:t>8.1 Organisationsstruktur</w:t>
            </w:r>
            <w:r w:rsidR="00FC770C">
              <w:rPr>
                <w:noProof/>
                <w:webHidden/>
              </w:rPr>
              <w:tab/>
            </w:r>
            <w:r w:rsidR="00FC770C">
              <w:rPr>
                <w:noProof/>
                <w:webHidden/>
              </w:rPr>
              <w:fldChar w:fldCharType="begin"/>
            </w:r>
            <w:r w:rsidR="00FC770C">
              <w:rPr>
                <w:noProof/>
                <w:webHidden/>
              </w:rPr>
              <w:instrText xml:space="preserve"> PAGEREF _Toc81388014 \h </w:instrText>
            </w:r>
            <w:r w:rsidR="00FC770C">
              <w:rPr>
                <w:noProof/>
                <w:webHidden/>
              </w:rPr>
            </w:r>
            <w:r w:rsidR="00FC770C">
              <w:rPr>
                <w:noProof/>
                <w:webHidden/>
              </w:rPr>
              <w:fldChar w:fldCharType="separate"/>
            </w:r>
            <w:r w:rsidR="00FC770C">
              <w:rPr>
                <w:noProof/>
                <w:webHidden/>
              </w:rPr>
              <w:t>36</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5" w:history="1">
            <w:r w:rsidR="00FC770C" w:rsidRPr="004F5410">
              <w:rPr>
                <w:rStyle w:val="Hyperlink"/>
                <w:noProof/>
              </w:rPr>
              <w:t>8.2 Vorstellung der handelnden Personen</w:t>
            </w:r>
            <w:r w:rsidR="00FC770C">
              <w:rPr>
                <w:noProof/>
                <w:webHidden/>
              </w:rPr>
              <w:tab/>
            </w:r>
            <w:r w:rsidR="00FC770C">
              <w:rPr>
                <w:noProof/>
                <w:webHidden/>
              </w:rPr>
              <w:fldChar w:fldCharType="begin"/>
            </w:r>
            <w:r w:rsidR="00FC770C">
              <w:rPr>
                <w:noProof/>
                <w:webHidden/>
              </w:rPr>
              <w:instrText xml:space="preserve"> PAGEREF _Toc81388015 \h </w:instrText>
            </w:r>
            <w:r w:rsidR="00FC770C">
              <w:rPr>
                <w:noProof/>
                <w:webHidden/>
              </w:rPr>
            </w:r>
            <w:r w:rsidR="00FC770C">
              <w:rPr>
                <w:noProof/>
                <w:webHidden/>
              </w:rPr>
              <w:fldChar w:fldCharType="separate"/>
            </w:r>
            <w:r w:rsidR="00FC770C">
              <w:rPr>
                <w:noProof/>
                <w:webHidden/>
              </w:rPr>
              <w:t>36</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6" w:history="1">
            <w:r w:rsidR="00FC770C" w:rsidRPr="004F5410">
              <w:rPr>
                <w:rStyle w:val="Hyperlink"/>
                <w:noProof/>
              </w:rPr>
              <w:t>8.2 Partnerschaften, Kooperationen und Netzwerke</w:t>
            </w:r>
            <w:r w:rsidR="00FC770C">
              <w:rPr>
                <w:noProof/>
                <w:webHidden/>
              </w:rPr>
              <w:tab/>
            </w:r>
            <w:r w:rsidR="00FC770C">
              <w:rPr>
                <w:noProof/>
                <w:webHidden/>
              </w:rPr>
              <w:fldChar w:fldCharType="begin"/>
            </w:r>
            <w:r w:rsidR="00FC770C">
              <w:rPr>
                <w:noProof/>
                <w:webHidden/>
              </w:rPr>
              <w:instrText xml:space="preserve"> PAGEREF _Toc81388016 \h </w:instrText>
            </w:r>
            <w:r w:rsidR="00FC770C">
              <w:rPr>
                <w:noProof/>
                <w:webHidden/>
              </w:rPr>
            </w:r>
            <w:r w:rsidR="00FC770C">
              <w:rPr>
                <w:noProof/>
                <w:webHidden/>
              </w:rPr>
              <w:fldChar w:fldCharType="separate"/>
            </w:r>
            <w:r w:rsidR="00FC770C">
              <w:rPr>
                <w:noProof/>
                <w:webHidden/>
              </w:rPr>
              <w:t>39</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17" w:history="1">
            <w:r w:rsidR="00FC770C" w:rsidRPr="004F5410">
              <w:rPr>
                <w:rStyle w:val="Hyperlink"/>
                <w:noProof/>
              </w:rPr>
              <w:t>9 Organisationsprofil</w:t>
            </w:r>
            <w:r w:rsidR="00FC770C">
              <w:rPr>
                <w:noProof/>
                <w:webHidden/>
              </w:rPr>
              <w:tab/>
            </w:r>
            <w:r w:rsidR="00FC770C">
              <w:rPr>
                <w:noProof/>
                <w:webHidden/>
              </w:rPr>
              <w:fldChar w:fldCharType="begin"/>
            </w:r>
            <w:r w:rsidR="00FC770C">
              <w:rPr>
                <w:noProof/>
                <w:webHidden/>
              </w:rPr>
              <w:instrText xml:space="preserve"> PAGEREF _Toc81388017 \h </w:instrText>
            </w:r>
            <w:r w:rsidR="00FC770C">
              <w:rPr>
                <w:noProof/>
                <w:webHidden/>
              </w:rPr>
            </w:r>
            <w:r w:rsidR="00FC770C">
              <w:rPr>
                <w:noProof/>
                <w:webHidden/>
              </w:rPr>
              <w:fldChar w:fldCharType="separate"/>
            </w:r>
            <w:r w:rsidR="00FC770C">
              <w:rPr>
                <w:noProof/>
                <w:webHidden/>
              </w:rPr>
              <w:t>40</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8" w:history="1">
            <w:r w:rsidR="00FC770C" w:rsidRPr="004F5410">
              <w:rPr>
                <w:rStyle w:val="Hyperlink"/>
                <w:noProof/>
              </w:rPr>
              <w:t>9.1 Allgemeine Angaben über die Organisation</w:t>
            </w:r>
            <w:r w:rsidR="00FC770C">
              <w:rPr>
                <w:noProof/>
                <w:webHidden/>
              </w:rPr>
              <w:tab/>
            </w:r>
            <w:r w:rsidR="00FC770C">
              <w:rPr>
                <w:noProof/>
                <w:webHidden/>
              </w:rPr>
              <w:fldChar w:fldCharType="begin"/>
            </w:r>
            <w:r w:rsidR="00FC770C">
              <w:rPr>
                <w:noProof/>
                <w:webHidden/>
              </w:rPr>
              <w:instrText xml:space="preserve"> PAGEREF _Toc81388018 \h </w:instrText>
            </w:r>
            <w:r w:rsidR="00FC770C">
              <w:rPr>
                <w:noProof/>
                <w:webHidden/>
              </w:rPr>
            </w:r>
            <w:r w:rsidR="00FC770C">
              <w:rPr>
                <w:noProof/>
                <w:webHidden/>
              </w:rPr>
              <w:fldChar w:fldCharType="separate"/>
            </w:r>
            <w:r w:rsidR="00FC770C">
              <w:rPr>
                <w:noProof/>
                <w:webHidden/>
              </w:rPr>
              <w:t>40</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19" w:history="1">
            <w:r w:rsidR="00FC770C" w:rsidRPr="004F5410">
              <w:rPr>
                <w:rStyle w:val="Hyperlink"/>
                <w:noProof/>
              </w:rPr>
              <w:t>9.2 Governance der Organisation</w:t>
            </w:r>
            <w:r w:rsidR="00FC770C">
              <w:rPr>
                <w:noProof/>
                <w:webHidden/>
              </w:rPr>
              <w:tab/>
            </w:r>
            <w:r w:rsidR="00FC770C">
              <w:rPr>
                <w:noProof/>
                <w:webHidden/>
              </w:rPr>
              <w:fldChar w:fldCharType="begin"/>
            </w:r>
            <w:r w:rsidR="00FC770C">
              <w:rPr>
                <w:noProof/>
                <w:webHidden/>
              </w:rPr>
              <w:instrText xml:space="preserve"> PAGEREF _Toc81388019 \h </w:instrText>
            </w:r>
            <w:r w:rsidR="00FC770C">
              <w:rPr>
                <w:noProof/>
                <w:webHidden/>
              </w:rPr>
            </w:r>
            <w:r w:rsidR="00FC770C">
              <w:rPr>
                <w:noProof/>
                <w:webHidden/>
              </w:rPr>
              <w:fldChar w:fldCharType="separate"/>
            </w:r>
            <w:r w:rsidR="00FC770C">
              <w:rPr>
                <w:noProof/>
                <w:webHidden/>
              </w:rPr>
              <w:t>40</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0" w:history="1">
            <w:r w:rsidR="00FC770C" w:rsidRPr="004F5410">
              <w:rPr>
                <w:rStyle w:val="Hyperlink"/>
                <w:noProof/>
              </w:rPr>
              <w:t>9.3 Eigentümerstruktur, Mitgliedschaften und verbundene Organisationen</w:t>
            </w:r>
            <w:r w:rsidR="00FC770C">
              <w:rPr>
                <w:noProof/>
                <w:webHidden/>
              </w:rPr>
              <w:tab/>
            </w:r>
            <w:r w:rsidR="00FC770C">
              <w:rPr>
                <w:noProof/>
                <w:webHidden/>
              </w:rPr>
              <w:fldChar w:fldCharType="begin"/>
            </w:r>
            <w:r w:rsidR="00FC770C">
              <w:rPr>
                <w:noProof/>
                <w:webHidden/>
              </w:rPr>
              <w:instrText xml:space="preserve"> PAGEREF _Toc81388020 \h </w:instrText>
            </w:r>
            <w:r w:rsidR="00FC770C">
              <w:rPr>
                <w:noProof/>
                <w:webHidden/>
              </w:rPr>
            </w:r>
            <w:r w:rsidR="00FC770C">
              <w:rPr>
                <w:noProof/>
                <w:webHidden/>
              </w:rPr>
              <w:fldChar w:fldCharType="separate"/>
            </w:r>
            <w:r w:rsidR="00FC770C">
              <w:rPr>
                <w:noProof/>
                <w:webHidden/>
              </w:rPr>
              <w:t>41</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1" w:history="1">
            <w:r w:rsidR="00FC770C" w:rsidRPr="004F5410">
              <w:rPr>
                <w:rStyle w:val="Hyperlink"/>
                <w:noProof/>
              </w:rPr>
              <w:t>9.3.1Eigentümerstruktur der Organisation</w:t>
            </w:r>
            <w:r w:rsidR="00FC770C">
              <w:rPr>
                <w:noProof/>
                <w:webHidden/>
              </w:rPr>
              <w:tab/>
            </w:r>
            <w:r w:rsidR="00FC770C">
              <w:rPr>
                <w:noProof/>
                <w:webHidden/>
              </w:rPr>
              <w:fldChar w:fldCharType="begin"/>
            </w:r>
            <w:r w:rsidR="00FC770C">
              <w:rPr>
                <w:noProof/>
                <w:webHidden/>
              </w:rPr>
              <w:instrText xml:space="preserve"> PAGEREF _Toc81388021 \h </w:instrText>
            </w:r>
            <w:r w:rsidR="00FC770C">
              <w:rPr>
                <w:noProof/>
                <w:webHidden/>
              </w:rPr>
            </w:r>
            <w:r w:rsidR="00FC770C">
              <w:rPr>
                <w:noProof/>
                <w:webHidden/>
              </w:rPr>
              <w:fldChar w:fldCharType="separate"/>
            </w:r>
            <w:r w:rsidR="00FC770C">
              <w:rPr>
                <w:noProof/>
                <w:webHidden/>
              </w:rPr>
              <w:t>41</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2" w:history="1">
            <w:r w:rsidR="00FC770C" w:rsidRPr="004F5410">
              <w:rPr>
                <w:rStyle w:val="Hyperlink"/>
                <w:noProof/>
              </w:rPr>
              <w:t>9.3.2 Mitgliedschaften in anderen Organisationen</w:t>
            </w:r>
            <w:r w:rsidR="00FC770C">
              <w:rPr>
                <w:noProof/>
                <w:webHidden/>
              </w:rPr>
              <w:tab/>
            </w:r>
            <w:r w:rsidR="00FC770C">
              <w:rPr>
                <w:noProof/>
                <w:webHidden/>
              </w:rPr>
              <w:fldChar w:fldCharType="begin"/>
            </w:r>
            <w:r w:rsidR="00FC770C">
              <w:rPr>
                <w:noProof/>
                <w:webHidden/>
              </w:rPr>
              <w:instrText xml:space="preserve"> PAGEREF _Toc81388022 \h </w:instrText>
            </w:r>
            <w:r w:rsidR="00FC770C">
              <w:rPr>
                <w:noProof/>
                <w:webHidden/>
              </w:rPr>
            </w:r>
            <w:r w:rsidR="00FC770C">
              <w:rPr>
                <w:noProof/>
                <w:webHidden/>
              </w:rPr>
              <w:fldChar w:fldCharType="separate"/>
            </w:r>
            <w:r w:rsidR="00FC770C">
              <w:rPr>
                <w:noProof/>
                <w:webHidden/>
              </w:rPr>
              <w:t>41</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3" w:history="1">
            <w:r w:rsidR="00FC770C" w:rsidRPr="004F5410">
              <w:rPr>
                <w:rStyle w:val="Hyperlink"/>
                <w:noProof/>
              </w:rPr>
              <w:t>9.3.3 Verbundene Organisationen</w:t>
            </w:r>
            <w:r w:rsidR="00FC770C">
              <w:rPr>
                <w:noProof/>
                <w:webHidden/>
              </w:rPr>
              <w:tab/>
            </w:r>
            <w:r w:rsidR="00FC770C">
              <w:rPr>
                <w:noProof/>
                <w:webHidden/>
              </w:rPr>
              <w:fldChar w:fldCharType="begin"/>
            </w:r>
            <w:r w:rsidR="00FC770C">
              <w:rPr>
                <w:noProof/>
                <w:webHidden/>
              </w:rPr>
              <w:instrText xml:space="preserve"> PAGEREF _Toc81388023 \h </w:instrText>
            </w:r>
            <w:r w:rsidR="00FC770C">
              <w:rPr>
                <w:noProof/>
                <w:webHidden/>
              </w:rPr>
            </w:r>
            <w:r w:rsidR="00FC770C">
              <w:rPr>
                <w:noProof/>
                <w:webHidden/>
              </w:rPr>
              <w:fldChar w:fldCharType="separate"/>
            </w:r>
            <w:r w:rsidR="00FC770C">
              <w:rPr>
                <w:noProof/>
                <w:webHidden/>
              </w:rPr>
              <w:t>41</w:t>
            </w:r>
            <w:r w:rsidR="00FC770C">
              <w:rPr>
                <w:noProof/>
                <w:webHidden/>
              </w:rPr>
              <w:fldChar w:fldCharType="end"/>
            </w:r>
          </w:hyperlink>
        </w:p>
        <w:p w:rsidR="00FC770C" w:rsidRDefault="00EC334A">
          <w:pPr>
            <w:pStyle w:val="Verzeichnis1"/>
            <w:rPr>
              <w:rFonts w:asciiTheme="minorHAnsi" w:eastAsiaTheme="minorEastAsia" w:hAnsiTheme="minorHAnsi" w:cstheme="minorBidi"/>
              <w:b w:val="0"/>
              <w:bCs w:val="0"/>
              <w:noProof/>
              <w:color w:val="auto"/>
              <w:sz w:val="22"/>
              <w:szCs w:val="22"/>
              <w:lang w:eastAsia="de-DE"/>
            </w:rPr>
          </w:pPr>
          <w:hyperlink w:anchor="_Toc81388024" w:history="1">
            <w:r w:rsidR="00FC770C" w:rsidRPr="004F5410">
              <w:rPr>
                <w:rStyle w:val="Hyperlink"/>
                <w:noProof/>
              </w:rPr>
              <w:t>10 Finanzen und Rechnungslegung</w:t>
            </w:r>
            <w:r w:rsidR="00FC770C">
              <w:rPr>
                <w:noProof/>
                <w:webHidden/>
              </w:rPr>
              <w:tab/>
            </w:r>
            <w:r w:rsidR="00FC770C">
              <w:rPr>
                <w:noProof/>
                <w:webHidden/>
              </w:rPr>
              <w:fldChar w:fldCharType="begin"/>
            </w:r>
            <w:r w:rsidR="00FC770C">
              <w:rPr>
                <w:noProof/>
                <w:webHidden/>
              </w:rPr>
              <w:instrText xml:space="preserve"> PAGEREF _Toc81388024 \h </w:instrText>
            </w:r>
            <w:r w:rsidR="00FC770C">
              <w:rPr>
                <w:noProof/>
                <w:webHidden/>
              </w:rPr>
            </w:r>
            <w:r w:rsidR="00FC770C">
              <w:rPr>
                <w:noProof/>
                <w:webHidden/>
              </w:rPr>
              <w:fldChar w:fldCharType="separate"/>
            </w:r>
            <w:r w:rsidR="00FC770C">
              <w:rPr>
                <w:noProof/>
                <w:webHidden/>
              </w:rPr>
              <w:t>43</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5" w:history="1">
            <w:r w:rsidR="00FC770C" w:rsidRPr="004F5410">
              <w:rPr>
                <w:rStyle w:val="Hyperlink"/>
                <w:noProof/>
              </w:rPr>
              <w:t>10.1 Buchführung und Rechnungslegung</w:t>
            </w:r>
            <w:r w:rsidR="00FC770C">
              <w:rPr>
                <w:noProof/>
                <w:webHidden/>
              </w:rPr>
              <w:tab/>
            </w:r>
            <w:r w:rsidR="00FC770C">
              <w:rPr>
                <w:noProof/>
                <w:webHidden/>
              </w:rPr>
              <w:fldChar w:fldCharType="begin"/>
            </w:r>
            <w:r w:rsidR="00FC770C">
              <w:rPr>
                <w:noProof/>
                <w:webHidden/>
              </w:rPr>
              <w:instrText xml:space="preserve"> PAGEREF _Toc81388025 \h </w:instrText>
            </w:r>
            <w:r w:rsidR="00FC770C">
              <w:rPr>
                <w:noProof/>
                <w:webHidden/>
              </w:rPr>
            </w:r>
            <w:r w:rsidR="00FC770C">
              <w:rPr>
                <w:noProof/>
                <w:webHidden/>
              </w:rPr>
              <w:fldChar w:fldCharType="separate"/>
            </w:r>
            <w:r w:rsidR="00FC770C">
              <w:rPr>
                <w:noProof/>
                <w:webHidden/>
              </w:rPr>
              <w:t>43</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6" w:history="1">
            <w:r w:rsidR="00FC770C" w:rsidRPr="004F5410">
              <w:rPr>
                <w:rStyle w:val="Hyperlink"/>
                <w:noProof/>
              </w:rPr>
              <w:t>10.2 Einnahmen und Ausgaben</w:t>
            </w:r>
            <w:r w:rsidR="00FC770C">
              <w:rPr>
                <w:noProof/>
                <w:webHidden/>
              </w:rPr>
              <w:tab/>
            </w:r>
            <w:r w:rsidR="00FC770C">
              <w:rPr>
                <w:noProof/>
                <w:webHidden/>
              </w:rPr>
              <w:fldChar w:fldCharType="begin"/>
            </w:r>
            <w:r w:rsidR="00FC770C">
              <w:rPr>
                <w:noProof/>
                <w:webHidden/>
              </w:rPr>
              <w:instrText xml:space="preserve"> PAGEREF _Toc81388026 \h </w:instrText>
            </w:r>
            <w:r w:rsidR="00FC770C">
              <w:rPr>
                <w:noProof/>
                <w:webHidden/>
              </w:rPr>
            </w:r>
            <w:r w:rsidR="00FC770C">
              <w:rPr>
                <w:noProof/>
                <w:webHidden/>
              </w:rPr>
              <w:fldChar w:fldCharType="separate"/>
            </w:r>
            <w:r w:rsidR="00FC770C">
              <w:rPr>
                <w:noProof/>
                <w:webHidden/>
              </w:rPr>
              <w:t>44</w:t>
            </w:r>
            <w:r w:rsidR="00FC770C">
              <w:rPr>
                <w:noProof/>
                <w:webHidden/>
              </w:rPr>
              <w:fldChar w:fldCharType="end"/>
            </w:r>
          </w:hyperlink>
        </w:p>
        <w:p w:rsidR="00FC770C" w:rsidRDefault="00EC334A">
          <w:pPr>
            <w:pStyle w:val="Verzeichnis2"/>
            <w:rPr>
              <w:rFonts w:asciiTheme="minorHAnsi" w:eastAsiaTheme="minorEastAsia" w:hAnsiTheme="minorHAnsi" w:cstheme="minorBidi"/>
              <w:noProof/>
              <w:color w:val="auto"/>
              <w:sz w:val="22"/>
              <w:szCs w:val="22"/>
              <w:lang w:eastAsia="de-DE"/>
            </w:rPr>
          </w:pPr>
          <w:hyperlink w:anchor="_Toc81388027" w:history="1">
            <w:r w:rsidR="00FC770C" w:rsidRPr="004F5410">
              <w:rPr>
                <w:rStyle w:val="Hyperlink"/>
                <w:noProof/>
              </w:rPr>
              <w:t>10.3 Finanzielle Situation und Planung</w:t>
            </w:r>
            <w:r w:rsidR="00FC770C">
              <w:rPr>
                <w:noProof/>
                <w:webHidden/>
              </w:rPr>
              <w:tab/>
            </w:r>
            <w:r w:rsidR="00FC770C">
              <w:rPr>
                <w:noProof/>
                <w:webHidden/>
              </w:rPr>
              <w:fldChar w:fldCharType="begin"/>
            </w:r>
            <w:r w:rsidR="00FC770C">
              <w:rPr>
                <w:noProof/>
                <w:webHidden/>
              </w:rPr>
              <w:instrText xml:space="preserve"> PAGEREF _Toc81388027 \h </w:instrText>
            </w:r>
            <w:r w:rsidR="00FC770C">
              <w:rPr>
                <w:noProof/>
                <w:webHidden/>
              </w:rPr>
            </w:r>
            <w:r w:rsidR="00FC770C">
              <w:rPr>
                <w:noProof/>
                <w:webHidden/>
              </w:rPr>
              <w:fldChar w:fldCharType="separate"/>
            </w:r>
            <w:r w:rsidR="00FC770C">
              <w:rPr>
                <w:noProof/>
                <w:webHidden/>
              </w:rPr>
              <w:t>46</w:t>
            </w:r>
            <w:r w:rsidR="00FC770C">
              <w:rPr>
                <w:noProof/>
                <w:webHidden/>
              </w:rPr>
              <w:fldChar w:fldCharType="end"/>
            </w:r>
          </w:hyperlink>
        </w:p>
        <w:p w:rsidR="00632716" w:rsidRPr="002A5AF6" w:rsidRDefault="00632716">
          <w:pPr>
            <w:rPr>
              <w:color w:val="auto"/>
            </w:rPr>
          </w:pPr>
          <w:r w:rsidRPr="002A5AF6">
            <w:rPr>
              <w:b/>
              <w:bCs/>
              <w:color w:val="auto"/>
            </w:rPr>
            <w:fldChar w:fldCharType="end"/>
          </w:r>
        </w:p>
      </w:sdtContent>
    </w:sdt>
    <w:p w:rsidR="00B54CCA" w:rsidRPr="002A5AF6" w:rsidRDefault="00B54CCA" w:rsidP="00632716">
      <w:pPr>
        <w:pStyle w:val="berschrift1"/>
        <w:rPr>
          <w:color w:val="auto"/>
        </w:rPr>
      </w:pPr>
      <w:bookmarkStart w:id="0" w:name="__RefHeading__2934_4638195761"/>
      <w:bookmarkStart w:id="1" w:name="Bookmark81"/>
      <w:bookmarkStart w:id="2" w:name="_Toc81388001"/>
      <w:bookmarkEnd w:id="0"/>
      <w:bookmarkEnd w:id="1"/>
      <w:r w:rsidRPr="002A5AF6">
        <w:rPr>
          <w:color w:val="auto"/>
        </w:rPr>
        <w:lastRenderedPageBreak/>
        <w:t>1. Unsere Vision ist Inklusion</w:t>
      </w:r>
      <w:bookmarkEnd w:id="2"/>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Für die vollständige und gleichberechtigte Teilhabe blinder und sehbehinderter Menschen in allen Lebensbereichen braucht es gesellschaftliche und politische Veränderungen. Solche, die von blinden und sehbehinderten Menschen selbst mitgestaltet und beeinflusst werden müssen. Dies gelingt nur mit einer starken Selbstorganisation, damit Einflussnahme in eigener Sache nicht bereits an alltäglichen Barrieren scheitert. Wenn zum Beispiel weder Wahlunterlagen noch Wahllokale barrierefrei sind, können blinde und sehbehinderte Menschen ihre staatsbürgerlichen Rechte nicht wahrnehmen und bleiben außen vor.</w:t>
      </w:r>
      <w:r w:rsidR="00702340">
        <w:rPr>
          <w:rFonts w:ascii="Verdana" w:hAnsi="Verdana" w:cs="Verdana"/>
          <w:color w:val="auto"/>
        </w:rPr>
        <w:t xml:space="preserve"> Als BSVW haben wir bei den NRW</w:t>
      </w:r>
      <w:r w:rsidR="00EB17A2">
        <w:rPr>
          <w:rFonts w:ascii="Verdana" w:hAnsi="Verdana" w:cs="Verdana"/>
          <w:color w:val="auto"/>
        </w:rPr>
        <w:t>-</w:t>
      </w:r>
      <w:r w:rsidRPr="002A5AF6">
        <w:rPr>
          <w:rFonts w:ascii="Verdana" w:hAnsi="Verdana" w:cs="Verdana"/>
          <w:color w:val="auto"/>
        </w:rPr>
        <w:t xml:space="preserve">Kommunalwahlen 2020 einmal mehr gezeigt, wie es anders, bessergeht und haben barrierefreie </w:t>
      </w:r>
      <w:r w:rsidR="00DB64AE" w:rsidRPr="002A5AF6">
        <w:rPr>
          <w:rFonts w:ascii="Verdana" w:hAnsi="Verdana" w:cs="Verdana"/>
          <w:color w:val="auto"/>
        </w:rPr>
        <w:t>Kommunalw</w:t>
      </w:r>
      <w:r w:rsidRPr="002A5AF6">
        <w:rPr>
          <w:rFonts w:ascii="Verdana" w:hAnsi="Verdana" w:cs="Verdana"/>
          <w:color w:val="auto"/>
        </w:rPr>
        <w:t xml:space="preserve">ahlen im Land möglich gemacht. </w:t>
      </w:r>
    </w:p>
    <w:p w:rsidR="00B54CCA" w:rsidRPr="002A5AF6" w:rsidRDefault="00B54CCA">
      <w:pPr>
        <w:rPr>
          <w:rFonts w:ascii="Verdana" w:hAnsi="Verdana" w:cs="Verdana"/>
          <w:color w:val="auto"/>
        </w:rPr>
      </w:pPr>
      <w:r w:rsidRPr="002A5AF6">
        <w:rPr>
          <w:rFonts w:ascii="Verdana" w:hAnsi="Verdana" w:cs="Verdana"/>
          <w:color w:val="auto"/>
        </w:rPr>
        <w:t>Individuelle Teilhabe setzt voraus, dass es Menschen trotz ihrer Beeinträchtigung möglich ist, am gesellschaftlichen Leben nach ihren eigenen Vorstellungen teilzunehmen. Die notwendigen Voraussetzungen dafür zu schaffen und die Unterstützung, die es dazu braucht, einzufordern, ist eine gesamtgesellschaftliche Aufgabe, für die sich der BSVW als Selbsthilfeorganisation auf unterschiedlichen Ebenen stark macht.</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b/>
          <w:bCs/>
          <w:color w:val="auto"/>
        </w:rPr>
        <w:t>Dafür steht der BSVW seit 1921</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i/>
          <w:iCs/>
          <w:color w:val="auto"/>
        </w:rPr>
        <w:t>„Eine letzte Tendenz gelangt immer schärfer zum Durchbruch, die geboren ist aus dem stets lebhafter werdenden Wunsche der Blinden, in allen sie interessierenden Fragen selbst mitwirken zu können. Dieses Verlangen nach aktiver Mitarbeit, nach einem Mitbestimmungsrecht ließ die Selbstorganisation entstehen.“</w:t>
      </w:r>
    </w:p>
    <w:p w:rsidR="00B54CCA" w:rsidRPr="002A5AF6" w:rsidRDefault="00B54CCA">
      <w:pPr>
        <w:jc w:val="right"/>
        <w:rPr>
          <w:rFonts w:ascii="Verdana" w:hAnsi="Verdana" w:cs="Verdana"/>
          <w:color w:val="auto"/>
        </w:rPr>
      </w:pPr>
      <w:r w:rsidRPr="002A5AF6">
        <w:rPr>
          <w:rFonts w:ascii="Verdana" w:hAnsi="Verdana" w:cs="Verdana"/>
          <w:color w:val="auto"/>
        </w:rPr>
        <w:t>Dr. Alfred Lüke, Westfälischer Provinzialverband 1925</w:t>
      </w:r>
    </w:p>
    <w:p w:rsidR="00B54CCA" w:rsidRPr="002A5AF6" w:rsidRDefault="00B54CCA">
      <w:pPr>
        <w:rPr>
          <w:rFonts w:ascii="Verdana" w:hAnsi="Verdana" w:cs="Verdana"/>
          <w:color w:val="auto"/>
        </w:rPr>
      </w:pPr>
    </w:p>
    <w:p w:rsidR="00B54CCA" w:rsidRPr="002A5AF6" w:rsidRDefault="00B54CCA" w:rsidP="00BC3D74">
      <w:pPr>
        <w:pStyle w:val="Listenabsatz"/>
        <w:ind w:left="0"/>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Der Blinden- und Sehbehindertenverein Westfalen (BSVW) wurde 1921 gegründet und ist heute ein Zusammenschluss von ca. 1.800 blinden und sehbehinderten Menschen in 34 Bezirksgruppen im Gebiet des Landschaftsverbandes Westfalen-Lippe. Anfangs legte die Satzung fest, dass ordentliches Mitglied nur werden konnte, wer „völlig oder praktisch blind“ war. Später änderte sich das</w:t>
      </w:r>
      <w:r w:rsidR="00702340" w:rsidRPr="00EB17A2">
        <w:rPr>
          <w:rFonts w:ascii="Verdana" w:hAnsi="Verdana" w:cs="Verdana"/>
          <w:color w:val="auto"/>
        </w:rPr>
        <w:t>,</w:t>
      </w:r>
      <w:r w:rsidRPr="002A5AF6">
        <w:rPr>
          <w:rFonts w:ascii="Verdana" w:hAnsi="Verdana" w:cs="Verdana"/>
          <w:color w:val="auto"/>
        </w:rPr>
        <w:t xml:space="preserve"> und auch Menschen mit Sehbehinderung sind im BSVW aktive Mitglieder. </w:t>
      </w:r>
      <w:r w:rsidR="00702340" w:rsidRPr="00EB17A2">
        <w:rPr>
          <w:rFonts w:ascii="Verdana" w:hAnsi="Verdana" w:cs="Verdana"/>
          <w:color w:val="auto"/>
        </w:rPr>
        <w:t>Als e</w:t>
      </w:r>
      <w:r w:rsidRPr="002A5AF6">
        <w:rPr>
          <w:rFonts w:ascii="Verdana" w:hAnsi="Verdana" w:cs="Verdana"/>
          <w:color w:val="auto"/>
        </w:rPr>
        <w:t>ngagierte Unterstützer</w:t>
      </w:r>
      <w:r w:rsidR="00702340" w:rsidRPr="00EB17A2">
        <w:rPr>
          <w:rFonts w:ascii="Verdana" w:hAnsi="Verdana" w:cs="Verdana"/>
          <w:color w:val="auto"/>
        </w:rPr>
        <w:t>*innen</w:t>
      </w:r>
      <w:r w:rsidRPr="002A5AF6">
        <w:rPr>
          <w:rFonts w:ascii="Verdana" w:hAnsi="Verdana" w:cs="Verdana"/>
          <w:color w:val="auto"/>
        </w:rPr>
        <w:t xml:space="preserve"> allerdings konnten </w:t>
      </w:r>
      <w:r w:rsidR="00973518" w:rsidRPr="002A5AF6">
        <w:rPr>
          <w:rFonts w:ascii="Verdana" w:hAnsi="Verdana" w:cs="Verdana"/>
          <w:color w:val="auto"/>
        </w:rPr>
        <w:t xml:space="preserve">sie </w:t>
      </w:r>
      <w:r w:rsidRPr="002A5AF6">
        <w:rPr>
          <w:rFonts w:ascii="Verdana" w:hAnsi="Verdana" w:cs="Verdana"/>
          <w:color w:val="auto"/>
        </w:rPr>
        <w:t>von Beginn an Fördermitglied werden. Denn schon 1921 war klar: Wer Einfluss nehmen will, braucht starke Partner – damals wie heute</w:t>
      </w:r>
      <w:r w:rsidR="00702340" w:rsidRPr="00EB17A2">
        <w:rPr>
          <w:rFonts w:ascii="Verdana" w:hAnsi="Verdana" w:cs="Verdana"/>
          <w:b/>
          <w:color w:val="auto"/>
        </w:rPr>
        <w:t>,</w:t>
      </w:r>
      <w:r w:rsidRPr="002A5AF6">
        <w:rPr>
          <w:rFonts w:ascii="Verdana" w:hAnsi="Verdana" w:cs="Verdana"/>
          <w:color w:val="auto"/>
        </w:rPr>
        <w:t xml:space="preserve"> aber ohne Bevormundung und mit der Bereitschaft, sich auch kontroversen Debatten zu stellen.</w:t>
      </w:r>
    </w:p>
    <w:p w:rsidR="00B54CCA" w:rsidRPr="002A5AF6" w:rsidRDefault="00B54CCA">
      <w:pPr>
        <w:rPr>
          <w:rFonts w:ascii="Verdana" w:hAnsi="Verdana" w:cs="Verdana"/>
          <w:color w:val="auto"/>
        </w:rPr>
      </w:pPr>
    </w:p>
    <w:p w:rsidR="00B54CCA" w:rsidRPr="002A5AF6" w:rsidRDefault="00B54CCA">
      <w:pPr>
        <w:rPr>
          <w:color w:val="auto"/>
        </w:rPr>
      </w:pPr>
    </w:p>
    <w:p w:rsidR="00B54CCA" w:rsidRPr="002A5AF6" w:rsidRDefault="00B54CCA">
      <w:pPr>
        <w:rPr>
          <w:color w:val="auto"/>
        </w:rPr>
      </w:pPr>
    </w:p>
    <w:p w:rsidR="00B54CCA" w:rsidRPr="002A5AF6" w:rsidRDefault="00B54CCA">
      <w:pPr>
        <w:rPr>
          <w:color w:val="auto"/>
        </w:rPr>
      </w:pPr>
    </w:p>
    <w:p w:rsidR="00B54CCA" w:rsidRDefault="00B54CCA">
      <w:pPr>
        <w:rPr>
          <w:rFonts w:ascii="Verdana" w:hAnsi="Verdana" w:cs="Verdana"/>
          <w:i/>
          <w:iCs/>
          <w:color w:val="auto"/>
        </w:rPr>
      </w:pPr>
      <w:r w:rsidRPr="002A5AF6">
        <w:rPr>
          <w:rFonts w:ascii="Verdana" w:hAnsi="Verdana" w:cs="Verdana"/>
          <w:i/>
          <w:iCs/>
          <w:color w:val="auto"/>
        </w:rPr>
        <w:t>„Politische Arbeit bedeutet, sich mit den maßgeblichen Menschen in den Parlamentsfraktionen kurzzuschließen und so über Jahre politische Lobbyarbeit aufzubauen. Freundliche Gespräche und die Einbindung wohlmeinender Vertreter in die Organe des BSVW genügen nicht, wenn man Meilensteine setzen will.“</w:t>
      </w:r>
    </w:p>
    <w:p w:rsidR="00FC770C" w:rsidRPr="00FC770C" w:rsidRDefault="00FC770C">
      <w:pPr>
        <w:rPr>
          <w:rFonts w:ascii="Verdana" w:hAnsi="Verdana" w:cs="Verdana"/>
          <w:color w:val="auto"/>
        </w:rPr>
      </w:pPr>
    </w:p>
    <w:p w:rsidR="00B54CCA" w:rsidRPr="002A5AF6" w:rsidRDefault="00B54CCA">
      <w:pPr>
        <w:jc w:val="right"/>
        <w:rPr>
          <w:color w:val="auto"/>
        </w:rPr>
      </w:pPr>
      <w:r w:rsidRPr="002A5AF6">
        <w:rPr>
          <w:rFonts w:ascii="Verdana" w:hAnsi="Verdana" w:cs="Verdana"/>
          <w:color w:val="auto"/>
        </w:rPr>
        <w:t>Klaus Hahn, Präsident deutscher Blinden- und Sehbehindertenverband und Ehrenvorsitzender des BSVW</w:t>
      </w:r>
    </w:p>
    <w:p w:rsidR="00B54CCA" w:rsidRPr="002A5AF6" w:rsidRDefault="00632716" w:rsidP="00632716">
      <w:pPr>
        <w:pStyle w:val="berschrift1"/>
        <w:rPr>
          <w:color w:val="auto"/>
        </w:rPr>
      </w:pPr>
      <w:bookmarkStart w:id="3" w:name="_Toc81388002"/>
      <w:r w:rsidRPr="002A5AF6">
        <w:rPr>
          <w:color w:val="auto"/>
        </w:rPr>
        <w:t>2</w:t>
      </w:r>
      <w:r w:rsidR="00B54CCA" w:rsidRPr="002A5AF6">
        <w:rPr>
          <w:color w:val="auto"/>
        </w:rPr>
        <w:t>. Nicht alle bekommen, was ihnen zusteht</w:t>
      </w:r>
      <w:bookmarkStart w:id="4" w:name="Bookmark3"/>
      <w:bookmarkEnd w:id="3"/>
      <w:r w:rsidR="00B54CCA" w:rsidRPr="002A5AF6">
        <w:rPr>
          <w:color w:val="auto"/>
        </w:rPr>
        <w:t xml:space="preserve"> </w:t>
      </w:r>
      <w:bookmarkEnd w:id="4"/>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Mit großer Wahrscheinlichkeit bekommen mehr als 120.000 blinde oder sehbehinderte Menschen in NRW nicht die Leistungen, die ihnen zustehen. Weil sie nicht erfasst sind oder ihre Rechte nicht kennen, bleiben sie in ihrem Recht auf Teilhabe außen vor. In Deutschland und auch im Bundesland NRW gibt es beim Thema Sehbehinderung und Unterstützung erheblichen Nachholbedarf. Bei den Zahlen fängt es an. Fakten und Ansprüche klären und dann für alle Betroffenen handeln? Ohne verlässliche Daten ist das auch für eine große Landesorganisation wie den BSV Westfalen eine bleibende Herausforderung.</w:t>
      </w:r>
    </w:p>
    <w:p w:rsidR="00B54CCA" w:rsidRPr="002A5AF6" w:rsidRDefault="00B54CCA" w:rsidP="00FC770C">
      <w:pPr>
        <w:pStyle w:val="berschrift2"/>
        <w:ind w:left="0" w:firstLine="0"/>
        <w:rPr>
          <w:color w:val="auto"/>
        </w:rPr>
      </w:pPr>
    </w:p>
    <w:p w:rsidR="00B54CCA" w:rsidRPr="002A5AF6" w:rsidRDefault="00B54CCA" w:rsidP="00FC770C">
      <w:pPr>
        <w:pStyle w:val="berschrift2"/>
        <w:ind w:left="0" w:firstLine="0"/>
        <w:rPr>
          <w:color w:val="auto"/>
        </w:rPr>
      </w:pPr>
      <w:bookmarkStart w:id="5" w:name="_Toc81388003"/>
      <w:r w:rsidRPr="002A5AF6">
        <w:rPr>
          <w:color w:val="auto"/>
        </w:rPr>
        <w:t>2.1. Der Lagebericht aus unserer Sicht</w:t>
      </w:r>
      <w:bookmarkEnd w:id="5"/>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 xml:space="preserve">Was gilt? WHO Zahlen oder die Landesstatistik? </w:t>
      </w:r>
    </w:p>
    <w:p w:rsidR="00B54CCA" w:rsidRPr="002A5AF6" w:rsidRDefault="00B54CCA">
      <w:pPr>
        <w:rPr>
          <w:rFonts w:ascii="Verdana" w:hAnsi="Verdana" w:cs="Verdana"/>
          <w:color w:val="auto"/>
        </w:rPr>
      </w:pPr>
      <w:r w:rsidRPr="002A5AF6">
        <w:rPr>
          <w:rFonts w:ascii="Verdana" w:hAnsi="Verdana" w:cs="Verdana"/>
          <w:color w:val="auto"/>
        </w:rPr>
        <w:t>In Deutschland gibt es keine verlässliche statistische Erfassung von Menschen mit einer Sehbehinderung oder Erblindung. Außerdem gilt in Deutschland eine andere Definition von Blindheit und Sehbehinderung als die der Weltgesundheitsorganisation (WHO). Grundbezug ist die Norm für die Sehschärfe von 1,0 (100 %).</w:t>
      </w:r>
    </w:p>
    <w:p w:rsidR="00B54CCA" w:rsidRPr="002A5AF6" w:rsidRDefault="00B54CCA">
      <w:pPr>
        <w:rPr>
          <w:rFonts w:ascii="Verdana" w:hAnsi="Verdana" w:cs="Verdana"/>
          <w:color w:val="auto"/>
        </w:rPr>
      </w:pPr>
      <w:r w:rsidRPr="002A5AF6">
        <w:rPr>
          <w:rFonts w:ascii="Verdana" w:hAnsi="Verdana" w:cs="Verdana"/>
          <w:color w:val="auto"/>
        </w:rPr>
        <w:t>Deutschland definiert Menschen als „blind“, die mit Korrektur auf dem besseren Auge weniger als 0,02 Sehschärfe besitzen oder deren Gesichtsfeld weniger als 5 Grad beträgt. Eine Sehschärfe von 0,02 bis unter 0,05 wird als „hochgradige Sehbehinderung“ definiert und alle, die eine Sehschärfe von mehr als 0,05 bis zu 0,30 besitzen, haben eine „sonstige Sehbehinderung“.</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Die WHO spricht von Blindheit bei einer Sehfähigkeit von unter 0,05 oder einem Gesichtsfeld unter 10 Grad, von einer hochgradigen Sehbehinderung bei einer Sehschärfe von 0,05 bis 0,30. Die „seriöseste“ Zahl in diesem Zusammenhang ist eine Gesamtzahl der Menschen mit Sehbehinderung oder Blindheit in Deutschland, die mit Hilfe von WHO-Zahlen aus anderen europäischen Ländern errechnet wurde. Hochgerechnet aus WHO-Zahlen (Erhebung 2002) gibt es in NRW ca. 260.000 blinde und sehbehinderte Menschen.</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Wer zählt? Landschaftsverbände oder Statistisches Landesamt?</w:t>
      </w:r>
      <w:r w:rsidRPr="002A5AF6">
        <w:rPr>
          <w:rFonts w:ascii="Verdana" w:hAnsi="Verdana" w:cs="Verdana"/>
          <w:color w:val="auto"/>
        </w:rPr>
        <w:t xml:space="preserve"> </w:t>
      </w:r>
    </w:p>
    <w:p w:rsidR="00B54CCA" w:rsidRDefault="00B54CCA">
      <w:pPr>
        <w:rPr>
          <w:rFonts w:ascii="Verdana" w:hAnsi="Verdana" w:cs="Verdana"/>
          <w:color w:val="auto"/>
        </w:rPr>
      </w:pPr>
      <w:r w:rsidRPr="002A5AF6">
        <w:rPr>
          <w:rFonts w:ascii="Verdana" w:hAnsi="Verdana" w:cs="Verdana"/>
          <w:color w:val="auto"/>
        </w:rPr>
        <w:t>Für NRW gibt es zwei offizielle Statistiken: die Landschaftsverbände zählen den Leistungsempfang von Blinden- oder Sehbehindertengeld. Das Statistische Landesamt zählt die Menschen mit einem Schwerbehindertenausweis. Die beiden Statistiken stimmen nicht überein, weil offenbar nicht jede betroffene Person beides beantragt.</w:t>
      </w:r>
    </w:p>
    <w:p w:rsidR="00BC3D74" w:rsidRPr="002A5AF6" w:rsidRDefault="00BC3D74">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Alle zwei Jahre weist die Schwerbehindertenstatistik Menschen aus, die wegen Verlust der Sehfähigkeit einen Schwerbehindertenstatus haben. Von den über 121.000 Menschen in NRW 2019 mit einem Ausweis sind 17.000 als blind, 10.000 als hochgradig sehbehindert eingestuft und 93.000 haben eine Sehfähigkeit von 5 - 30 %.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Die Statistik über den Leistungsempfang von Blinden- oder Sehbehindertengeld 2019 belegt die Zahl der Menschen, die Leistungen nach dem „Gesetz über die Hilfen für Blinde und Gehörlose“ erhalten.</w:t>
      </w:r>
    </w:p>
    <w:p w:rsidR="00B54CCA" w:rsidRPr="002A5AF6" w:rsidRDefault="00B54CCA">
      <w:pPr>
        <w:rPr>
          <w:rFonts w:ascii="Verdana" w:hAnsi="Verdana" w:cs="Verdana"/>
          <w:color w:val="auto"/>
        </w:rPr>
      </w:pPr>
    </w:p>
    <w:p w:rsidR="00B54CCA" w:rsidRDefault="00B54CCA">
      <w:pPr>
        <w:rPr>
          <w:rFonts w:ascii="Verdana" w:hAnsi="Verdana" w:cs="Verdana"/>
          <w:color w:val="auto"/>
        </w:rPr>
      </w:pPr>
      <w:r w:rsidRPr="002A5AF6">
        <w:rPr>
          <w:rFonts w:ascii="Verdana" w:hAnsi="Verdana" w:cs="Verdana"/>
          <w:color w:val="auto"/>
        </w:rPr>
        <w:t>In 2018 erhielten in NRW 28.148 Menschen Blindengeld, 747 erhielten Blindenhilfe nach dem SGB XII und 8.789 Menschen erhielten Hilfe für hochgradig Sehbehinderte. Das sind zusammen 37.684 Menschen, die Leistungen aus Zahlungen der Landschaftsverbände als Ausgleich für ihre Sehbehi</w:t>
      </w:r>
      <w:r w:rsidR="00BC3D74">
        <w:rPr>
          <w:rFonts w:ascii="Verdana" w:hAnsi="Verdana" w:cs="Verdana"/>
          <w:color w:val="auto"/>
        </w:rPr>
        <w:t>nderung im Jahr 2019 erhielten.</w:t>
      </w:r>
    </w:p>
    <w:p w:rsidR="00BC3D74" w:rsidRPr="002A5AF6" w:rsidRDefault="00BC3D74">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Die Differenz zwischen den Leistungsempfängern (knapp 37.700) und den Menschen mit einer Sicht von weniger als 5 % und einem Schwerbehindertenausweis (27.876) beträgt 9.800. Das sind Menschen, die trotz einer Sehbehinderung keinen Schwerbehindertenausweis besitzen. 93.000 Menschen erhalten trotz einer nachgewiesenen Sehbehinderung von 5-30 % keinerlei Leistung.</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120.000 gehen leer aus</w:t>
      </w:r>
    </w:p>
    <w:p w:rsidR="00B54CCA" w:rsidRPr="002A5AF6" w:rsidRDefault="00B54CCA">
      <w:pPr>
        <w:rPr>
          <w:rFonts w:ascii="Verdana" w:hAnsi="Verdana" w:cs="Verdana"/>
          <w:color w:val="auto"/>
        </w:rPr>
      </w:pPr>
      <w:r w:rsidRPr="002A5AF6">
        <w:rPr>
          <w:rFonts w:ascii="Verdana" w:hAnsi="Verdana" w:cs="Verdana"/>
          <w:color w:val="auto"/>
        </w:rPr>
        <w:t>Verglichen mit den Zahlen der WHO beträgt die Diskrepanz zwischen den offiziellen Zahlen von Leistungsempfängern und dem sehr wahrscheinlichen Ausmaß an Betroffenheit mehr als 120.000</w:t>
      </w:r>
    </w:p>
    <w:p w:rsidR="00B54CCA" w:rsidRPr="002A5AF6" w:rsidRDefault="00B54CCA">
      <w:pPr>
        <w:rPr>
          <w:rFonts w:ascii="Verdana" w:hAnsi="Verdana" w:cs="Verdana"/>
          <w:color w:val="auto"/>
        </w:rPr>
      </w:pPr>
      <w:r w:rsidRPr="002A5AF6">
        <w:rPr>
          <w:rFonts w:ascii="Verdana" w:hAnsi="Verdana" w:cs="Verdana"/>
          <w:color w:val="auto"/>
        </w:rPr>
        <w:t>Menschen, die bisher nicht erfasst werden.</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Sehbehinderung und Erblindung sind meist Erkrankungen des Alters</w:t>
      </w:r>
    </w:p>
    <w:p w:rsidR="00B54CCA" w:rsidRPr="002A5AF6" w:rsidRDefault="00B54CCA">
      <w:pPr>
        <w:rPr>
          <w:color w:val="auto"/>
        </w:rPr>
      </w:pPr>
      <w:r w:rsidRPr="002A5AF6">
        <w:rPr>
          <w:rFonts w:ascii="Verdana" w:hAnsi="Verdana" w:cs="Verdana"/>
          <w:color w:val="auto"/>
        </w:rPr>
        <w:t>Ab einem Alter von 70 Jahren steigt die Anzahl der Betroffenen deutlich an. 64 % der Menschen aus der Schwerbehindertenstatistik sind älter als 70 Jahre. Das lässt sich anhand der offiziellen Zahlen gut darstellen:</w:t>
      </w:r>
    </w:p>
    <w:p w:rsidR="00B54CCA" w:rsidRPr="002A5AF6" w:rsidRDefault="00B54CCA">
      <w:pPr>
        <w:rPr>
          <w:rFonts w:ascii="Verdana" w:hAnsi="Verdana" w:cs="Verdana"/>
          <w:color w:val="auto"/>
        </w:rPr>
      </w:pPr>
      <w:r w:rsidRPr="002A5AF6">
        <w:rPr>
          <w:color w:val="auto"/>
        </w:rPr>
        <w:t xml:space="preserve"> </w:t>
      </w:r>
      <w:r w:rsidR="00DB64AE" w:rsidRPr="002A5AF6">
        <w:rPr>
          <w:noProof/>
          <w:color w:val="auto"/>
          <w:lang w:eastAsia="de-DE"/>
        </w:rPr>
        <w:drawing>
          <wp:inline distT="0" distB="0" distL="0" distR="0">
            <wp:extent cx="5934075" cy="2552700"/>
            <wp:effectExtent l="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4075" cy="2552700"/>
                    </a:xfrm>
                    <a:prstGeom prst="rect">
                      <a:avLst/>
                    </a:prstGeom>
                    <a:solidFill>
                      <a:srgbClr val="FFFFFF"/>
                    </a:solidFill>
                    <a:ln>
                      <a:noFill/>
                    </a:ln>
                  </pic:spPr>
                </pic:pic>
              </a:graphicData>
            </a:graphic>
          </wp:inline>
        </w:drawing>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Quelle: IT-NRW Schwerbehinderte Menschen am 31. Dezember 2019 nach Art der Behinderung und Altersgruppe (die Daten werden nur alle zwei Jahre veröffentlicht) Hier die Datentabelle zur Abbildung:</w:t>
      </w:r>
    </w:p>
    <w:p w:rsidR="00B54CCA" w:rsidRPr="002A5AF6" w:rsidRDefault="00B54CCA">
      <w:pPr>
        <w:rPr>
          <w:rFonts w:ascii="Verdana" w:hAnsi="Verdana" w:cs="Verdana"/>
          <w:color w:val="auto"/>
        </w:rPr>
      </w:pPr>
    </w:p>
    <w:tbl>
      <w:tblPr>
        <w:tblW w:w="0" w:type="auto"/>
        <w:tblInd w:w="-106" w:type="dxa"/>
        <w:tblLayout w:type="fixed"/>
        <w:tblLook w:val="0000" w:firstRow="0" w:lastRow="0" w:firstColumn="0" w:lastColumn="0" w:noHBand="0" w:noVBand="0"/>
      </w:tblPr>
      <w:tblGrid>
        <w:gridCol w:w="2025"/>
        <w:gridCol w:w="1335"/>
        <w:gridCol w:w="795"/>
        <w:gridCol w:w="915"/>
        <w:gridCol w:w="915"/>
        <w:gridCol w:w="1200"/>
        <w:gridCol w:w="1095"/>
        <w:gridCol w:w="1125"/>
        <w:gridCol w:w="1095"/>
      </w:tblGrid>
      <w:tr w:rsidR="00B54CCA" w:rsidRPr="002A5AF6">
        <w:trPr>
          <w:trHeight w:val="911"/>
        </w:trPr>
        <w:tc>
          <w:tcPr>
            <w:tcW w:w="2025" w:type="dxa"/>
          </w:tcPr>
          <w:p w:rsidR="00B54CCA" w:rsidRPr="002A5AF6" w:rsidRDefault="00B54CCA">
            <w:pPr>
              <w:rPr>
                <w:rFonts w:ascii="Verdana" w:hAnsi="Verdana" w:cs="Verdana"/>
                <w:color w:val="auto"/>
              </w:rPr>
            </w:pPr>
            <w:r w:rsidRPr="002A5AF6">
              <w:rPr>
                <w:rFonts w:ascii="Verdana" w:hAnsi="Verdana" w:cs="Verdana"/>
                <w:color w:val="auto"/>
              </w:rPr>
              <w:t> </w:t>
            </w:r>
          </w:p>
        </w:tc>
        <w:tc>
          <w:tcPr>
            <w:tcW w:w="1335" w:type="dxa"/>
          </w:tcPr>
          <w:p w:rsidR="00B54CCA" w:rsidRPr="002A5AF6" w:rsidRDefault="00B54CCA">
            <w:pPr>
              <w:rPr>
                <w:rFonts w:ascii="Verdana" w:hAnsi="Verdana" w:cs="Verdana"/>
                <w:color w:val="auto"/>
              </w:rPr>
            </w:pPr>
            <w:r w:rsidRPr="002A5AF6">
              <w:rPr>
                <w:rFonts w:ascii="Verdana" w:hAnsi="Verdana" w:cs="Verdana"/>
                <w:color w:val="auto"/>
              </w:rPr>
              <w:t>Gesamt</w:t>
            </w:r>
          </w:p>
        </w:tc>
        <w:tc>
          <w:tcPr>
            <w:tcW w:w="795" w:type="dxa"/>
          </w:tcPr>
          <w:p w:rsidR="00B54CCA" w:rsidRPr="002A5AF6" w:rsidRDefault="00B54CCA">
            <w:pPr>
              <w:rPr>
                <w:rFonts w:ascii="Verdana" w:hAnsi="Verdana" w:cs="Verdana"/>
                <w:color w:val="auto"/>
              </w:rPr>
            </w:pPr>
            <w:r w:rsidRPr="002A5AF6">
              <w:rPr>
                <w:rFonts w:ascii="Verdana" w:hAnsi="Verdana" w:cs="Verdana"/>
                <w:color w:val="auto"/>
              </w:rPr>
              <w:t>&gt;18</w:t>
            </w:r>
          </w:p>
        </w:tc>
        <w:tc>
          <w:tcPr>
            <w:tcW w:w="915" w:type="dxa"/>
          </w:tcPr>
          <w:p w:rsidR="00B54CCA" w:rsidRPr="002A5AF6" w:rsidRDefault="00B54CCA">
            <w:pPr>
              <w:rPr>
                <w:rFonts w:ascii="Verdana" w:hAnsi="Verdana" w:cs="Verdana"/>
                <w:color w:val="auto"/>
              </w:rPr>
            </w:pPr>
            <w:r w:rsidRPr="002A5AF6">
              <w:rPr>
                <w:rFonts w:ascii="Verdana" w:hAnsi="Verdana" w:cs="Verdana"/>
                <w:color w:val="auto"/>
              </w:rPr>
              <w:t>18 -&gt; 28</w:t>
            </w:r>
          </w:p>
        </w:tc>
        <w:tc>
          <w:tcPr>
            <w:tcW w:w="915" w:type="dxa"/>
          </w:tcPr>
          <w:p w:rsidR="00B54CCA" w:rsidRPr="002A5AF6" w:rsidRDefault="00B54CCA">
            <w:pPr>
              <w:rPr>
                <w:rFonts w:ascii="Verdana" w:hAnsi="Verdana" w:cs="Verdana"/>
                <w:color w:val="auto"/>
              </w:rPr>
            </w:pPr>
            <w:r w:rsidRPr="002A5AF6">
              <w:rPr>
                <w:rFonts w:ascii="Verdana" w:hAnsi="Verdana" w:cs="Verdana"/>
                <w:color w:val="auto"/>
              </w:rPr>
              <w:t>28 -&gt; 50</w:t>
            </w:r>
          </w:p>
        </w:tc>
        <w:tc>
          <w:tcPr>
            <w:tcW w:w="1200" w:type="dxa"/>
          </w:tcPr>
          <w:p w:rsidR="00B54CCA" w:rsidRPr="002A5AF6" w:rsidRDefault="00B54CCA">
            <w:pPr>
              <w:rPr>
                <w:rFonts w:ascii="Verdana" w:hAnsi="Verdana" w:cs="Verdana"/>
                <w:color w:val="auto"/>
              </w:rPr>
            </w:pPr>
            <w:r w:rsidRPr="002A5AF6">
              <w:rPr>
                <w:rFonts w:ascii="Verdana" w:hAnsi="Verdana" w:cs="Verdana"/>
                <w:color w:val="auto"/>
              </w:rPr>
              <w:t>50 -&gt; 64</w:t>
            </w:r>
          </w:p>
        </w:tc>
        <w:tc>
          <w:tcPr>
            <w:tcW w:w="1095" w:type="dxa"/>
          </w:tcPr>
          <w:p w:rsidR="00B54CCA" w:rsidRPr="002A5AF6" w:rsidRDefault="00B54CCA">
            <w:pPr>
              <w:rPr>
                <w:rFonts w:ascii="Verdana" w:hAnsi="Verdana" w:cs="Verdana"/>
                <w:color w:val="auto"/>
              </w:rPr>
            </w:pPr>
            <w:r w:rsidRPr="002A5AF6">
              <w:rPr>
                <w:rFonts w:ascii="Verdana" w:hAnsi="Verdana" w:cs="Verdana"/>
                <w:color w:val="auto"/>
              </w:rPr>
              <w:t>64 -&gt; 70</w:t>
            </w:r>
          </w:p>
        </w:tc>
        <w:tc>
          <w:tcPr>
            <w:tcW w:w="1125" w:type="dxa"/>
          </w:tcPr>
          <w:p w:rsidR="00B54CCA" w:rsidRPr="002A5AF6" w:rsidRDefault="00B54CCA">
            <w:pPr>
              <w:rPr>
                <w:rFonts w:ascii="Verdana" w:hAnsi="Verdana" w:cs="Verdana"/>
                <w:color w:val="auto"/>
              </w:rPr>
            </w:pPr>
            <w:r w:rsidRPr="002A5AF6">
              <w:rPr>
                <w:rFonts w:ascii="Verdana" w:hAnsi="Verdana" w:cs="Verdana"/>
                <w:color w:val="auto"/>
              </w:rPr>
              <w:t>70 -&gt; 80</w:t>
            </w:r>
          </w:p>
        </w:tc>
        <w:tc>
          <w:tcPr>
            <w:tcW w:w="1095" w:type="dxa"/>
          </w:tcPr>
          <w:p w:rsidR="00B54CCA" w:rsidRPr="002A5AF6" w:rsidRDefault="00B54CCA">
            <w:pPr>
              <w:rPr>
                <w:color w:val="auto"/>
              </w:rPr>
            </w:pPr>
            <w:r w:rsidRPr="002A5AF6">
              <w:rPr>
                <w:rFonts w:ascii="Verdana" w:hAnsi="Verdana" w:cs="Verdana"/>
                <w:color w:val="auto"/>
              </w:rPr>
              <w:t>80 und älter</w:t>
            </w:r>
          </w:p>
        </w:tc>
      </w:tr>
      <w:tr w:rsidR="00B54CCA" w:rsidRPr="002A5AF6">
        <w:trPr>
          <w:trHeight w:val="300"/>
        </w:trPr>
        <w:tc>
          <w:tcPr>
            <w:tcW w:w="2025" w:type="dxa"/>
          </w:tcPr>
          <w:p w:rsidR="00B54CCA" w:rsidRPr="002A5AF6" w:rsidRDefault="00B54CCA">
            <w:pPr>
              <w:rPr>
                <w:rFonts w:ascii="Verdana" w:hAnsi="Verdana" w:cs="Verdana"/>
                <w:color w:val="auto"/>
              </w:rPr>
            </w:pPr>
            <w:r w:rsidRPr="002A5AF6">
              <w:rPr>
                <w:rFonts w:ascii="Verdana" w:hAnsi="Verdana" w:cs="Verdana"/>
                <w:color w:val="auto"/>
              </w:rPr>
              <w:t>Gesamt</w:t>
            </w:r>
          </w:p>
        </w:tc>
        <w:tc>
          <w:tcPr>
            <w:tcW w:w="1335" w:type="dxa"/>
          </w:tcPr>
          <w:p w:rsidR="00B54CCA" w:rsidRPr="002A5AF6" w:rsidRDefault="00B54CCA">
            <w:pPr>
              <w:jc w:val="right"/>
              <w:rPr>
                <w:rFonts w:ascii="Verdana" w:hAnsi="Verdana" w:cs="Verdana"/>
                <w:color w:val="auto"/>
              </w:rPr>
            </w:pPr>
            <w:r w:rsidRPr="002A5AF6">
              <w:rPr>
                <w:rFonts w:ascii="Verdana" w:hAnsi="Verdana" w:cs="Verdana"/>
                <w:color w:val="auto"/>
              </w:rPr>
              <w:t>121.616</w:t>
            </w:r>
          </w:p>
        </w:tc>
        <w:tc>
          <w:tcPr>
            <w:tcW w:w="795" w:type="dxa"/>
          </w:tcPr>
          <w:p w:rsidR="00B54CCA" w:rsidRPr="002A5AF6" w:rsidRDefault="00B54CCA">
            <w:pPr>
              <w:jc w:val="right"/>
              <w:rPr>
                <w:rFonts w:ascii="Verdana" w:hAnsi="Verdana" w:cs="Verdana"/>
                <w:color w:val="auto"/>
              </w:rPr>
            </w:pPr>
            <w:r w:rsidRPr="002A5AF6">
              <w:rPr>
                <w:rFonts w:ascii="Verdana" w:hAnsi="Verdana" w:cs="Verdana"/>
                <w:color w:val="auto"/>
              </w:rPr>
              <w:t>1.727</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2.010</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8.249</w:t>
            </w:r>
          </w:p>
        </w:tc>
        <w:tc>
          <w:tcPr>
            <w:tcW w:w="1200" w:type="dxa"/>
          </w:tcPr>
          <w:p w:rsidR="00B54CCA" w:rsidRPr="002A5AF6" w:rsidRDefault="00B54CCA">
            <w:pPr>
              <w:jc w:val="right"/>
              <w:rPr>
                <w:rFonts w:ascii="Verdana" w:hAnsi="Verdana" w:cs="Verdana"/>
                <w:color w:val="auto"/>
              </w:rPr>
            </w:pPr>
            <w:r w:rsidRPr="002A5AF6">
              <w:rPr>
                <w:rFonts w:ascii="Verdana" w:hAnsi="Verdana" w:cs="Verdana"/>
                <w:color w:val="auto"/>
              </w:rPr>
              <w:t>18.712</w:t>
            </w:r>
          </w:p>
        </w:tc>
        <w:tc>
          <w:tcPr>
            <w:tcW w:w="1095" w:type="dxa"/>
          </w:tcPr>
          <w:p w:rsidR="00B54CCA" w:rsidRPr="002A5AF6" w:rsidRDefault="00B54CCA">
            <w:pPr>
              <w:jc w:val="right"/>
              <w:rPr>
                <w:rFonts w:ascii="Verdana" w:hAnsi="Verdana" w:cs="Verdana"/>
                <w:color w:val="auto"/>
              </w:rPr>
            </w:pPr>
            <w:r w:rsidRPr="002A5AF6">
              <w:rPr>
                <w:rFonts w:ascii="Verdana" w:hAnsi="Verdana" w:cs="Verdana"/>
                <w:color w:val="auto"/>
              </w:rPr>
              <w:t>12.034</w:t>
            </w:r>
          </w:p>
        </w:tc>
        <w:tc>
          <w:tcPr>
            <w:tcW w:w="1125" w:type="dxa"/>
          </w:tcPr>
          <w:p w:rsidR="00B54CCA" w:rsidRPr="002A5AF6" w:rsidRDefault="00B54CCA">
            <w:pPr>
              <w:jc w:val="right"/>
              <w:rPr>
                <w:rFonts w:ascii="Verdana" w:hAnsi="Verdana" w:cs="Verdana"/>
                <w:color w:val="auto"/>
              </w:rPr>
            </w:pPr>
            <w:r w:rsidRPr="002A5AF6">
              <w:rPr>
                <w:rFonts w:ascii="Verdana" w:hAnsi="Verdana" w:cs="Verdana"/>
                <w:color w:val="auto"/>
              </w:rPr>
              <w:t>23.625</w:t>
            </w:r>
          </w:p>
        </w:tc>
        <w:tc>
          <w:tcPr>
            <w:tcW w:w="1095" w:type="dxa"/>
          </w:tcPr>
          <w:p w:rsidR="00B54CCA" w:rsidRPr="002A5AF6" w:rsidRDefault="00B54CCA">
            <w:pPr>
              <w:jc w:val="right"/>
              <w:rPr>
                <w:color w:val="auto"/>
              </w:rPr>
            </w:pPr>
            <w:r w:rsidRPr="002A5AF6">
              <w:rPr>
                <w:rFonts w:ascii="Verdana" w:hAnsi="Verdana" w:cs="Verdana"/>
                <w:color w:val="auto"/>
              </w:rPr>
              <w:t>55.259</w:t>
            </w:r>
          </w:p>
        </w:tc>
      </w:tr>
      <w:tr w:rsidR="00B54CCA" w:rsidRPr="002A5AF6">
        <w:trPr>
          <w:trHeight w:val="300"/>
        </w:trPr>
        <w:tc>
          <w:tcPr>
            <w:tcW w:w="2025" w:type="dxa"/>
          </w:tcPr>
          <w:p w:rsidR="00B54CCA" w:rsidRPr="002A5AF6" w:rsidRDefault="00B54CCA">
            <w:pPr>
              <w:rPr>
                <w:rFonts w:ascii="Verdana" w:hAnsi="Verdana" w:cs="Verdana"/>
                <w:color w:val="auto"/>
              </w:rPr>
            </w:pPr>
            <w:r w:rsidRPr="002A5AF6">
              <w:rPr>
                <w:rFonts w:ascii="Verdana" w:hAnsi="Verdana" w:cs="Verdana"/>
                <w:color w:val="auto"/>
              </w:rPr>
              <w:t>Blindheit oder Verlust beider Augen</w:t>
            </w:r>
          </w:p>
        </w:tc>
        <w:tc>
          <w:tcPr>
            <w:tcW w:w="1335" w:type="dxa"/>
          </w:tcPr>
          <w:p w:rsidR="00B54CCA" w:rsidRPr="002A5AF6" w:rsidRDefault="00B54CCA">
            <w:pPr>
              <w:jc w:val="right"/>
              <w:rPr>
                <w:rFonts w:ascii="Verdana" w:hAnsi="Verdana" w:cs="Verdana"/>
                <w:color w:val="auto"/>
              </w:rPr>
            </w:pPr>
            <w:r w:rsidRPr="002A5AF6">
              <w:rPr>
                <w:rFonts w:ascii="Verdana" w:hAnsi="Verdana" w:cs="Verdana"/>
                <w:color w:val="auto"/>
              </w:rPr>
              <w:t>17.244</w:t>
            </w:r>
          </w:p>
        </w:tc>
        <w:tc>
          <w:tcPr>
            <w:tcW w:w="795" w:type="dxa"/>
          </w:tcPr>
          <w:p w:rsidR="00B54CCA" w:rsidRPr="002A5AF6" w:rsidRDefault="00B54CCA">
            <w:pPr>
              <w:jc w:val="right"/>
              <w:rPr>
                <w:rFonts w:ascii="Verdana" w:hAnsi="Verdana" w:cs="Verdana"/>
                <w:color w:val="auto"/>
              </w:rPr>
            </w:pPr>
            <w:r w:rsidRPr="002A5AF6">
              <w:rPr>
                <w:rFonts w:ascii="Verdana" w:hAnsi="Verdana" w:cs="Verdana"/>
                <w:color w:val="auto"/>
              </w:rPr>
              <w:t>583</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590</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2.018</w:t>
            </w:r>
          </w:p>
        </w:tc>
        <w:tc>
          <w:tcPr>
            <w:tcW w:w="1200" w:type="dxa"/>
          </w:tcPr>
          <w:p w:rsidR="00B54CCA" w:rsidRPr="002A5AF6" w:rsidRDefault="00B54CCA">
            <w:pPr>
              <w:jc w:val="right"/>
              <w:rPr>
                <w:rFonts w:ascii="Verdana" w:hAnsi="Verdana" w:cs="Verdana"/>
                <w:color w:val="auto"/>
              </w:rPr>
            </w:pPr>
            <w:r w:rsidRPr="002A5AF6">
              <w:rPr>
                <w:rFonts w:ascii="Verdana" w:hAnsi="Verdana" w:cs="Verdana"/>
                <w:color w:val="auto"/>
              </w:rPr>
              <w:t>2.584</w:t>
            </w:r>
          </w:p>
        </w:tc>
        <w:tc>
          <w:tcPr>
            <w:tcW w:w="1095" w:type="dxa"/>
          </w:tcPr>
          <w:p w:rsidR="00B54CCA" w:rsidRPr="002A5AF6" w:rsidRDefault="00B54CCA">
            <w:pPr>
              <w:jc w:val="right"/>
              <w:rPr>
                <w:rFonts w:ascii="Verdana" w:hAnsi="Verdana" w:cs="Verdana"/>
                <w:color w:val="auto"/>
              </w:rPr>
            </w:pPr>
            <w:r w:rsidRPr="002A5AF6">
              <w:rPr>
                <w:rFonts w:ascii="Verdana" w:hAnsi="Verdana" w:cs="Verdana"/>
                <w:color w:val="auto"/>
              </w:rPr>
              <w:t>1.312</w:t>
            </w:r>
          </w:p>
        </w:tc>
        <w:tc>
          <w:tcPr>
            <w:tcW w:w="1125" w:type="dxa"/>
          </w:tcPr>
          <w:p w:rsidR="00B54CCA" w:rsidRPr="002A5AF6" w:rsidRDefault="00B54CCA">
            <w:pPr>
              <w:jc w:val="right"/>
              <w:rPr>
                <w:rFonts w:ascii="Verdana" w:hAnsi="Verdana" w:cs="Verdana"/>
                <w:color w:val="auto"/>
              </w:rPr>
            </w:pPr>
            <w:r w:rsidRPr="002A5AF6">
              <w:rPr>
                <w:rFonts w:ascii="Verdana" w:hAnsi="Verdana" w:cs="Verdana"/>
                <w:color w:val="auto"/>
              </w:rPr>
              <w:t>2.575</w:t>
            </w:r>
          </w:p>
        </w:tc>
        <w:tc>
          <w:tcPr>
            <w:tcW w:w="1095" w:type="dxa"/>
          </w:tcPr>
          <w:p w:rsidR="00B54CCA" w:rsidRPr="002A5AF6" w:rsidRDefault="00B54CCA">
            <w:pPr>
              <w:jc w:val="right"/>
              <w:rPr>
                <w:color w:val="auto"/>
              </w:rPr>
            </w:pPr>
            <w:r w:rsidRPr="002A5AF6">
              <w:rPr>
                <w:rFonts w:ascii="Verdana" w:hAnsi="Verdana" w:cs="Verdana"/>
                <w:color w:val="auto"/>
              </w:rPr>
              <w:t>7.582</w:t>
            </w:r>
          </w:p>
        </w:tc>
      </w:tr>
      <w:tr w:rsidR="00B54CCA" w:rsidRPr="002A5AF6">
        <w:trPr>
          <w:trHeight w:val="300"/>
        </w:trPr>
        <w:tc>
          <w:tcPr>
            <w:tcW w:w="2025" w:type="dxa"/>
          </w:tcPr>
          <w:p w:rsidR="00B54CCA" w:rsidRPr="002A5AF6" w:rsidRDefault="00B54CCA">
            <w:pPr>
              <w:rPr>
                <w:rFonts w:ascii="Verdana" w:hAnsi="Verdana" w:cs="Verdana"/>
                <w:color w:val="auto"/>
              </w:rPr>
            </w:pPr>
            <w:r w:rsidRPr="002A5AF6">
              <w:rPr>
                <w:rFonts w:ascii="Verdana" w:hAnsi="Verdana" w:cs="Verdana"/>
                <w:color w:val="auto"/>
              </w:rPr>
              <w:t>hochgradige Sehbehinderung</w:t>
            </w:r>
          </w:p>
        </w:tc>
        <w:tc>
          <w:tcPr>
            <w:tcW w:w="1335" w:type="dxa"/>
          </w:tcPr>
          <w:p w:rsidR="00B54CCA" w:rsidRPr="002A5AF6" w:rsidRDefault="00B54CCA">
            <w:pPr>
              <w:jc w:val="right"/>
              <w:rPr>
                <w:rFonts w:ascii="Verdana" w:hAnsi="Verdana" w:cs="Verdana"/>
                <w:color w:val="auto"/>
              </w:rPr>
            </w:pPr>
            <w:r w:rsidRPr="002A5AF6">
              <w:rPr>
                <w:rFonts w:ascii="Verdana" w:hAnsi="Verdana" w:cs="Verdana"/>
                <w:color w:val="auto"/>
              </w:rPr>
              <w:t>10.632</w:t>
            </w:r>
          </w:p>
        </w:tc>
        <w:tc>
          <w:tcPr>
            <w:tcW w:w="795" w:type="dxa"/>
          </w:tcPr>
          <w:p w:rsidR="00B54CCA" w:rsidRPr="002A5AF6" w:rsidRDefault="00B54CCA">
            <w:pPr>
              <w:jc w:val="right"/>
              <w:rPr>
                <w:rFonts w:ascii="Verdana" w:hAnsi="Verdana" w:cs="Verdana"/>
                <w:color w:val="auto"/>
              </w:rPr>
            </w:pPr>
            <w:r w:rsidRPr="002A5AF6">
              <w:rPr>
                <w:rFonts w:ascii="Verdana" w:hAnsi="Verdana" w:cs="Verdana"/>
                <w:color w:val="auto"/>
              </w:rPr>
              <w:t>186</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243</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816</w:t>
            </w:r>
          </w:p>
        </w:tc>
        <w:tc>
          <w:tcPr>
            <w:tcW w:w="1200" w:type="dxa"/>
          </w:tcPr>
          <w:p w:rsidR="00B54CCA" w:rsidRPr="002A5AF6" w:rsidRDefault="00B54CCA">
            <w:pPr>
              <w:jc w:val="right"/>
              <w:rPr>
                <w:rFonts w:ascii="Verdana" w:hAnsi="Verdana" w:cs="Verdana"/>
                <w:color w:val="auto"/>
              </w:rPr>
            </w:pPr>
            <w:r w:rsidRPr="002A5AF6">
              <w:rPr>
                <w:rFonts w:ascii="Verdana" w:hAnsi="Verdana" w:cs="Verdana"/>
                <w:color w:val="auto"/>
              </w:rPr>
              <w:t>1.191</w:t>
            </w:r>
          </w:p>
        </w:tc>
        <w:tc>
          <w:tcPr>
            <w:tcW w:w="1095" w:type="dxa"/>
          </w:tcPr>
          <w:p w:rsidR="00B54CCA" w:rsidRPr="002A5AF6" w:rsidRDefault="00B54CCA">
            <w:pPr>
              <w:jc w:val="right"/>
              <w:rPr>
                <w:rFonts w:ascii="Verdana" w:hAnsi="Verdana" w:cs="Verdana"/>
                <w:color w:val="auto"/>
              </w:rPr>
            </w:pPr>
            <w:r w:rsidRPr="002A5AF6">
              <w:rPr>
                <w:rFonts w:ascii="Verdana" w:hAnsi="Verdana" w:cs="Verdana"/>
                <w:color w:val="auto"/>
              </w:rPr>
              <w:t>730</w:t>
            </w:r>
          </w:p>
        </w:tc>
        <w:tc>
          <w:tcPr>
            <w:tcW w:w="1125" w:type="dxa"/>
          </w:tcPr>
          <w:p w:rsidR="00B54CCA" w:rsidRPr="002A5AF6" w:rsidRDefault="00B54CCA">
            <w:pPr>
              <w:jc w:val="right"/>
              <w:rPr>
                <w:rFonts w:ascii="Verdana" w:hAnsi="Verdana" w:cs="Verdana"/>
                <w:color w:val="auto"/>
              </w:rPr>
            </w:pPr>
            <w:r w:rsidRPr="002A5AF6">
              <w:rPr>
                <w:rFonts w:ascii="Verdana" w:hAnsi="Verdana" w:cs="Verdana"/>
                <w:color w:val="auto"/>
              </w:rPr>
              <w:t>1.658</w:t>
            </w:r>
          </w:p>
        </w:tc>
        <w:tc>
          <w:tcPr>
            <w:tcW w:w="1095" w:type="dxa"/>
          </w:tcPr>
          <w:p w:rsidR="00B54CCA" w:rsidRPr="002A5AF6" w:rsidRDefault="00B54CCA">
            <w:pPr>
              <w:jc w:val="right"/>
              <w:rPr>
                <w:color w:val="auto"/>
              </w:rPr>
            </w:pPr>
            <w:r w:rsidRPr="002A5AF6">
              <w:rPr>
                <w:rFonts w:ascii="Verdana" w:hAnsi="Verdana" w:cs="Verdana"/>
                <w:color w:val="auto"/>
              </w:rPr>
              <w:t>5.808</w:t>
            </w:r>
          </w:p>
        </w:tc>
      </w:tr>
      <w:tr w:rsidR="00B54CCA" w:rsidRPr="002A5AF6">
        <w:trPr>
          <w:trHeight w:val="300"/>
        </w:trPr>
        <w:tc>
          <w:tcPr>
            <w:tcW w:w="2025" w:type="dxa"/>
          </w:tcPr>
          <w:p w:rsidR="00B54CCA" w:rsidRPr="002A5AF6" w:rsidRDefault="00B54CCA">
            <w:pPr>
              <w:rPr>
                <w:rFonts w:ascii="Verdana" w:hAnsi="Verdana" w:cs="Verdana"/>
                <w:color w:val="auto"/>
              </w:rPr>
            </w:pPr>
            <w:r w:rsidRPr="002A5AF6">
              <w:rPr>
                <w:rFonts w:ascii="Verdana" w:hAnsi="Verdana" w:cs="Verdana"/>
                <w:color w:val="auto"/>
              </w:rPr>
              <w:t>sonstige Sehbehinderung</w:t>
            </w:r>
          </w:p>
        </w:tc>
        <w:tc>
          <w:tcPr>
            <w:tcW w:w="1335" w:type="dxa"/>
          </w:tcPr>
          <w:p w:rsidR="00B54CCA" w:rsidRPr="002A5AF6" w:rsidRDefault="00B54CCA">
            <w:pPr>
              <w:jc w:val="right"/>
              <w:rPr>
                <w:rFonts w:ascii="Verdana" w:hAnsi="Verdana" w:cs="Verdana"/>
                <w:color w:val="auto"/>
              </w:rPr>
            </w:pPr>
            <w:r w:rsidRPr="002A5AF6">
              <w:rPr>
                <w:rFonts w:ascii="Verdana" w:hAnsi="Verdana" w:cs="Verdana"/>
                <w:color w:val="auto"/>
              </w:rPr>
              <w:t>93.740</w:t>
            </w:r>
          </w:p>
        </w:tc>
        <w:tc>
          <w:tcPr>
            <w:tcW w:w="795" w:type="dxa"/>
          </w:tcPr>
          <w:p w:rsidR="00B54CCA" w:rsidRPr="002A5AF6" w:rsidRDefault="00B54CCA">
            <w:pPr>
              <w:jc w:val="right"/>
              <w:rPr>
                <w:rFonts w:ascii="Verdana" w:hAnsi="Verdana" w:cs="Verdana"/>
                <w:color w:val="auto"/>
              </w:rPr>
            </w:pPr>
            <w:r w:rsidRPr="002A5AF6">
              <w:rPr>
                <w:rFonts w:ascii="Verdana" w:hAnsi="Verdana" w:cs="Verdana"/>
                <w:color w:val="auto"/>
              </w:rPr>
              <w:t>958</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1.177</w:t>
            </w:r>
          </w:p>
        </w:tc>
        <w:tc>
          <w:tcPr>
            <w:tcW w:w="915" w:type="dxa"/>
          </w:tcPr>
          <w:p w:rsidR="00B54CCA" w:rsidRPr="002A5AF6" w:rsidRDefault="00B54CCA">
            <w:pPr>
              <w:jc w:val="right"/>
              <w:rPr>
                <w:rFonts w:ascii="Verdana" w:hAnsi="Verdana" w:cs="Verdana"/>
                <w:color w:val="auto"/>
              </w:rPr>
            </w:pPr>
            <w:r w:rsidRPr="002A5AF6">
              <w:rPr>
                <w:rFonts w:ascii="Verdana" w:hAnsi="Verdana" w:cs="Verdana"/>
                <w:color w:val="auto"/>
              </w:rPr>
              <w:t>5.415</w:t>
            </w:r>
          </w:p>
        </w:tc>
        <w:tc>
          <w:tcPr>
            <w:tcW w:w="1200" w:type="dxa"/>
          </w:tcPr>
          <w:p w:rsidR="00B54CCA" w:rsidRPr="002A5AF6" w:rsidRDefault="00B54CCA">
            <w:pPr>
              <w:jc w:val="right"/>
              <w:rPr>
                <w:rFonts w:ascii="Verdana" w:hAnsi="Verdana" w:cs="Verdana"/>
                <w:color w:val="auto"/>
              </w:rPr>
            </w:pPr>
            <w:r w:rsidRPr="002A5AF6">
              <w:rPr>
                <w:rFonts w:ascii="Verdana" w:hAnsi="Verdana" w:cs="Verdana"/>
                <w:color w:val="auto"/>
              </w:rPr>
              <w:t>14.937</w:t>
            </w:r>
          </w:p>
        </w:tc>
        <w:tc>
          <w:tcPr>
            <w:tcW w:w="1095" w:type="dxa"/>
          </w:tcPr>
          <w:p w:rsidR="00B54CCA" w:rsidRPr="002A5AF6" w:rsidRDefault="00B54CCA">
            <w:pPr>
              <w:jc w:val="right"/>
              <w:rPr>
                <w:rFonts w:ascii="Verdana" w:hAnsi="Verdana" w:cs="Verdana"/>
                <w:color w:val="auto"/>
              </w:rPr>
            </w:pPr>
            <w:r w:rsidRPr="002A5AF6">
              <w:rPr>
                <w:rFonts w:ascii="Verdana" w:hAnsi="Verdana" w:cs="Verdana"/>
                <w:color w:val="auto"/>
              </w:rPr>
              <w:t>9.992</w:t>
            </w:r>
          </w:p>
        </w:tc>
        <w:tc>
          <w:tcPr>
            <w:tcW w:w="1125" w:type="dxa"/>
          </w:tcPr>
          <w:p w:rsidR="00B54CCA" w:rsidRPr="002A5AF6" w:rsidRDefault="00B54CCA">
            <w:pPr>
              <w:jc w:val="right"/>
              <w:rPr>
                <w:rFonts w:ascii="Verdana" w:hAnsi="Verdana" w:cs="Verdana"/>
                <w:color w:val="auto"/>
              </w:rPr>
            </w:pPr>
            <w:r w:rsidRPr="002A5AF6">
              <w:rPr>
                <w:rFonts w:ascii="Verdana" w:hAnsi="Verdana" w:cs="Verdana"/>
                <w:color w:val="auto"/>
              </w:rPr>
              <w:t>19.392</w:t>
            </w:r>
          </w:p>
        </w:tc>
        <w:tc>
          <w:tcPr>
            <w:tcW w:w="1095" w:type="dxa"/>
          </w:tcPr>
          <w:p w:rsidR="00B54CCA" w:rsidRPr="002A5AF6" w:rsidRDefault="00B54CCA">
            <w:pPr>
              <w:jc w:val="right"/>
              <w:rPr>
                <w:rFonts w:ascii="Verdana" w:hAnsi="Verdana" w:cs="Verdana"/>
                <w:color w:val="auto"/>
              </w:rPr>
            </w:pPr>
            <w:r w:rsidRPr="002A5AF6">
              <w:rPr>
                <w:rFonts w:ascii="Verdana" w:hAnsi="Verdana" w:cs="Verdana"/>
                <w:color w:val="auto"/>
              </w:rPr>
              <w:t>41.869</w:t>
            </w:r>
          </w:p>
          <w:p w:rsidR="00B54CCA" w:rsidRPr="002A5AF6" w:rsidRDefault="00B54CCA">
            <w:pPr>
              <w:jc w:val="right"/>
              <w:rPr>
                <w:rFonts w:ascii="Verdana" w:hAnsi="Verdana" w:cs="Verdana"/>
                <w:color w:val="auto"/>
              </w:rPr>
            </w:pPr>
          </w:p>
        </w:tc>
      </w:tr>
    </w:tbl>
    <w:p w:rsidR="00B54CCA" w:rsidRPr="002A5AF6" w:rsidRDefault="00B54CCA">
      <w:pPr>
        <w:rPr>
          <w:rFonts w:ascii="Verdana" w:hAnsi="Verdana" w:cs="Verdana"/>
          <w:color w:val="auto"/>
        </w:rPr>
      </w:pPr>
    </w:p>
    <w:p w:rsidR="00632716" w:rsidRPr="002A5AF6" w:rsidRDefault="00B54CCA" w:rsidP="00632716">
      <w:pPr>
        <w:rPr>
          <w:rFonts w:ascii="Verdana" w:hAnsi="Verdana" w:cs="Verdana"/>
          <w:color w:val="auto"/>
        </w:rPr>
      </w:pPr>
      <w:r w:rsidRPr="002A5AF6">
        <w:rPr>
          <w:rFonts w:ascii="Verdana" w:hAnsi="Verdana" w:cs="Verdana"/>
          <w:color w:val="auto"/>
        </w:rPr>
        <w:t xml:space="preserve">Der Landesbetrieb IT.NRW gibt an, dass in 2019 in NRW etwa 3.800.000 Menschen über 65 Jahre lebten. Nimmt man nur die Zahlen der </w:t>
      </w:r>
      <w:r w:rsidR="00702340" w:rsidRPr="00EB17A2">
        <w:rPr>
          <w:rFonts w:ascii="Verdana" w:hAnsi="Verdana" w:cs="Verdana"/>
          <w:color w:val="auto"/>
        </w:rPr>
        <w:t>s</w:t>
      </w:r>
      <w:r w:rsidRPr="002A5AF6">
        <w:rPr>
          <w:rFonts w:ascii="Verdana" w:hAnsi="Verdana" w:cs="Verdana"/>
          <w:color w:val="auto"/>
        </w:rPr>
        <w:t xml:space="preserve">chwerbehinderten </w:t>
      </w:r>
      <w:r w:rsidR="00702340" w:rsidRPr="00EB17A2">
        <w:rPr>
          <w:rFonts w:ascii="Verdana" w:hAnsi="Verdana" w:cs="Verdana"/>
          <w:color w:val="auto"/>
        </w:rPr>
        <w:t>Menschen</w:t>
      </w:r>
      <w:r w:rsidR="00702340">
        <w:rPr>
          <w:rFonts w:ascii="Verdana" w:hAnsi="Verdana" w:cs="Verdana"/>
          <w:color w:val="auto"/>
        </w:rPr>
        <w:t xml:space="preserve"> </w:t>
      </w:r>
      <w:r w:rsidRPr="002A5AF6">
        <w:rPr>
          <w:rFonts w:ascii="Verdana" w:hAnsi="Verdana" w:cs="Verdana"/>
          <w:color w:val="auto"/>
        </w:rPr>
        <w:t>ab 65 Jahren (90.918), dann sind pro 100 Menschen in der Altersgruppe 2-3 Personen hochgradig sehbehindert oder blind.</w:t>
      </w:r>
      <w:bookmarkStart w:id="6" w:name="Bookmark6"/>
    </w:p>
    <w:p w:rsidR="00632716" w:rsidRPr="002A5AF6" w:rsidRDefault="00632716" w:rsidP="00632716">
      <w:pPr>
        <w:rPr>
          <w:rFonts w:ascii="Verdana" w:hAnsi="Verdana" w:cs="Verdana"/>
          <w:color w:val="auto"/>
        </w:rPr>
      </w:pPr>
    </w:p>
    <w:p w:rsidR="00B54CCA" w:rsidRPr="002A5AF6" w:rsidRDefault="00632716" w:rsidP="00632716">
      <w:pPr>
        <w:pStyle w:val="berschrift1"/>
        <w:rPr>
          <w:color w:val="auto"/>
        </w:rPr>
      </w:pPr>
      <w:bookmarkStart w:id="7" w:name="_Toc81388004"/>
      <w:r w:rsidRPr="002A5AF6">
        <w:rPr>
          <w:color w:val="auto"/>
        </w:rPr>
        <w:t>3</w:t>
      </w:r>
      <w:r w:rsidR="00B54CCA" w:rsidRPr="002A5AF6">
        <w:rPr>
          <w:color w:val="auto"/>
        </w:rPr>
        <w:t xml:space="preserve">. Teilhabe für alle. </w:t>
      </w:r>
      <w:bookmarkEnd w:id="6"/>
      <w:r w:rsidR="00B54CCA" w:rsidRPr="002A5AF6">
        <w:rPr>
          <w:color w:val="auto"/>
        </w:rPr>
        <w:t>Weg mit den Barrieren.</w:t>
      </w:r>
      <w:bookmarkEnd w:id="7"/>
      <w:r w:rsidR="00B54CCA" w:rsidRPr="002A5AF6">
        <w:rPr>
          <w:color w:val="auto"/>
        </w:rPr>
        <w:t xml:space="preserve">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 xml:space="preserve">Ein einziger Tag simulierter Blindheit dürfte jedem und jeder klarmachen: </w:t>
      </w:r>
      <w:r w:rsidR="00702340" w:rsidRPr="00EB17A2">
        <w:rPr>
          <w:rFonts w:ascii="Verdana" w:hAnsi="Verdana" w:cs="Verdana"/>
          <w:color w:val="auto"/>
        </w:rPr>
        <w:t>s</w:t>
      </w:r>
      <w:r w:rsidRPr="002A5AF6">
        <w:rPr>
          <w:rFonts w:ascii="Verdana" w:hAnsi="Verdana" w:cs="Verdana"/>
          <w:color w:val="auto"/>
        </w:rPr>
        <w:t xml:space="preserve">ehbehinderte und blinde Menschen müssen sich enorm anstrengen, um ihre Umwelt wahrnehmen und sich im Alltag darin zurechtfinden zu können. Kein Straßenschild gibt Orientierung, keine noch so moderne digitale Anzeigentafel im Öffentlichen Nahverkehr ist barrierefrei, wenn zusätzliche akustische Orientierungshilfen fehlen. Das Mehrsinnesprinzip in allen Bereichen ist ein Ziel, für das wir uns im Land bei Anhörungen und im Rahmen von Gesetzgebung stark machen.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Nicht nur im Verkehr sind Informationen für Nicht-Sehende unzugänglich. Auch in anderen Bereichen des Alltags ist für blinde und sehbehinderte Menschen der Zugang zu Informationen erschwert und Orientierung ohne Hilfsmittel nicht möglich. Gesetzesänderungen zur Barrierefreiheit sollen dies verbessern. Allerdings denken viele beim Thema „Barrieren“ vor allem an abgesenkte Bordsteine oder Fahrstühle, von denen nicht nur Rollstuhlfahrer</w:t>
      </w:r>
      <w:r w:rsidR="00702340" w:rsidRPr="00EB17A2">
        <w:rPr>
          <w:rFonts w:ascii="Verdana" w:hAnsi="Verdana" w:cs="Verdana"/>
          <w:color w:val="auto"/>
        </w:rPr>
        <w:t>*</w:t>
      </w:r>
      <w:r w:rsidRPr="002A5AF6">
        <w:rPr>
          <w:rFonts w:ascii="Verdana" w:hAnsi="Verdana" w:cs="Verdana"/>
          <w:color w:val="auto"/>
        </w:rPr>
        <w:t>innen, sondern auch Eltern mit Kinderwagen oder Radfahrer</w:t>
      </w:r>
      <w:r w:rsidR="00702340" w:rsidRPr="00EB17A2">
        <w:rPr>
          <w:rFonts w:ascii="Verdana" w:hAnsi="Verdana" w:cs="Verdana"/>
          <w:color w:val="auto"/>
        </w:rPr>
        <w:t>*innen</w:t>
      </w:r>
      <w:r w:rsidRPr="002A5AF6">
        <w:rPr>
          <w:rFonts w:ascii="Verdana" w:hAnsi="Verdana" w:cs="Verdana"/>
          <w:color w:val="auto"/>
        </w:rPr>
        <w:t xml:space="preserve"> auf dem Weg zum Bahngleis profitieren. Blinde und sehbehinderte Menschen sind – gemessen an ihrem Anteil an der Gesamtbevölkerung – eine Minderheit. Das Leben für sie barrierefreier zu gestalten</w:t>
      </w:r>
      <w:r w:rsidR="00702340" w:rsidRPr="00EB17A2">
        <w:rPr>
          <w:rFonts w:ascii="Verdana" w:hAnsi="Verdana" w:cs="Verdana"/>
          <w:color w:val="auto"/>
        </w:rPr>
        <w:t>,</w:t>
      </w:r>
      <w:r w:rsidRPr="002A5AF6">
        <w:rPr>
          <w:rFonts w:ascii="Verdana" w:hAnsi="Verdana" w:cs="Verdana"/>
          <w:color w:val="auto"/>
        </w:rPr>
        <w:t xml:space="preserve"> hat daher selten eine hohe politische Priorität.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rPr>
        <w:t>Der Alltag bleibt für die meisten blinden und sehbehinderten Menschen ein Hindernislauf, den sie nur mit großen Anstrengungen bewältigen können. Dafür ist oft eine Vielzahl an Hilfsmitteln oder eine persönliche Assistenz notwendig. Im Alltag mag es „nur“ um sichere Orientierung im Verkehr gehen oder darum, wie man ins Schwimmbad oder in die Oper kommt. Doch um bürgerliche Rechte wahrnehmen zu können oder darum, sich im bürokratischen Dschungel zurecht zu finden, ist es existenziell, dass man sich ungehindert informieren kann. Teilhabe und persönliche Autonomie in den Belangen des Alltags ist für Menschen mit Beeinträchtigungen nur durch verlässlichen Zugang zu Hilfsmitteln und Ausgleichszahlungen zu erreichen.</w:t>
      </w:r>
    </w:p>
    <w:p w:rsidR="00B54CCA" w:rsidRPr="002A5AF6" w:rsidRDefault="00B54CCA">
      <w:pPr>
        <w:rPr>
          <w:rFonts w:ascii="Verdana" w:hAnsi="Verdana" w:cs="Verdana"/>
          <w:color w:val="auto"/>
        </w:rPr>
      </w:pPr>
    </w:p>
    <w:p w:rsidR="00B54CCA" w:rsidRPr="002A5AF6" w:rsidRDefault="00B54CCA" w:rsidP="00FC770C">
      <w:pPr>
        <w:pStyle w:val="berschrift2"/>
        <w:ind w:left="0" w:firstLine="0"/>
        <w:rPr>
          <w:color w:val="auto"/>
        </w:rPr>
      </w:pPr>
      <w:bookmarkStart w:id="8" w:name="_Toc81388005"/>
      <w:r w:rsidRPr="002A5AF6">
        <w:rPr>
          <w:color w:val="auto"/>
        </w:rPr>
        <w:t>3.1. Unterstützungsangebote - vom Wohnort abhängig</w:t>
      </w:r>
      <w:bookmarkEnd w:id="8"/>
    </w:p>
    <w:p w:rsidR="00B54CCA" w:rsidRPr="002A5AF6" w:rsidRDefault="00B54CCA">
      <w:pPr>
        <w:rPr>
          <w:rFonts w:ascii="Verdana" w:hAnsi="Verdana" w:cs="Verdana"/>
          <w:color w:val="auto"/>
        </w:rPr>
      </w:pPr>
    </w:p>
    <w:p w:rsidR="00B54CCA" w:rsidRPr="002A5AF6" w:rsidRDefault="00B54CCA">
      <w:pPr>
        <w:spacing w:line="276" w:lineRule="auto"/>
        <w:rPr>
          <w:rFonts w:ascii="Verdana" w:hAnsi="Verdana" w:cs="Verdana"/>
          <w:color w:val="auto"/>
        </w:rPr>
      </w:pPr>
      <w:r w:rsidRPr="002A5AF6">
        <w:rPr>
          <w:rFonts w:ascii="Verdana" w:hAnsi="Verdana" w:cs="Verdana"/>
          <w:color w:val="auto"/>
        </w:rPr>
        <w:t xml:space="preserve">Grundsätzlich werden Menschen bei Blindheit oder hochgradiger Sehbehinderung und mit der Anerkennung als „gesetzlich blind“ ab einem </w:t>
      </w:r>
      <w:proofErr w:type="spellStart"/>
      <w:r w:rsidRPr="002A5AF6">
        <w:rPr>
          <w:rFonts w:ascii="Verdana" w:hAnsi="Verdana" w:cs="Verdana"/>
          <w:color w:val="auto"/>
        </w:rPr>
        <w:t>Visus</w:t>
      </w:r>
      <w:proofErr w:type="spellEnd"/>
      <w:r w:rsidRPr="002A5AF6">
        <w:rPr>
          <w:rFonts w:ascii="Verdana" w:hAnsi="Verdana" w:cs="Verdana"/>
          <w:color w:val="auto"/>
        </w:rPr>
        <w:t xml:space="preserve"> von weniger als 0,02 finanziell unterstützt. Sie bekommen Blindengeld</w:t>
      </w:r>
      <w:r w:rsidR="00702340" w:rsidRPr="00EB17A2">
        <w:rPr>
          <w:rFonts w:ascii="Verdana" w:hAnsi="Verdana" w:cs="Verdana"/>
          <w:color w:val="auto"/>
        </w:rPr>
        <w:t>,</w:t>
      </w:r>
      <w:r w:rsidRPr="002A5AF6">
        <w:rPr>
          <w:rFonts w:ascii="Verdana" w:hAnsi="Verdana" w:cs="Verdana"/>
          <w:color w:val="auto"/>
        </w:rPr>
        <w:t xml:space="preserve"> oder notwendige Assistenzleistungen werden vom Kostenträger übernommen. Doch ob Unterstützung, Beratung oder Koordination von Leistungen wirklich zu bekommen sind, hängt auch davon ab, wo man wohnt. Während in Städten in der Regel ein vernetztes System von Hilfeträgern zu finden ist, sind solche Strukturen in den ländlichen Regionen Westfalens weniger ausgeprägt und in der Regel mit weiteren Wegen verbunden. Dazu kommt, dass Hilfeangebote nicht „an die Haustür“</w:t>
      </w:r>
      <w:r w:rsidR="00C71426" w:rsidRPr="002A5AF6">
        <w:rPr>
          <w:rFonts w:ascii="Verdana" w:hAnsi="Verdana" w:cs="Verdana"/>
          <w:color w:val="auto"/>
        </w:rPr>
        <w:t xml:space="preserve"> kommen</w:t>
      </w:r>
      <w:r w:rsidRPr="002A5AF6">
        <w:rPr>
          <w:rFonts w:ascii="Verdana" w:hAnsi="Verdana" w:cs="Verdana"/>
          <w:color w:val="auto"/>
        </w:rPr>
        <w:t xml:space="preserve">, sondern von Betroffenen gefunden und erreicht werden müssen. Hier kommt wieder das Thema </w:t>
      </w:r>
      <w:r w:rsidR="00702340" w:rsidRPr="00EB17A2">
        <w:rPr>
          <w:rFonts w:ascii="Verdana" w:hAnsi="Verdana" w:cs="Verdana"/>
          <w:color w:val="auto"/>
        </w:rPr>
        <w:t>„</w:t>
      </w:r>
      <w:r w:rsidRPr="00EB17A2">
        <w:rPr>
          <w:rFonts w:ascii="Verdana" w:hAnsi="Verdana" w:cs="Verdana"/>
          <w:color w:val="auto"/>
        </w:rPr>
        <w:t>Barrierefreiheit</w:t>
      </w:r>
      <w:r w:rsidR="005A1F46" w:rsidRPr="00EB17A2">
        <w:rPr>
          <w:rFonts w:ascii="Verdana" w:hAnsi="Verdana" w:cs="Verdana"/>
          <w:color w:val="auto"/>
        </w:rPr>
        <w:t>“</w:t>
      </w:r>
      <w:r w:rsidRPr="002A5AF6">
        <w:rPr>
          <w:rFonts w:ascii="Verdana" w:hAnsi="Verdana" w:cs="Verdana"/>
          <w:color w:val="auto"/>
        </w:rPr>
        <w:t xml:space="preserve"> ins Spiel: Wie soll man wissen, wer wo was anbietet? Und wie dorthin kommen, wenn schon bei der Suche nach Informationen die Hürden kaum zu überwinden sind</w:t>
      </w:r>
      <w:r w:rsidR="005A1F46" w:rsidRPr="00EB17A2">
        <w:rPr>
          <w:rFonts w:ascii="Verdana" w:hAnsi="Verdana" w:cs="Verdana"/>
          <w:color w:val="auto"/>
        </w:rPr>
        <w:t>,</w:t>
      </w:r>
      <w:r w:rsidRPr="00EB17A2">
        <w:rPr>
          <w:rFonts w:ascii="Verdana" w:hAnsi="Verdana" w:cs="Verdana"/>
          <w:color w:val="auto"/>
        </w:rPr>
        <w:t xml:space="preserve"> </w:t>
      </w:r>
      <w:r w:rsidR="005A1F46" w:rsidRPr="00EB17A2">
        <w:rPr>
          <w:rFonts w:ascii="Verdana" w:hAnsi="Verdana" w:cs="Verdana"/>
          <w:color w:val="auto"/>
        </w:rPr>
        <w:t>w</w:t>
      </w:r>
      <w:r w:rsidRPr="002A5AF6">
        <w:rPr>
          <w:rFonts w:ascii="Verdana" w:hAnsi="Verdana" w:cs="Verdana"/>
          <w:color w:val="auto"/>
        </w:rPr>
        <w:t>enn Internetseiten nicht barrierefrei sind, Formulare unverständlich und Einrichtungen nur mit dem PKW zu erreichen sind?</w:t>
      </w:r>
    </w:p>
    <w:p w:rsidR="00B54CCA" w:rsidRPr="002A5AF6" w:rsidRDefault="00B54CCA">
      <w:pPr>
        <w:spacing w:line="276" w:lineRule="auto"/>
        <w:rPr>
          <w:rFonts w:ascii="Verdana" w:hAnsi="Verdana" w:cs="Verdana"/>
          <w:color w:val="auto"/>
        </w:rPr>
      </w:pPr>
    </w:p>
    <w:p w:rsidR="00B54CCA" w:rsidRPr="002A5AF6" w:rsidRDefault="00B54CCA" w:rsidP="00FC770C">
      <w:pPr>
        <w:pStyle w:val="berschrift2"/>
        <w:ind w:left="0" w:firstLine="0"/>
        <w:rPr>
          <w:color w:val="auto"/>
        </w:rPr>
      </w:pPr>
      <w:bookmarkStart w:id="9" w:name="_Toc81388006"/>
      <w:r w:rsidRPr="002A5AF6">
        <w:rPr>
          <w:color w:val="auto"/>
        </w:rPr>
        <w:t>3.2. Angebote der Selbsthilfe schließen die Lücke.</w:t>
      </w:r>
      <w:bookmarkEnd w:id="9"/>
      <w:r w:rsidRPr="002A5AF6">
        <w:rPr>
          <w:color w:val="auto"/>
        </w:rPr>
        <w:t xml:space="preserve"> </w:t>
      </w:r>
    </w:p>
    <w:p w:rsidR="00B54CCA" w:rsidRPr="002A5AF6" w:rsidRDefault="00B54CCA" w:rsidP="00FC770C"/>
    <w:p w:rsidR="00B54CCA" w:rsidRPr="002A5AF6" w:rsidRDefault="00B54CCA">
      <w:pPr>
        <w:spacing w:line="276" w:lineRule="auto"/>
        <w:rPr>
          <w:rFonts w:ascii="Verdana" w:hAnsi="Verdana" w:cs="Verdana"/>
          <w:color w:val="auto"/>
        </w:rPr>
      </w:pPr>
      <w:r w:rsidRPr="002A5AF6">
        <w:rPr>
          <w:rFonts w:ascii="Verdana" w:hAnsi="Verdana" w:cs="Verdana"/>
          <w:color w:val="auto"/>
        </w:rPr>
        <w:t xml:space="preserve">Mitglieder des BSVW bieten in den </w:t>
      </w:r>
      <w:r w:rsidR="005A1F46" w:rsidRPr="00EB17A2">
        <w:rPr>
          <w:rFonts w:ascii="Verdana" w:hAnsi="Verdana" w:cs="Verdana"/>
          <w:color w:val="auto"/>
        </w:rPr>
        <w:t>„</w:t>
      </w:r>
      <w:r w:rsidRPr="00EB17A2">
        <w:rPr>
          <w:rFonts w:ascii="Verdana" w:hAnsi="Verdana" w:cs="Verdana"/>
          <w:color w:val="auto"/>
        </w:rPr>
        <w:t>Blickpunkt Auge</w:t>
      </w:r>
      <w:r w:rsidR="005A1F46" w:rsidRPr="00EB17A2">
        <w:rPr>
          <w:rFonts w:ascii="Verdana" w:hAnsi="Verdana" w:cs="Verdana"/>
          <w:color w:val="auto"/>
        </w:rPr>
        <w:t>“-</w:t>
      </w:r>
      <w:r w:rsidRPr="002A5AF6">
        <w:rPr>
          <w:rFonts w:ascii="Verdana" w:hAnsi="Verdana" w:cs="Verdana"/>
          <w:color w:val="auto"/>
        </w:rPr>
        <w:t>Beratungen niederschwelligen und gleichberechtigten Austausch von Informationen. Hier profitieren Betroffene von der Kompetenz in eigener Sache, den andere Betroffene zur Verfügung stellen. Solche Konzepte werden von Kommunen seltener angeboten und beruhen meist auf dem Engagement freier Träger oder Selbsthilfevereine. Die 34 Bezirksgruppen des BSVW und ihre Beratungsleistungen sind ein Beispiel dafür. Von einer flächendeckenden Versorgung in Westfalen ist man dennoch weit entfernt.</w:t>
      </w:r>
    </w:p>
    <w:p w:rsidR="00B54CCA" w:rsidRPr="002A5AF6" w:rsidRDefault="00B54CCA">
      <w:pPr>
        <w:tabs>
          <w:tab w:val="left" w:pos="3244"/>
        </w:tabs>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rsidP="00632716">
      <w:pPr>
        <w:pStyle w:val="berschrift1"/>
        <w:rPr>
          <w:color w:val="auto"/>
        </w:rPr>
      </w:pPr>
      <w:bookmarkStart w:id="10" w:name="__RefHeading__2934_463819576"/>
      <w:bookmarkStart w:id="11" w:name="Bookmark8"/>
      <w:bookmarkStart w:id="12" w:name="_Toc81388007"/>
      <w:bookmarkEnd w:id="10"/>
      <w:r w:rsidRPr="002A5AF6">
        <w:rPr>
          <w:color w:val="auto"/>
        </w:rPr>
        <w:t>4. Z</w:t>
      </w:r>
      <w:bookmarkEnd w:id="11"/>
      <w:r w:rsidRPr="002A5AF6">
        <w:rPr>
          <w:color w:val="auto"/>
        </w:rPr>
        <w:t>ehn Ziele vor Ort und im Land NRW</w:t>
      </w:r>
      <w:bookmarkEnd w:id="12"/>
    </w:p>
    <w:p w:rsidR="00B54CCA" w:rsidRPr="002A5AF6" w:rsidRDefault="00B54CCA">
      <w:pPr>
        <w:rPr>
          <w:color w:val="auto"/>
        </w:rPr>
      </w:pPr>
    </w:p>
    <w:p w:rsidR="00B54CCA" w:rsidRPr="002A5AF6" w:rsidRDefault="00B54CCA">
      <w:pPr>
        <w:rPr>
          <w:rFonts w:ascii="Verdana" w:hAnsi="Verdana" w:cs="Verdana"/>
          <w:color w:val="auto"/>
        </w:rPr>
      </w:pPr>
      <w:r w:rsidRPr="002A5AF6">
        <w:rPr>
          <w:rFonts w:ascii="Verdana" w:hAnsi="Verdana" w:cs="Verdana"/>
          <w:b/>
          <w:bCs/>
          <w:color w:val="auto"/>
        </w:rPr>
        <w:t>Fünf Ziele sind die Leitgedanken des BSVW bei allen Angeboten und Aktivitäten für die blinden oder sehbehinderte</w:t>
      </w:r>
      <w:r w:rsidR="00C71426" w:rsidRPr="002A5AF6">
        <w:rPr>
          <w:rFonts w:ascii="Verdana" w:hAnsi="Verdana" w:cs="Verdana"/>
          <w:b/>
          <w:bCs/>
          <w:color w:val="auto"/>
        </w:rPr>
        <w:t>n</w:t>
      </w:r>
      <w:r w:rsidRPr="002A5AF6">
        <w:rPr>
          <w:rFonts w:ascii="Verdana" w:hAnsi="Verdana" w:cs="Verdana"/>
          <w:b/>
          <w:bCs/>
          <w:color w:val="auto"/>
        </w:rPr>
        <w:t xml:space="preserve"> Mitglieder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„Selbstständigkeit von Betroffenen muss erhalten oder wiederhergestellt werden“</w:t>
      </w:r>
    </w:p>
    <w:p w:rsidR="00B54CCA" w:rsidRPr="002A5AF6" w:rsidRDefault="00B54CCA">
      <w:pPr>
        <w:rPr>
          <w:rFonts w:ascii="Verdana" w:hAnsi="Verdana" w:cs="Verdana"/>
          <w:color w:val="auto"/>
          <w:u w:val="single"/>
        </w:rPr>
      </w:pPr>
      <w:r w:rsidRPr="002A5AF6">
        <w:rPr>
          <w:rFonts w:ascii="Verdana" w:hAnsi="Verdana" w:cs="Verdana"/>
          <w:color w:val="auto"/>
        </w:rPr>
        <w:t xml:space="preserve">Für dieses Ziel bieten die Fachgruppen sowie die Geschäftsstelle Seminare an. Beratungsstellen ergänzen das Angebot, indem sie zur Verbesserung </w:t>
      </w:r>
      <w:r w:rsidR="005A1F46" w:rsidRPr="00044C11">
        <w:rPr>
          <w:rFonts w:ascii="Verdana" w:hAnsi="Verdana" w:cs="Verdana"/>
          <w:color w:val="auto"/>
        </w:rPr>
        <w:t>„</w:t>
      </w:r>
      <w:r w:rsidRPr="002A5AF6">
        <w:rPr>
          <w:rFonts w:ascii="Verdana" w:hAnsi="Verdana" w:cs="Verdana"/>
          <w:color w:val="auto"/>
        </w:rPr>
        <w:t>Lebenspraktischer Fähigkeiten</w:t>
      </w:r>
      <w:r w:rsidR="005A1F46" w:rsidRPr="00044C11">
        <w:rPr>
          <w:rFonts w:ascii="Verdana" w:hAnsi="Verdana" w:cs="Verdana"/>
          <w:color w:val="auto"/>
        </w:rPr>
        <w:t>“</w:t>
      </w:r>
      <w:r w:rsidRPr="002A5AF6">
        <w:rPr>
          <w:rFonts w:ascii="Verdana" w:hAnsi="Verdana" w:cs="Verdana"/>
          <w:color w:val="auto"/>
        </w:rPr>
        <w:t xml:space="preserve"> beraten und über Hilfsmittel informieren. Ganz wichtig für viele alltagspraktische Fragen sind außerdem die ehrenamtlichen Beauftragten. Die Geschäftsstelle in Dortmund ist Informationszentrale und entwickelt u.a. barrierefreie Dokumente.</w:t>
      </w:r>
    </w:p>
    <w:p w:rsidR="00B54CCA" w:rsidRPr="002A5AF6" w:rsidRDefault="00B54CCA">
      <w:pPr>
        <w:rPr>
          <w:rFonts w:ascii="Verdana" w:hAnsi="Verdana" w:cs="Verdana"/>
          <w:color w:val="auto"/>
          <w:u w:val="single"/>
        </w:rPr>
      </w:pPr>
    </w:p>
    <w:p w:rsidR="00B54CCA" w:rsidRPr="002A5AF6" w:rsidRDefault="00B54CCA">
      <w:pPr>
        <w:rPr>
          <w:rFonts w:ascii="Verdana" w:hAnsi="Verdana" w:cs="Verdana"/>
          <w:color w:val="auto"/>
        </w:rPr>
      </w:pPr>
      <w:r w:rsidRPr="002A5AF6">
        <w:rPr>
          <w:rFonts w:ascii="Verdana" w:hAnsi="Verdana" w:cs="Verdana"/>
          <w:color w:val="auto"/>
          <w:u w:val="single"/>
        </w:rPr>
        <w:t>„Erwerbstätigkeit unterstützen ist unsere Kernforderung“</w:t>
      </w:r>
    </w:p>
    <w:p w:rsidR="00B54CCA" w:rsidRPr="002A5AF6" w:rsidRDefault="00B54CCA">
      <w:pPr>
        <w:rPr>
          <w:rFonts w:ascii="Verdana" w:hAnsi="Verdana" w:cs="Verdana"/>
          <w:color w:val="auto"/>
        </w:rPr>
      </w:pPr>
      <w:r w:rsidRPr="002A5AF6">
        <w:rPr>
          <w:rFonts w:ascii="Verdana" w:hAnsi="Verdana" w:cs="Verdana"/>
          <w:color w:val="auto"/>
        </w:rPr>
        <w:t>Für dieses anspruchsvolle Ziel arbeiten die Fachgruppen mit ihren spezialisierten Fortbildungsangeboten, Beratungsstellen und die Landesgeschäftsstelle zusammen. Wichtiges Instrument ist die Bereitstellung von Praktikumsplätzen für Auszubildende des Berufsbildungswerks Soest.</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„Selbstbewusstsein fördern mit Respekt und Beteili</w:t>
      </w:r>
      <w:r w:rsidR="00C71426" w:rsidRPr="002A5AF6">
        <w:rPr>
          <w:rFonts w:ascii="Verdana" w:hAnsi="Verdana" w:cs="Verdana"/>
          <w:color w:val="auto"/>
          <w:u w:val="single"/>
        </w:rPr>
        <w:t>g</w:t>
      </w:r>
      <w:r w:rsidRPr="002A5AF6">
        <w:rPr>
          <w:rFonts w:ascii="Verdana" w:hAnsi="Verdana" w:cs="Verdana"/>
          <w:color w:val="auto"/>
          <w:u w:val="single"/>
        </w:rPr>
        <w:t>ung“</w:t>
      </w:r>
    </w:p>
    <w:p w:rsidR="00B54CCA" w:rsidRPr="002A5AF6" w:rsidRDefault="00B54CCA">
      <w:pPr>
        <w:rPr>
          <w:rFonts w:ascii="Verdana" w:hAnsi="Verdana" w:cs="Verdana"/>
          <w:color w:val="auto"/>
        </w:rPr>
      </w:pPr>
      <w:r w:rsidRPr="002A5AF6">
        <w:rPr>
          <w:rFonts w:ascii="Verdana" w:hAnsi="Verdana" w:cs="Verdana"/>
          <w:color w:val="auto"/>
        </w:rPr>
        <w:t xml:space="preserve">Beratung hat immer zum Ziel, die oder den einzelnen dabei zu unterstützen, für sich neue Perspektiven zu entwickeln. Darum macht sich der Vorstand aktiv für die demokratische Einbindung der Mitglieder in den Verein stark. Dafür setzen sich die Bezirksgruppen vor Ort ein. Dazu dient jedwede politische Vertretung auf allen Ebenen.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„Lebensfreude wächst mit Nähe und neuen Ideen“</w:t>
      </w:r>
    </w:p>
    <w:p w:rsidR="00B54CCA" w:rsidRPr="002A5AF6" w:rsidRDefault="00B54CCA">
      <w:pPr>
        <w:rPr>
          <w:rFonts w:ascii="Verdana" w:hAnsi="Verdana" w:cs="Verdana"/>
          <w:color w:val="auto"/>
        </w:rPr>
      </w:pPr>
      <w:r w:rsidRPr="002A5AF6">
        <w:rPr>
          <w:rFonts w:ascii="Verdana" w:hAnsi="Verdana" w:cs="Verdana"/>
          <w:color w:val="auto"/>
        </w:rPr>
        <w:t>Die Bezirksgruppen sind der „geborene“ Ort für soziale Aktivitäten wie Treffen und Ausflüge. Die Fachgruppen wiederum unterstützen spezifische Interessengruppen im Verein bei der Umsetzung ihrer Ziele.</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„Soziale Einbindung ist der Nährboden für neue Aktivitäten“</w:t>
      </w:r>
      <w:r w:rsidRPr="002A5AF6">
        <w:rPr>
          <w:rFonts w:ascii="Verdana" w:hAnsi="Verdana" w:cs="Verdana"/>
          <w:color w:val="auto"/>
          <w:u w:val="single"/>
        </w:rPr>
        <w:br/>
        <w:t>I</w:t>
      </w:r>
      <w:r w:rsidRPr="002A5AF6">
        <w:rPr>
          <w:rFonts w:ascii="Verdana" w:hAnsi="Verdana" w:cs="Verdana"/>
          <w:color w:val="auto"/>
        </w:rPr>
        <w:t xml:space="preserve">n den Bezirksgruppen, über Stammtische, Sport, Austausch, Reisen und vielfältige Gruppenaktivitäten, aber auch in den Fachgruppen, entfaltet sich das gesamte Spektrum der Selbsthilfe. </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b/>
          <w:bCs/>
          <w:color w:val="auto"/>
        </w:rPr>
        <w:t xml:space="preserve">Fünf Ziele leiten den BSVW beim </w:t>
      </w:r>
      <w:r w:rsidR="005A1F46">
        <w:rPr>
          <w:rFonts w:ascii="Verdana" w:hAnsi="Verdana" w:cs="Verdana"/>
          <w:b/>
          <w:bCs/>
          <w:color w:val="auto"/>
        </w:rPr>
        <w:t>Kontakt mit Angehörigen, Lehrer</w:t>
      </w:r>
      <w:r w:rsidR="005A1F46" w:rsidRPr="00044C11">
        <w:rPr>
          <w:rFonts w:ascii="Verdana" w:hAnsi="Verdana" w:cs="Verdana"/>
          <w:bCs/>
          <w:color w:val="auto"/>
        </w:rPr>
        <w:t>*</w:t>
      </w:r>
      <w:r w:rsidR="005A1F46">
        <w:rPr>
          <w:rFonts w:ascii="Verdana" w:hAnsi="Verdana" w:cs="Verdana"/>
          <w:b/>
          <w:bCs/>
          <w:color w:val="auto"/>
        </w:rPr>
        <w:t>innen, gesetzliche Betreuer</w:t>
      </w:r>
      <w:r w:rsidR="005A1F46" w:rsidRPr="00044C11">
        <w:rPr>
          <w:rFonts w:ascii="Verdana" w:hAnsi="Verdana" w:cs="Verdana"/>
          <w:bCs/>
          <w:color w:val="auto"/>
        </w:rPr>
        <w:t>*</w:t>
      </w:r>
      <w:r w:rsidRPr="002A5AF6">
        <w:rPr>
          <w:rFonts w:ascii="Verdana" w:hAnsi="Verdana" w:cs="Verdana"/>
          <w:b/>
          <w:bCs/>
          <w:color w:val="auto"/>
        </w:rPr>
        <w:t>innen sowie im Dialog mit Beruf, Verwaltung und Politik, Presse oder Öffentlichkeit:</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„Wir stärken das soziale Umfeld“</w:t>
      </w:r>
    </w:p>
    <w:p w:rsidR="00B54CCA" w:rsidRPr="002A5AF6" w:rsidRDefault="00B54CCA">
      <w:pPr>
        <w:rPr>
          <w:rFonts w:ascii="Verdana" w:hAnsi="Verdana" w:cs="Verdana"/>
          <w:color w:val="auto"/>
        </w:rPr>
      </w:pPr>
      <w:r w:rsidRPr="002A5AF6">
        <w:rPr>
          <w:rFonts w:ascii="Verdana" w:hAnsi="Verdana" w:cs="Verdana"/>
          <w:color w:val="auto"/>
        </w:rPr>
        <w:t>In Bezirksgruppen sind Bezugspersonen in die Aktivitäten eingebunden. Die Beratungsstellen beraten ebenfalls Bezugspersonen. Die Beauftragten stellen Informationen zur Verfügung und die Geschäftsstelle unterstützt bei ihren Aktivitäten die Teilnahme von Bezugspersonen.</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„Wir engagieren uns für eine sensibilisierte und aufgeklärte Öffentlichkeit“</w:t>
      </w:r>
    </w:p>
    <w:p w:rsidR="00B54CCA" w:rsidRPr="002A5AF6" w:rsidRDefault="00B54CCA">
      <w:pPr>
        <w:rPr>
          <w:rFonts w:ascii="Verdana" w:hAnsi="Verdana" w:cs="Verdana"/>
          <w:color w:val="auto"/>
        </w:rPr>
      </w:pPr>
      <w:r w:rsidRPr="002A5AF6">
        <w:rPr>
          <w:rFonts w:ascii="Verdana" w:hAnsi="Verdana" w:cs="Verdana"/>
          <w:color w:val="auto"/>
        </w:rPr>
        <w:t>Dafür engagiert sich der Vorstand mit politischen Aktivitäten auf Landesebene und die Bezirksgruppen über örtliche Veranstaltungen. Pressearbeit begleitet diese Aktivitäten auf vielen Ebenen: durch landesweite Pressemitteilungen, durch Pressearbeit vor Ort und durch die Beauftragten. Die Geschäftsstelle veröffentlicht relevante Inhalte über den Internetauftritt des BSVW sowie über soziale Medien und Broschüren.</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„Wir schulen für einen sicheren Umgang mit Betroffenen“</w:t>
      </w:r>
    </w:p>
    <w:p w:rsidR="00B54CCA" w:rsidRPr="002A5AF6" w:rsidRDefault="00B54CCA">
      <w:pPr>
        <w:rPr>
          <w:rFonts w:ascii="Verdana" w:hAnsi="Verdana" w:cs="Verdana"/>
          <w:color w:val="auto"/>
        </w:rPr>
      </w:pPr>
      <w:r w:rsidRPr="002A5AF6">
        <w:rPr>
          <w:rFonts w:ascii="Verdana" w:hAnsi="Verdana" w:cs="Verdana"/>
          <w:color w:val="auto"/>
        </w:rPr>
        <w:t>Bezirksgruppen und die Geschäftsstelle bieten hierfür Seminare an; die Beauftragten informieren Interessierte direkt.</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„Wir arbeiten an einer barrierefreien Umwelt“</w:t>
      </w:r>
    </w:p>
    <w:p w:rsidR="00B54CCA" w:rsidRPr="002A5AF6" w:rsidRDefault="00B54CCA">
      <w:pPr>
        <w:rPr>
          <w:rFonts w:ascii="Verdana" w:hAnsi="Verdana" w:cs="Verdana"/>
          <w:color w:val="auto"/>
        </w:rPr>
      </w:pPr>
      <w:r w:rsidRPr="002A5AF6">
        <w:rPr>
          <w:rFonts w:ascii="Verdana" w:hAnsi="Verdana" w:cs="Verdana"/>
          <w:color w:val="auto"/>
        </w:rPr>
        <w:t>Im Land wie auch auf der Ortsebene engagieren sich der Verein und seine Mitglieder in politischen Gremien sowie durch die Beratung von Verwaltungen und Betrieben. Der Fachplaner für barrierefreies Bauen in der Geschäftsstelle kann darüber hinaus konkret für Bauvorhaben zur Beratung herangezogen werden.</w:t>
      </w:r>
    </w:p>
    <w:p w:rsidR="00B54CCA" w:rsidRPr="002A5AF6" w:rsidRDefault="00B54CCA">
      <w:pPr>
        <w:rPr>
          <w:rFonts w:ascii="Verdana" w:hAnsi="Verdana" w:cs="Verdana"/>
          <w:color w:val="auto"/>
        </w:rPr>
      </w:pPr>
    </w:p>
    <w:p w:rsidR="00B54CCA" w:rsidRPr="002A5AF6" w:rsidRDefault="00B54CCA">
      <w:pPr>
        <w:rPr>
          <w:rFonts w:ascii="Verdana" w:hAnsi="Verdana" w:cs="Verdana"/>
          <w:color w:val="auto"/>
        </w:rPr>
      </w:pPr>
      <w:r w:rsidRPr="002A5AF6">
        <w:rPr>
          <w:rFonts w:ascii="Verdana" w:hAnsi="Verdana" w:cs="Verdana"/>
          <w:color w:val="auto"/>
          <w:u w:val="single"/>
        </w:rPr>
        <w:t>„Wir wollen und fordern eine inklusive Gesellschaft“</w:t>
      </w:r>
    </w:p>
    <w:p w:rsidR="00B54CCA" w:rsidRPr="002A5AF6" w:rsidRDefault="00B54CCA">
      <w:pPr>
        <w:rPr>
          <w:rFonts w:ascii="Verdana" w:hAnsi="Verdana" w:cs="Verdana"/>
          <w:color w:val="auto"/>
        </w:rPr>
      </w:pPr>
      <w:r w:rsidRPr="002A5AF6">
        <w:rPr>
          <w:rFonts w:ascii="Verdana" w:hAnsi="Verdana" w:cs="Verdana"/>
          <w:color w:val="auto"/>
        </w:rPr>
        <w:t>Sie ist das große Ziel, an dem auf allen Ebenen gearbeitet wird. Für die politische Arbeit werden Stellungnahmen verfasst. Durch eine gute Vernetzung können strategisch wichtige Informationen beschafft und Interventionen ermöglicht werden</w:t>
      </w:r>
      <w:bookmarkStart w:id="13" w:name="Bookmark12"/>
      <w:bookmarkEnd w:id="13"/>
      <w:r w:rsidR="00FC770C">
        <w:rPr>
          <w:rFonts w:ascii="Verdana" w:hAnsi="Verdana" w:cs="Verdana"/>
          <w:color w:val="auto"/>
        </w:rPr>
        <w:t>.</w:t>
      </w:r>
    </w:p>
    <w:p w:rsidR="00B54CCA" w:rsidRPr="002A5AF6" w:rsidRDefault="00B54CCA" w:rsidP="00632716">
      <w:pPr>
        <w:pStyle w:val="berschrift1"/>
        <w:rPr>
          <w:color w:val="auto"/>
        </w:rPr>
      </w:pPr>
      <w:bookmarkStart w:id="14" w:name="_Toc81388008"/>
      <w:r w:rsidRPr="002A5AF6">
        <w:rPr>
          <w:color w:val="auto"/>
        </w:rPr>
        <w:t>5. Der BSV Westfalen: Angebote, Agenda, Akteure</w:t>
      </w:r>
      <w:bookmarkEnd w:id="14"/>
    </w:p>
    <w:p w:rsidR="00B54CCA" w:rsidRPr="002A5AF6" w:rsidRDefault="00B54CCA">
      <w:pPr>
        <w:rPr>
          <w:rFonts w:ascii="Verdana" w:hAnsi="Verdana" w:cs="Verdana"/>
          <w:color w:val="auto"/>
        </w:rPr>
      </w:pPr>
    </w:p>
    <w:p w:rsidR="00B54CCA" w:rsidRPr="002A5AF6" w:rsidRDefault="00B54CCA">
      <w:pPr>
        <w:rPr>
          <w:rFonts w:ascii="Verdana" w:hAnsi="Verdana" w:cs="Verdana"/>
          <w:b/>
          <w:bCs/>
          <w:color w:val="auto"/>
        </w:rPr>
      </w:pPr>
      <w:r w:rsidRPr="002A5AF6">
        <w:rPr>
          <w:rFonts w:ascii="Verdana" w:hAnsi="Verdana" w:cs="Verdana"/>
          <w:b/>
          <w:bCs/>
          <w:color w:val="auto"/>
        </w:rPr>
        <w:t>Von Information bis Rechtsberatung - unsere Angebote</w:t>
      </w:r>
      <w:r w:rsidR="00E3789F" w:rsidRPr="002A5AF6">
        <w:rPr>
          <w:rFonts w:ascii="Verdana" w:hAnsi="Verdana" w:cs="Verdana"/>
          <w:b/>
          <w:bCs/>
          <w:color w:val="auto"/>
        </w:rPr>
        <w:br/>
      </w:r>
    </w:p>
    <w:p w:rsidR="00B54CCA" w:rsidRPr="002A5AF6" w:rsidRDefault="00B54CCA" w:rsidP="007323C9">
      <w:pPr>
        <w:numPr>
          <w:ilvl w:val="0"/>
          <w:numId w:val="1"/>
        </w:numPr>
        <w:rPr>
          <w:rFonts w:ascii="Verdana" w:hAnsi="Verdana" w:cs="Verdana"/>
          <w:color w:val="auto"/>
        </w:rPr>
      </w:pPr>
      <w:r w:rsidRPr="002A5AF6">
        <w:rPr>
          <w:rFonts w:ascii="Verdana" w:hAnsi="Verdana" w:cs="Verdana"/>
          <w:color w:val="auto"/>
        </w:rPr>
        <w:t xml:space="preserve">Der BSVW ist seit zwei Jahren Träger der </w:t>
      </w:r>
      <w:r w:rsidR="00044C11">
        <w:rPr>
          <w:rFonts w:ascii="Verdana" w:hAnsi="Verdana" w:cs="Verdana"/>
          <w:color w:val="auto"/>
        </w:rPr>
        <w:t>„</w:t>
      </w:r>
      <w:r w:rsidR="000B7004" w:rsidRPr="00044C11">
        <w:rPr>
          <w:rFonts w:ascii="Verdana" w:hAnsi="Verdana" w:cs="Verdana"/>
          <w:color w:val="auto"/>
        </w:rPr>
        <w:t>E</w:t>
      </w:r>
      <w:r w:rsidR="00900A88" w:rsidRPr="002A5AF6">
        <w:rPr>
          <w:rFonts w:ascii="Verdana" w:hAnsi="Verdana" w:cs="Verdana"/>
          <w:color w:val="auto"/>
        </w:rPr>
        <w:t>rgänzenden unabhängigen Teilhabeberatung (</w:t>
      </w:r>
      <w:r w:rsidRPr="002A5AF6">
        <w:rPr>
          <w:rFonts w:ascii="Verdana" w:hAnsi="Verdana" w:cs="Verdana"/>
          <w:color w:val="auto"/>
        </w:rPr>
        <w:t>E</w:t>
      </w:r>
      <w:r w:rsidR="00044C11">
        <w:rPr>
          <w:rFonts w:ascii="Verdana" w:hAnsi="Verdana" w:cs="Verdana"/>
          <w:color w:val="auto"/>
        </w:rPr>
        <w:t>U</w:t>
      </w:r>
      <w:r w:rsidRPr="002A5AF6">
        <w:rPr>
          <w:rFonts w:ascii="Verdana" w:hAnsi="Verdana" w:cs="Verdana"/>
          <w:color w:val="auto"/>
        </w:rPr>
        <w:t>TB</w:t>
      </w:r>
      <w:r w:rsidR="00900A88" w:rsidRPr="002A5AF6">
        <w:rPr>
          <w:rFonts w:ascii="Verdana" w:hAnsi="Verdana" w:cs="Verdana"/>
          <w:color w:val="auto"/>
        </w:rPr>
        <w:t>)</w:t>
      </w:r>
      <w:r w:rsidR="00044C11">
        <w:rPr>
          <w:rFonts w:ascii="Verdana" w:hAnsi="Verdana" w:cs="Verdana"/>
          <w:color w:val="auto"/>
        </w:rPr>
        <w:t>“</w:t>
      </w:r>
      <w:r w:rsidRPr="002A5AF6">
        <w:rPr>
          <w:rFonts w:ascii="Verdana" w:hAnsi="Verdana" w:cs="Verdana"/>
          <w:color w:val="auto"/>
        </w:rPr>
        <w:t xml:space="preserve"> und berät dort sowie in den </w:t>
      </w:r>
      <w:r w:rsidR="000B7004" w:rsidRPr="00044C11">
        <w:rPr>
          <w:rFonts w:ascii="Verdana" w:hAnsi="Verdana" w:cs="Verdana"/>
          <w:color w:val="auto"/>
        </w:rPr>
        <w:t>„</w:t>
      </w:r>
      <w:r w:rsidRPr="00044C11">
        <w:rPr>
          <w:rFonts w:ascii="Verdana" w:hAnsi="Verdana" w:cs="Verdana"/>
          <w:color w:val="auto"/>
        </w:rPr>
        <w:t>Blickpunkt Auge</w:t>
      </w:r>
      <w:r w:rsidR="000B7004" w:rsidRPr="00044C11">
        <w:rPr>
          <w:rFonts w:ascii="Verdana" w:hAnsi="Verdana" w:cs="Verdana"/>
          <w:color w:val="auto"/>
        </w:rPr>
        <w:t>“-</w:t>
      </w:r>
      <w:r w:rsidRPr="002A5AF6">
        <w:rPr>
          <w:rFonts w:ascii="Verdana" w:hAnsi="Verdana" w:cs="Verdana"/>
          <w:color w:val="auto"/>
        </w:rPr>
        <w:t>Beratungsstellen in den Regionen zu allen Fragen, die sich aus Blindheit und Sehbehinderung ergeben, u.a. zu geeigneten Hilfsmittel</w:t>
      </w:r>
      <w:r w:rsidR="00900A88" w:rsidRPr="002A5AF6">
        <w:rPr>
          <w:rFonts w:ascii="Verdana" w:hAnsi="Verdana" w:cs="Verdana"/>
          <w:color w:val="auto"/>
        </w:rPr>
        <w:t>n</w:t>
      </w:r>
      <w:r w:rsidRPr="002A5AF6">
        <w:rPr>
          <w:rFonts w:ascii="Verdana" w:hAnsi="Verdana" w:cs="Verdana"/>
          <w:color w:val="auto"/>
        </w:rPr>
        <w:t xml:space="preserve"> oder zum Teilhaberecht.</w:t>
      </w:r>
    </w:p>
    <w:p w:rsidR="00B54CCA" w:rsidRPr="002A5AF6" w:rsidRDefault="00B54CCA" w:rsidP="007323C9">
      <w:pPr>
        <w:numPr>
          <w:ilvl w:val="0"/>
          <w:numId w:val="1"/>
        </w:numPr>
        <w:rPr>
          <w:rFonts w:ascii="Verdana" w:hAnsi="Verdana" w:cs="Verdana"/>
          <w:color w:val="auto"/>
        </w:rPr>
      </w:pPr>
      <w:r w:rsidRPr="002A5AF6">
        <w:rPr>
          <w:rFonts w:ascii="Verdana" w:hAnsi="Verdana" w:cs="Verdana"/>
          <w:color w:val="auto"/>
        </w:rPr>
        <w:t>Wir bieten unseren Mitgliedern Rechtsberatung im Verwaltungs- und Sozialrecht</w:t>
      </w:r>
      <w:r w:rsidR="00C71426" w:rsidRPr="002A5AF6">
        <w:rPr>
          <w:rFonts w:ascii="Verdana" w:hAnsi="Verdana" w:cs="Verdana"/>
          <w:color w:val="auto"/>
        </w:rPr>
        <w:t>.</w:t>
      </w:r>
    </w:p>
    <w:p w:rsidR="00B54CCA" w:rsidRPr="002A5AF6" w:rsidRDefault="00B54CCA" w:rsidP="007323C9">
      <w:pPr>
        <w:numPr>
          <w:ilvl w:val="0"/>
          <w:numId w:val="1"/>
        </w:numPr>
        <w:rPr>
          <w:rFonts w:ascii="Verdana" w:hAnsi="Verdana" w:cs="Verdana"/>
          <w:color w:val="auto"/>
        </w:rPr>
      </w:pPr>
      <w:r w:rsidRPr="002A5AF6">
        <w:rPr>
          <w:rFonts w:ascii="Verdana" w:hAnsi="Verdana" w:cs="Verdana"/>
          <w:color w:val="auto"/>
        </w:rPr>
        <w:t>Der Verein qualifiziert ehrenamtliche Berater</w:t>
      </w:r>
      <w:r w:rsidR="000B7004" w:rsidRPr="00044C11">
        <w:rPr>
          <w:rFonts w:ascii="Verdana" w:hAnsi="Verdana" w:cs="Verdana"/>
          <w:color w:val="auto"/>
        </w:rPr>
        <w:t>*</w:t>
      </w:r>
      <w:r w:rsidRPr="002A5AF6">
        <w:rPr>
          <w:rFonts w:ascii="Verdana" w:hAnsi="Verdana" w:cs="Verdana"/>
          <w:color w:val="auto"/>
        </w:rPr>
        <w:t>innen nach dem bundesweit einheitlichen Qualitätsstandard.</w:t>
      </w:r>
    </w:p>
    <w:p w:rsidR="00B54CCA" w:rsidRPr="002A5AF6" w:rsidRDefault="00B54CCA" w:rsidP="007323C9">
      <w:pPr>
        <w:numPr>
          <w:ilvl w:val="0"/>
          <w:numId w:val="1"/>
        </w:numPr>
        <w:rPr>
          <w:rFonts w:ascii="Verdana" w:hAnsi="Verdana" w:cs="Verdana"/>
          <w:color w:val="auto"/>
        </w:rPr>
      </w:pPr>
      <w:r w:rsidRPr="002A5AF6">
        <w:rPr>
          <w:rFonts w:ascii="Verdana" w:hAnsi="Verdana" w:cs="Verdana"/>
          <w:color w:val="auto"/>
        </w:rPr>
        <w:t xml:space="preserve">Der Verein fördert vor Ort in den Bezirken sowie im Land Bildung sowie soziale und berufliche Rehabilitation und bietet mit und für seine Mitglieder gesellige, kulturelle und sportliche Aktivitäten. </w:t>
      </w:r>
    </w:p>
    <w:p w:rsidR="00B54CCA" w:rsidRPr="002A5AF6" w:rsidRDefault="00B54CCA" w:rsidP="007323C9">
      <w:pPr>
        <w:numPr>
          <w:ilvl w:val="0"/>
          <w:numId w:val="1"/>
        </w:numPr>
        <w:rPr>
          <w:rFonts w:ascii="Verdana" w:hAnsi="Verdana" w:cs="Verdana"/>
          <w:color w:val="auto"/>
        </w:rPr>
      </w:pPr>
      <w:r w:rsidRPr="002A5AF6">
        <w:rPr>
          <w:rFonts w:ascii="Verdana" w:hAnsi="Verdana" w:cs="Verdana"/>
          <w:color w:val="auto"/>
        </w:rPr>
        <w:t xml:space="preserve">Der BSVW unterhält und baut barrierefreien Wohnraum, der bei Neu-Vermietung bevorzugt den eigenen Mitgliedern angeboten wird. </w:t>
      </w:r>
    </w:p>
    <w:p w:rsidR="00B54CCA" w:rsidRPr="002A5AF6" w:rsidRDefault="00B54CCA">
      <w:pPr>
        <w:rPr>
          <w:rFonts w:ascii="Verdana" w:hAnsi="Verdana" w:cs="Verdana"/>
          <w:color w:val="auto"/>
        </w:rPr>
      </w:pPr>
    </w:p>
    <w:p w:rsidR="00B54CCA" w:rsidRPr="002A5AF6" w:rsidRDefault="00B54CCA">
      <w:pPr>
        <w:rPr>
          <w:rFonts w:ascii="Verdana" w:hAnsi="Verdana" w:cs="Verdana"/>
          <w:b/>
          <w:bCs/>
          <w:color w:val="auto"/>
        </w:rPr>
      </w:pPr>
      <w:r w:rsidRPr="002A5AF6">
        <w:rPr>
          <w:rFonts w:ascii="Verdana" w:hAnsi="Verdana" w:cs="Verdana"/>
          <w:b/>
          <w:bCs/>
          <w:color w:val="auto"/>
        </w:rPr>
        <w:t xml:space="preserve">Mitgestalten und Mitmischen - unsere Agenda </w:t>
      </w:r>
      <w:r w:rsidR="00E3789F" w:rsidRPr="002A5AF6">
        <w:rPr>
          <w:rFonts w:ascii="Verdana" w:hAnsi="Verdana" w:cs="Verdana"/>
          <w:b/>
          <w:bCs/>
          <w:color w:val="auto"/>
        </w:rPr>
        <w:br/>
      </w:r>
    </w:p>
    <w:p w:rsidR="00B54CCA" w:rsidRPr="002A5AF6" w:rsidRDefault="00B54CCA" w:rsidP="007323C9">
      <w:pPr>
        <w:numPr>
          <w:ilvl w:val="0"/>
          <w:numId w:val="2"/>
        </w:numPr>
        <w:rPr>
          <w:rFonts w:ascii="Verdana" w:hAnsi="Verdana" w:cs="Verdana"/>
          <w:color w:val="auto"/>
        </w:rPr>
      </w:pPr>
      <w:r w:rsidRPr="002A5AF6">
        <w:rPr>
          <w:rFonts w:ascii="Verdana" w:hAnsi="Verdana" w:cs="Verdana"/>
          <w:color w:val="auto"/>
        </w:rPr>
        <w:t>Der BSVW macht aktive Öffentlichkeitsarbeit. Über eigene interne Medien werden die eigenen Mitglieder zu Vereinsaktivitäten und relevanten Selbsthilfethemen auf dem Laufenden gehalten. Darüber hinaus positioniert sich der Verein regelmäßig über die allgemeine Presse mit seinen Aktivitäten, Aktionen und Positionen zu den Themen Inklusion und Teilhabe.</w:t>
      </w:r>
    </w:p>
    <w:p w:rsidR="00B54CCA" w:rsidRPr="002A5AF6" w:rsidRDefault="00B54CCA" w:rsidP="007323C9">
      <w:pPr>
        <w:numPr>
          <w:ilvl w:val="0"/>
          <w:numId w:val="2"/>
        </w:numPr>
        <w:rPr>
          <w:rFonts w:ascii="Verdana" w:hAnsi="Verdana" w:cs="Verdana"/>
          <w:color w:val="auto"/>
        </w:rPr>
      </w:pPr>
      <w:r w:rsidRPr="002A5AF6">
        <w:rPr>
          <w:rFonts w:ascii="Verdana" w:hAnsi="Verdana" w:cs="Verdana"/>
          <w:color w:val="auto"/>
        </w:rPr>
        <w:t>Hilfe bei der Herstellung barrierefreier Dokumente</w:t>
      </w:r>
    </w:p>
    <w:p w:rsidR="00B54CCA" w:rsidRPr="002A5AF6" w:rsidRDefault="00B54CCA" w:rsidP="007323C9">
      <w:pPr>
        <w:numPr>
          <w:ilvl w:val="0"/>
          <w:numId w:val="2"/>
        </w:numPr>
        <w:rPr>
          <w:rFonts w:ascii="Verdana" w:hAnsi="Verdana" w:cs="Verdana"/>
          <w:color w:val="auto"/>
        </w:rPr>
      </w:pPr>
      <w:r w:rsidRPr="002A5AF6">
        <w:rPr>
          <w:rFonts w:ascii="Verdana" w:hAnsi="Verdana" w:cs="Verdana"/>
          <w:color w:val="auto"/>
        </w:rPr>
        <w:t>Stellungnahmen bei Projekten, die durch Landesmittel gefördert werden sowie insbesondere zum Baurecht durch die Expertise im Büro für barrierefreies Bauen in der Landesgeschäftsstelle</w:t>
      </w:r>
    </w:p>
    <w:p w:rsidR="00B54CCA" w:rsidRPr="002A5AF6" w:rsidRDefault="000B7004" w:rsidP="007323C9">
      <w:pPr>
        <w:numPr>
          <w:ilvl w:val="0"/>
          <w:numId w:val="2"/>
        </w:numPr>
        <w:rPr>
          <w:rFonts w:ascii="Verdana" w:hAnsi="Verdana" w:cs="Verdana"/>
          <w:color w:val="auto"/>
        </w:rPr>
      </w:pPr>
      <w:r w:rsidRPr="00044C11">
        <w:rPr>
          <w:rFonts w:ascii="Verdana" w:hAnsi="Verdana" w:cs="Verdana"/>
          <w:color w:val="auto"/>
        </w:rPr>
        <w:t>P</w:t>
      </w:r>
      <w:r w:rsidR="00B54CCA" w:rsidRPr="002A5AF6">
        <w:rPr>
          <w:rFonts w:ascii="Verdana" w:hAnsi="Verdana" w:cs="Verdana"/>
          <w:color w:val="auto"/>
        </w:rPr>
        <w:t>olitische Arbeit in der Behinderten- und Sozialpolitik; hier vertritt der BSVW die Interessen sehbehinderter und blinder Menschen gegenüber der Landesregierung NRW bei sozialpolitischen Richtungsbestimmungen</w:t>
      </w:r>
    </w:p>
    <w:p w:rsidR="00DB64AE" w:rsidRPr="002A5AF6" w:rsidRDefault="000B7004" w:rsidP="007323C9">
      <w:pPr>
        <w:numPr>
          <w:ilvl w:val="0"/>
          <w:numId w:val="2"/>
        </w:numPr>
        <w:rPr>
          <w:rFonts w:ascii="Verdana" w:hAnsi="Verdana" w:cs="Verdana"/>
          <w:color w:val="auto"/>
        </w:rPr>
      </w:pPr>
      <w:r w:rsidRPr="00044C11">
        <w:rPr>
          <w:rFonts w:ascii="Verdana" w:hAnsi="Verdana" w:cs="Verdana"/>
          <w:color w:val="auto"/>
        </w:rPr>
        <w:t>P</w:t>
      </w:r>
      <w:r w:rsidR="00B54CCA" w:rsidRPr="002A5AF6">
        <w:rPr>
          <w:rFonts w:ascii="Verdana" w:hAnsi="Verdana" w:cs="Verdana"/>
          <w:color w:val="auto"/>
        </w:rPr>
        <w:t>olitische Mitarbeit bei der Umsetzung der UN-Behindertenrechtskonvention</w:t>
      </w:r>
      <w:r w:rsidR="00DB64AE" w:rsidRPr="002A5AF6">
        <w:rPr>
          <w:rFonts w:ascii="Verdana" w:hAnsi="Verdana" w:cs="Verdana"/>
          <w:color w:val="auto"/>
        </w:rPr>
        <w:t xml:space="preserve"> auf </w:t>
      </w:r>
      <w:r w:rsidRPr="00044C11">
        <w:rPr>
          <w:rFonts w:ascii="Verdana" w:hAnsi="Verdana" w:cs="Verdana"/>
          <w:color w:val="auto"/>
        </w:rPr>
        <w:t>k</w:t>
      </w:r>
      <w:r w:rsidR="00DB64AE" w:rsidRPr="00044C11">
        <w:rPr>
          <w:rFonts w:ascii="Verdana" w:hAnsi="Verdana" w:cs="Verdana"/>
          <w:color w:val="auto"/>
        </w:rPr>
        <w:t xml:space="preserve">ommunaler </w:t>
      </w:r>
      <w:r w:rsidR="00DB64AE" w:rsidRPr="002A5AF6">
        <w:rPr>
          <w:rFonts w:ascii="Verdana" w:hAnsi="Verdana" w:cs="Verdana"/>
          <w:color w:val="auto"/>
        </w:rPr>
        <w:t>und L</w:t>
      </w:r>
      <w:r w:rsidR="00B54CCA" w:rsidRPr="002A5AF6">
        <w:rPr>
          <w:rFonts w:ascii="Verdana" w:hAnsi="Verdana" w:cs="Verdana"/>
          <w:color w:val="auto"/>
        </w:rPr>
        <w:t>andesebene</w:t>
      </w:r>
    </w:p>
    <w:p w:rsidR="00B54CCA" w:rsidRPr="002A5AF6" w:rsidRDefault="00900A88" w:rsidP="007323C9">
      <w:pPr>
        <w:numPr>
          <w:ilvl w:val="0"/>
          <w:numId w:val="2"/>
        </w:numPr>
        <w:rPr>
          <w:rFonts w:ascii="Verdana" w:hAnsi="Verdana" w:cs="Verdana"/>
          <w:color w:val="auto"/>
        </w:rPr>
      </w:pPr>
      <w:r w:rsidRPr="002A5AF6">
        <w:rPr>
          <w:rFonts w:ascii="Verdana" w:hAnsi="Verdana" w:cs="Verdana"/>
          <w:color w:val="auto"/>
        </w:rPr>
        <w:t>Mitarbeit</w:t>
      </w:r>
      <w:r w:rsidR="00B54CCA" w:rsidRPr="002A5AF6">
        <w:rPr>
          <w:rFonts w:ascii="Verdana" w:hAnsi="Verdana" w:cs="Verdana"/>
          <w:color w:val="auto"/>
        </w:rPr>
        <w:t xml:space="preserve"> im Inklusionsbeirat des Landes</w:t>
      </w:r>
    </w:p>
    <w:p w:rsidR="00B54CCA" w:rsidRPr="002A5AF6" w:rsidRDefault="00B54CCA" w:rsidP="007323C9">
      <w:pPr>
        <w:numPr>
          <w:ilvl w:val="0"/>
          <w:numId w:val="2"/>
        </w:numPr>
        <w:rPr>
          <w:rFonts w:ascii="Verdana" w:hAnsi="Verdana" w:cs="Verdana"/>
          <w:color w:val="auto"/>
        </w:rPr>
      </w:pPr>
      <w:r w:rsidRPr="002A5AF6">
        <w:rPr>
          <w:rFonts w:ascii="Verdana" w:hAnsi="Verdana" w:cs="Verdana"/>
          <w:color w:val="auto"/>
        </w:rPr>
        <w:t>Begleitung und Beratung der Landesregierung bei der Umsetzung des Aktionsplans "Eine Gesellschaft für alle - NRW inklusiv"</w:t>
      </w:r>
    </w:p>
    <w:p w:rsidR="00B54CCA" w:rsidRPr="002A5AF6" w:rsidRDefault="00B54CCA" w:rsidP="007323C9">
      <w:pPr>
        <w:numPr>
          <w:ilvl w:val="0"/>
          <w:numId w:val="2"/>
        </w:numPr>
        <w:rPr>
          <w:rFonts w:ascii="Verdana" w:hAnsi="Verdana" w:cs="Verdana"/>
          <w:color w:val="auto"/>
        </w:rPr>
      </w:pPr>
      <w:r w:rsidRPr="002A5AF6">
        <w:rPr>
          <w:rFonts w:ascii="Verdana" w:hAnsi="Verdana" w:cs="Verdana"/>
          <w:color w:val="auto"/>
        </w:rPr>
        <w:t xml:space="preserve">Die Landesorganisation des BSVW ist vernetzt mit den relevanten anderen Organisationen der Selbsthilfe im Land sowie mit </w:t>
      </w:r>
      <w:proofErr w:type="spellStart"/>
      <w:r w:rsidRPr="002A5AF6">
        <w:rPr>
          <w:rFonts w:ascii="Verdana" w:hAnsi="Verdana" w:cs="Verdana"/>
          <w:color w:val="auto"/>
        </w:rPr>
        <w:t>Augenärzt</w:t>
      </w:r>
      <w:proofErr w:type="spellEnd"/>
      <w:r w:rsidR="001C48F5" w:rsidRPr="00044C11">
        <w:rPr>
          <w:rFonts w:ascii="Verdana" w:hAnsi="Verdana" w:cs="Verdana"/>
          <w:color w:val="auto"/>
        </w:rPr>
        <w:t>*</w:t>
      </w:r>
      <w:r w:rsidRPr="002A5AF6">
        <w:rPr>
          <w:rFonts w:ascii="Verdana" w:hAnsi="Verdana" w:cs="Verdana"/>
          <w:color w:val="auto"/>
        </w:rPr>
        <w:t>innen, Optiker</w:t>
      </w:r>
      <w:r w:rsidR="001C48F5" w:rsidRPr="00044C11">
        <w:rPr>
          <w:rFonts w:ascii="Verdana" w:hAnsi="Verdana" w:cs="Verdana"/>
          <w:color w:val="auto"/>
        </w:rPr>
        <w:t>*</w:t>
      </w:r>
      <w:r w:rsidRPr="002A5AF6">
        <w:rPr>
          <w:rFonts w:ascii="Verdana" w:hAnsi="Verdana" w:cs="Verdana"/>
          <w:color w:val="auto"/>
        </w:rPr>
        <w:t>innen</w:t>
      </w:r>
      <w:r w:rsidR="00044C11">
        <w:rPr>
          <w:rFonts w:ascii="Verdana" w:hAnsi="Verdana" w:cs="Verdana"/>
          <w:color w:val="auto"/>
        </w:rPr>
        <w:t xml:space="preserve"> oder spezialisierten Kliniken.</w:t>
      </w:r>
    </w:p>
    <w:p w:rsidR="00B54CCA" w:rsidRPr="002A5AF6" w:rsidRDefault="001C48F5" w:rsidP="007323C9">
      <w:pPr>
        <w:numPr>
          <w:ilvl w:val="0"/>
          <w:numId w:val="2"/>
        </w:numPr>
        <w:rPr>
          <w:color w:val="auto"/>
        </w:rPr>
      </w:pPr>
      <w:r w:rsidRPr="00044C11">
        <w:rPr>
          <w:rFonts w:ascii="Verdana" w:hAnsi="Verdana" w:cs="Verdana"/>
          <w:color w:val="auto"/>
        </w:rPr>
        <w:t>A</w:t>
      </w:r>
      <w:r w:rsidR="00B54CCA" w:rsidRPr="002A5AF6">
        <w:rPr>
          <w:rFonts w:ascii="Verdana" w:hAnsi="Verdana" w:cs="Verdana"/>
          <w:color w:val="auto"/>
        </w:rPr>
        <w:t>ktive Lobbyarbeit in der Behinderten- und Sozialpolitik.</w:t>
      </w:r>
    </w:p>
    <w:p w:rsidR="00B54CCA" w:rsidRPr="002A5AF6" w:rsidRDefault="00B54CCA">
      <w:pPr>
        <w:ind w:left="142" w:hanging="142"/>
        <w:rPr>
          <w:color w:val="auto"/>
        </w:rPr>
      </w:pPr>
    </w:p>
    <w:p w:rsidR="00B54CCA" w:rsidRPr="002A5AF6" w:rsidRDefault="00B54CCA">
      <w:pPr>
        <w:ind w:left="142" w:hanging="142"/>
        <w:rPr>
          <w:b/>
          <w:bCs/>
          <w:color w:val="auto"/>
        </w:rPr>
      </w:pPr>
      <w:r w:rsidRPr="002A5AF6">
        <w:rPr>
          <w:rFonts w:ascii="Verdana" w:hAnsi="Verdana" w:cs="Verdana"/>
          <w:b/>
          <w:bCs/>
          <w:color w:val="auto"/>
        </w:rPr>
        <w:t xml:space="preserve">Wer macht was wo? Die Akteure und Aktivitäten des BSVW </w:t>
      </w:r>
      <w:r w:rsidR="00E3789F" w:rsidRPr="002A5AF6">
        <w:rPr>
          <w:rFonts w:ascii="Verdana" w:hAnsi="Verdana" w:cs="Verdana"/>
          <w:b/>
          <w:bCs/>
          <w:color w:val="auto"/>
        </w:rPr>
        <w:br/>
      </w:r>
    </w:p>
    <w:p w:rsidR="00B54CCA" w:rsidRPr="002A5AF6" w:rsidRDefault="00B54CCA" w:rsidP="007323C9">
      <w:pPr>
        <w:numPr>
          <w:ilvl w:val="0"/>
          <w:numId w:val="3"/>
        </w:numPr>
        <w:rPr>
          <w:rFonts w:ascii="Verdana" w:hAnsi="Verdana" w:cs="Verdana"/>
          <w:color w:val="auto"/>
        </w:rPr>
      </w:pPr>
      <w:r w:rsidRPr="002A5AF6">
        <w:rPr>
          <w:rFonts w:ascii="Verdana" w:hAnsi="Verdana" w:cs="Verdana"/>
          <w:i/>
          <w:iCs/>
          <w:color w:val="auto"/>
        </w:rPr>
        <w:t>Landesgeschäftsstelle in Dortmund</w:t>
      </w:r>
      <w:r w:rsidRPr="002A5AF6">
        <w:rPr>
          <w:rFonts w:ascii="Verdana" w:hAnsi="Verdana" w:cs="Verdana"/>
          <w:color w:val="auto"/>
        </w:rPr>
        <w:t xml:space="preserve"> - m</w:t>
      </w:r>
      <w:r w:rsidR="001C48F5">
        <w:rPr>
          <w:rFonts w:ascii="Verdana" w:hAnsi="Verdana" w:cs="Verdana"/>
          <w:color w:val="auto"/>
        </w:rPr>
        <w:t xml:space="preserve">it Rechtsberatung, Ergänzender </w:t>
      </w:r>
      <w:r w:rsidR="00044C11">
        <w:rPr>
          <w:rFonts w:ascii="Verdana" w:hAnsi="Verdana" w:cs="Verdana"/>
          <w:color w:val="auto"/>
        </w:rPr>
        <w:t>U</w:t>
      </w:r>
      <w:r w:rsidRPr="002A5AF6">
        <w:rPr>
          <w:rFonts w:ascii="Verdana" w:hAnsi="Verdana" w:cs="Verdana"/>
          <w:color w:val="auto"/>
        </w:rPr>
        <w:t>nabhängiger Teilhabeberatung (E</w:t>
      </w:r>
      <w:r w:rsidR="00044C11" w:rsidRPr="00044C11">
        <w:rPr>
          <w:rFonts w:ascii="Verdana" w:hAnsi="Verdana" w:cs="Verdana"/>
          <w:color w:val="auto"/>
        </w:rPr>
        <w:t>U</w:t>
      </w:r>
      <w:r w:rsidRPr="002A5AF6">
        <w:rPr>
          <w:rFonts w:ascii="Verdana" w:hAnsi="Verdana" w:cs="Verdana"/>
          <w:color w:val="auto"/>
        </w:rPr>
        <w:t xml:space="preserve">TB), dem Büro für barrierefreies Bauen und der Koordination der Peer-Beratung </w:t>
      </w:r>
      <w:r w:rsidR="001C48F5" w:rsidRPr="00044C11">
        <w:rPr>
          <w:rFonts w:ascii="Verdana" w:hAnsi="Verdana" w:cs="Verdana"/>
          <w:color w:val="auto"/>
        </w:rPr>
        <w:t>„</w:t>
      </w:r>
      <w:r w:rsidRPr="002A5AF6">
        <w:rPr>
          <w:rFonts w:ascii="Verdana" w:hAnsi="Verdana" w:cs="Verdana"/>
          <w:color w:val="auto"/>
        </w:rPr>
        <w:t>Blickpunkt Auge</w:t>
      </w:r>
      <w:r w:rsidR="001C48F5" w:rsidRPr="00044C11">
        <w:rPr>
          <w:rFonts w:ascii="Verdana" w:hAnsi="Verdana" w:cs="Verdana"/>
          <w:color w:val="auto"/>
        </w:rPr>
        <w:t>“</w:t>
      </w:r>
    </w:p>
    <w:p w:rsidR="00B54CCA" w:rsidRPr="002A5AF6" w:rsidRDefault="00B54CCA">
      <w:pPr>
        <w:rPr>
          <w:rFonts w:ascii="Verdana" w:hAnsi="Verdana" w:cs="Verdana"/>
          <w:color w:val="auto"/>
        </w:rPr>
      </w:pPr>
    </w:p>
    <w:p w:rsidR="00B54CCA" w:rsidRPr="002A5AF6" w:rsidRDefault="00B54CCA" w:rsidP="007323C9">
      <w:pPr>
        <w:numPr>
          <w:ilvl w:val="0"/>
          <w:numId w:val="3"/>
        </w:numPr>
        <w:rPr>
          <w:rFonts w:ascii="Verdana" w:hAnsi="Verdana" w:cs="Verdana"/>
          <w:color w:val="auto"/>
        </w:rPr>
      </w:pPr>
      <w:r w:rsidRPr="002A5AF6">
        <w:rPr>
          <w:rFonts w:ascii="Verdana" w:hAnsi="Verdana" w:cs="Verdana"/>
          <w:i/>
          <w:iCs/>
          <w:color w:val="auto"/>
        </w:rPr>
        <w:t>BSVW-Landesvorstand</w:t>
      </w:r>
      <w:r w:rsidRPr="002A5AF6">
        <w:rPr>
          <w:rFonts w:ascii="Verdana" w:hAnsi="Verdana" w:cs="Verdana"/>
          <w:color w:val="auto"/>
        </w:rPr>
        <w:t xml:space="preserve"> – oberstes Gremium, Think-Tank, Erdung, Repräsentanz</w:t>
      </w:r>
    </w:p>
    <w:p w:rsidR="00B54CCA" w:rsidRPr="002A5AF6" w:rsidRDefault="00B54CCA">
      <w:pPr>
        <w:rPr>
          <w:rFonts w:ascii="Verdana" w:hAnsi="Verdana" w:cs="Verdana"/>
          <w:color w:val="auto"/>
        </w:rPr>
      </w:pPr>
    </w:p>
    <w:p w:rsidR="00B54CCA" w:rsidRPr="002A5AF6" w:rsidRDefault="00B54CCA" w:rsidP="007323C9">
      <w:pPr>
        <w:numPr>
          <w:ilvl w:val="0"/>
          <w:numId w:val="3"/>
        </w:numPr>
        <w:rPr>
          <w:rFonts w:ascii="Verdana" w:hAnsi="Verdana" w:cs="Verdana"/>
          <w:color w:val="auto"/>
        </w:rPr>
      </w:pPr>
      <w:r w:rsidRPr="002A5AF6">
        <w:rPr>
          <w:rFonts w:ascii="Verdana" w:hAnsi="Verdana" w:cs="Verdana"/>
          <w:i/>
          <w:iCs/>
          <w:color w:val="auto"/>
        </w:rPr>
        <w:t>Bezirksgruppen</w:t>
      </w:r>
      <w:r w:rsidRPr="002A5AF6">
        <w:rPr>
          <w:rFonts w:ascii="Verdana" w:hAnsi="Verdana" w:cs="Verdana"/>
          <w:color w:val="auto"/>
        </w:rPr>
        <w:t xml:space="preserve"> – Lebensadern im Land: Hier treffen sich blinde und sehbehinderte Menschen zum persönlichen Gespräch, zum Erfahrungsaustausch und für wichtige Tipps vor Ort; sie sind auch Ansprechpartner</w:t>
      </w:r>
      <w:r w:rsidR="001C48F5" w:rsidRPr="00044C11">
        <w:rPr>
          <w:rFonts w:ascii="Verdana" w:hAnsi="Verdana" w:cs="Verdana"/>
          <w:color w:val="auto"/>
        </w:rPr>
        <w:t>*innen</w:t>
      </w:r>
      <w:r w:rsidRPr="002A5AF6">
        <w:rPr>
          <w:rFonts w:ascii="Verdana" w:hAnsi="Verdana" w:cs="Verdana"/>
          <w:color w:val="auto"/>
        </w:rPr>
        <w:t xml:space="preserve"> für die Verwaltung und Politik vor Ort zum Thema "Barrierefreiheit" und "Inklusion"</w:t>
      </w:r>
      <w:r w:rsidR="00C71426" w:rsidRPr="002A5AF6">
        <w:rPr>
          <w:rFonts w:ascii="Verdana" w:hAnsi="Verdana" w:cs="Verdana"/>
          <w:color w:val="auto"/>
        </w:rPr>
        <w:t>.</w:t>
      </w:r>
    </w:p>
    <w:p w:rsidR="00B54CCA" w:rsidRPr="002A5AF6" w:rsidRDefault="00B54CCA">
      <w:pPr>
        <w:rPr>
          <w:rFonts w:ascii="Verdana" w:hAnsi="Verdana" w:cs="Verdana"/>
          <w:color w:val="auto"/>
        </w:rPr>
      </w:pPr>
    </w:p>
    <w:p w:rsidR="00B54CCA" w:rsidRPr="002A5AF6" w:rsidRDefault="00B54CCA" w:rsidP="007323C9">
      <w:pPr>
        <w:numPr>
          <w:ilvl w:val="0"/>
          <w:numId w:val="3"/>
        </w:numPr>
        <w:rPr>
          <w:rFonts w:ascii="Verdana" w:hAnsi="Verdana" w:cs="Verdana"/>
          <w:i/>
          <w:iCs/>
          <w:color w:val="auto"/>
        </w:rPr>
      </w:pPr>
      <w:r w:rsidRPr="002A5AF6">
        <w:rPr>
          <w:rFonts w:ascii="Verdana" w:hAnsi="Verdana" w:cs="Verdana"/>
          <w:i/>
          <w:iCs/>
          <w:color w:val="auto"/>
        </w:rPr>
        <w:t>Fachgruppen</w:t>
      </w:r>
      <w:r w:rsidRPr="002A5AF6">
        <w:rPr>
          <w:rFonts w:ascii="Verdana" w:hAnsi="Verdana" w:cs="Verdana"/>
          <w:color w:val="auto"/>
        </w:rPr>
        <w:t xml:space="preserve"> – Wissen ist Macht; Vielfalt ist Stärke: Für die besonderen Anliegen von verschiedenen Berufs- und Interessensgruppen finden sich in unseren Fachgruppen engagierte Mitstreiter</w:t>
      </w:r>
      <w:r w:rsidR="001C48F5" w:rsidRPr="00044C11">
        <w:rPr>
          <w:rFonts w:ascii="Verdana" w:hAnsi="Verdana" w:cs="Verdana"/>
          <w:color w:val="auto"/>
        </w:rPr>
        <w:t>*</w:t>
      </w:r>
      <w:r w:rsidRPr="002A5AF6">
        <w:rPr>
          <w:rFonts w:ascii="Verdana" w:hAnsi="Verdana" w:cs="Verdana"/>
          <w:color w:val="auto"/>
        </w:rPr>
        <w:t>innen; sie sind auch Ansprechpartner</w:t>
      </w:r>
      <w:r w:rsidR="001C48F5" w:rsidRPr="00044C11">
        <w:rPr>
          <w:rFonts w:ascii="Verdana" w:hAnsi="Verdana" w:cs="Verdana"/>
          <w:color w:val="auto"/>
        </w:rPr>
        <w:t>*innen</w:t>
      </w:r>
      <w:r w:rsidRPr="002A5AF6">
        <w:rPr>
          <w:rFonts w:ascii="Verdana" w:hAnsi="Verdana" w:cs="Verdana"/>
          <w:color w:val="auto"/>
        </w:rPr>
        <w:t xml:space="preserve"> für Verwaltung, Politik und Öffentlichkeit. Aktuell sind diese spezialisierten Fachgruppen aktiv: Fachgruppe für Büroberufe, Fachgruppe für </w:t>
      </w:r>
      <w:proofErr w:type="spellStart"/>
      <w:r w:rsidRPr="002A5AF6">
        <w:rPr>
          <w:rFonts w:ascii="Verdana" w:hAnsi="Verdana" w:cs="Verdana"/>
          <w:color w:val="auto"/>
        </w:rPr>
        <w:t>Führhundhalter</w:t>
      </w:r>
      <w:proofErr w:type="spellEnd"/>
      <w:r w:rsidRPr="002A5AF6">
        <w:rPr>
          <w:rFonts w:ascii="Verdana" w:hAnsi="Verdana" w:cs="Verdana"/>
          <w:color w:val="auto"/>
        </w:rPr>
        <w:t>, Fachgruppe für Frauen, Familie und selbstständige Lebensführung, Fachgruppe Jugend, Fachgruppe für medizinisch-therapeutische Berufe, Fachgruppe für Taubblinde und Hör-/Sehbehinderte sowie die Fachgruppe Umwelt, Verkehr/Mobilität</w:t>
      </w:r>
      <w:r w:rsidR="00C71426" w:rsidRPr="002A5AF6">
        <w:rPr>
          <w:rFonts w:ascii="Verdana" w:hAnsi="Verdana" w:cs="Verdana"/>
          <w:color w:val="auto"/>
        </w:rPr>
        <w:t>.</w:t>
      </w:r>
    </w:p>
    <w:p w:rsidR="00B54CCA" w:rsidRPr="002A5AF6" w:rsidRDefault="00B54CCA">
      <w:pPr>
        <w:rPr>
          <w:rFonts w:ascii="Verdana" w:hAnsi="Verdana" w:cs="Verdana"/>
          <w:i/>
          <w:iCs/>
          <w:color w:val="auto"/>
        </w:rPr>
      </w:pPr>
    </w:p>
    <w:p w:rsidR="00B54CCA" w:rsidRPr="002A5AF6" w:rsidRDefault="00B54CCA" w:rsidP="007323C9">
      <w:pPr>
        <w:numPr>
          <w:ilvl w:val="0"/>
          <w:numId w:val="3"/>
        </w:numPr>
        <w:rPr>
          <w:rFonts w:ascii="Verdana" w:hAnsi="Verdana" w:cs="Verdana"/>
          <w:color w:val="auto"/>
        </w:rPr>
      </w:pPr>
      <w:r w:rsidRPr="002A5AF6">
        <w:rPr>
          <w:rFonts w:ascii="Verdana" w:hAnsi="Verdana" w:cs="Verdana"/>
          <w:i/>
          <w:iCs/>
          <w:color w:val="auto"/>
        </w:rPr>
        <w:t>Seniorenzentrum Blickpunkt Meschede</w:t>
      </w:r>
      <w:r w:rsidRPr="002A5AF6">
        <w:rPr>
          <w:rFonts w:ascii="Verdana" w:hAnsi="Verdana" w:cs="Verdana"/>
          <w:color w:val="auto"/>
        </w:rPr>
        <w:t xml:space="preserve"> – unser Haus, hier bestimmen wir! </w:t>
      </w:r>
      <w:r w:rsidRPr="002A5AF6">
        <w:rPr>
          <w:rFonts w:ascii="Verdana" w:hAnsi="Verdana" w:cs="Verdana"/>
          <w:color w:val="auto"/>
        </w:rPr>
        <w:br/>
        <w:t>Im Seniorenzentrum Blickpunkt Meschede finden sehbehinderte und blinde Seniorinnen und Senioren ein neues Zuhause; die Immobilie in Meschede wurde gleich nach der Vereinsgründung in den 20-er Jahren geplant, gebaut, später umgebaut und ist bis heute im Bestand des BSVW.</w:t>
      </w:r>
    </w:p>
    <w:p w:rsidR="00B54CCA" w:rsidRPr="002A5AF6" w:rsidRDefault="00B54CCA">
      <w:pPr>
        <w:rPr>
          <w:rFonts w:ascii="Verdana" w:hAnsi="Verdana" w:cs="Verdana"/>
          <w:i/>
          <w:iCs/>
          <w:color w:val="auto"/>
        </w:rPr>
      </w:pPr>
      <w:r w:rsidRPr="002A5AF6">
        <w:rPr>
          <w:rFonts w:ascii="Verdana" w:hAnsi="Verdana" w:cs="Verdana"/>
          <w:color w:val="auto"/>
        </w:rPr>
        <w:t xml:space="preserve"> </w:t>
      </w:r>
    </w:p>
    <w:p w:rsidR="00B54CCA" w:rsidRPr="002A5AF6" w:rsidRDefault="00B54CCA" w:rsidP="007323C9">
      <w:pPr>
        <w:numPr>
          <w:ilvl w:val="0"/>
          <w:numId w:val="4"/>
        </w:numPr>
        <w:rPr>
          <w:rFonts w:ascii="Verdana" w:hAnsi="Verdana" w:cs="Verdana"/>
          <w:color w:val="auto"/>
        </w:rPr>
      </w:pPr>
      <w:r w:rsidRPr="002A5AF6">
        <w:rPr>
          <w:rFonts w:ascii="Verdana" w:hAnsi="Verdana" w:cs="Verdana"/>
          <w:i/>
          <w:iCs/>
          <w:color w:val="auto"/>
        </w:rPr>
        <w:t>Blindenwerk Westfalen gGmbH</w:t>
      </w:r>
      <w:r w:rsidR="001C48F5">
        <w:rPr>
          <w:rFonts w:ascii="Verdana" w:hAnsi="Verdana" w:cs="Verdana"/>
          <w:color w:val="auto"/>
        </w:rPr>
        <w:t xml:space="preserve"> - </w:t>
      </w:r>
      <w:r w:rsidR="001C48F5" w:rsidRPr="00044C11">
        <w:rPr>
          <w:rFonts w:ascii="Verdana" w:hAnsi="Verdana" w:cs="Verdana"/>
          <w:color w:val="auto"/>
        </w:rPr>
        <w:t>M</w:t>
      </w:r>
      <w:r w:rsidRPr="002A5AF6">
        <w:rPr>
          <w:rFonts w:ascii="Verdana" w:hAnsi="Verdana" w:cs="Verdana"/>
          <w:color w:val="auto"/>
        </w:rPr>
        <w:t>ehrfachbehinderte, sehbehinderte und blinde Menschen finden in den Werkstätten und Wohnangeboten der Blindenwerk Westfalen gGmbH eine größtmögliche Förderung ihrer Fähigkeiten und eine individuelle Grundlage für ihre gesellschaftliche Teilhabe.</w:t>
      </w:r>
    </w:p>
    <w:p w:rsidR="00E3789F" w:rsidRPr="002A5AF6" w:rsidRDefault="00E3789F" w:rsidP="00E3789F">
      <w:pPr>
        <w:rPr>
          <w:rFonts w:ascii="Verdana" w:hAnsi="Verdana" w:cs="Verdana"/>
          <w:color w:val="auto"/>
        </w:rPr>
      </w:pPr>
    </w:p>
    <w:p w:rsidR="00ED6E3F" w:rsidRPr="002A5AF6" w:rsidRDefault="00E3789F" w:rsidP="00632716">
      <w:pPr>
        <w:pStyle w:val="berschrift1"/>
        <w:rPr>
          <w:color w:val="auto"/>
        </w:rPr>
      </w:pPr>
      <w:bookmarkStart w:id="15" w:name="_Toc81388009"/>
      <w:r w:rsidRPr="002A5AF6">
        <w:rPr>
          <w:color w:val="auto"/>
        </w:rPr>
        <w:t>6. Das Jahr 2020</w:t>
      </w:r>
      <w:bookmarkEnd w:id="15"/>
    </w:p>
    <w:p w:rsidR="00ED6E3F" w:rsidRPr="002A5AF6" w:rsidRDefault="00ED6E3F" w:rsidP="00ED6E3F">
      <w:pPr>
        <w:rPr>
          <w:rFonts w:ascii="Verdana" w:hAnsi="Verdana" w:cs="Verdana"/>
          <w:color w:val="auto"/>
        </w:rPr>
      </w:pPr>
    </w:p>
    <w:p w:rsidR="00ED6E3F" w:rsidRPr="002A5AF6" w:rsidRDefault="009907AC" w:rsidP="00FC770C">
      <w:pPr>
        <w:pStyle w:val="berschrift2"/>
        <w:tabs>
          <w:tab w:val="clear" w:pos="0"/>
        </w:tabs>
        <w:ind w:left="0" w:firstLine="0"/>
        <w:rPr>
          <w:color w:val="auto"/>
        </w:rPr>
      </w:pPr>
      <w:bookmarkStart w:id="16" w:name="_Toc81388010"/>
      <w:r w:rsidRPr="002A5AF6">
        <w:rPr>
          <w:color w:val="auto"/>
        </w:rPr>
        <w:t xml:space="preserve">6.1 </w:t>
      </w:r>
      <w:r w:rsidR="00ED6E3F" w:rsidRPr="002A5AF6">
        <w:rPr>
          <w:color w:val="auto"/>
        </w:rPr>
        <w:t>Engagierte Menschen im BSVW</w:t>
      </w:r>
      <w:bookmarkEnd w:id="16"/>
    </w:p>
    <w:p w:rsidR="00ED6E3F" w:rsidRPr="002A5AF6" w:rsidRDefault="00ED6E3F" w:rsidP="00ED6E3F">
      <w:pPr>
        <w:rPr>
          <w:rFonts w:ascii="Verdana" w:hAnsi="Verdana" w:cs="Verdana"/>
          <w:color w:val="auto"/>
        </w:rPr>
      </w:pPr>
    </w:p>
    <w:p w:rsidR="00ED6E3F" w:rsidRPr="002A5AF6" w:rsidRDefault="00A71C1E" w:rsidP="00ED6E3F">
      <w:pPr>
        <w:rPr>
          <w:rFonts w:ascii="Verdana" w:hAnsi="Verdana" w:cs="Verdana"/>
          <w:color w:val="auto"/>
        </w:rPr>
      </w:pPr>
      <w:r w:rsidRPr="002A5AF6">
        <w:rPr>
          <w:rFonts w:ascii="Verdana" w:hAnsi="Verdana" w:cs="Verdana"/>
          <w:color w:val="auto"/>
        </w:rPr>
        <w:t>In der Geschäftsstelle waren 15 Menschen angestellt, dort w</w:t>
      </w:r>
      <w:r w:rsidR="00166EEE" w:rsidRPr="002A5AF6">
        <w:rPr>
          <w:rFonts w:ascii="Verdana" w:hAnsi="Verdana" w:cs="Verdana"/>
          <w:color w:val="auto"/>
        </w:rPr>
        <w:t>e</w:t>
      </w:r>
      <w:r w:rsidRPr="002A5AF6">
        <w:rPr>
          <w:rFonts w:ascii="Verdana" w:hAnsi="Verdana" w:cs="Verdana"/>
          <w:color w:val="auto"/>
        </w:rPr>
        <w:t>rd</w:t>
      </w:r>
      <w:r w:rsidR="00166EEE" w:rsidRPr="002A5AF6">
        <w:rPr>
          <w:rFonts w:ascii="Verdana" w:hAnsi="Verdana" w:cs="Verdana"/>
          <w:color w:val="auto"/>
        </w:rPr>
        <w:t>en</w:t>
      </w:r>
      <w:r w:rsidRPr="002A5AF6">
        <w:rPr>
          <w:rFonts w:ascii="Verdana" w:hAnsi="Verdana" w:cs="Verdana"/>
          <w:color w:val="auto"/>
        </w:rPr>
        <w:t xml:space="preserve"> der Verein und die Mitgliedsdaten verwaltet, es werden Informationen aufbereitet und als Rundschreiben und Hörzeitung „Hörmal“ zur Verfügung gestellt. Es werden Seminare </w:t>
      </w:r>
      <w:r w:rsidR="00166EEE" w:rsidRPr="002A5AF6">
        <w:rPr>
          <w:rFonts w:ascii="Verdana" w:hAnsi="Verdana" w:cs="Verdana"/>
          <w:color w:val="auto"/>
        </w:rPr>
        <w:t xml:space="preserve">und Projekte </w:t>
      </w:r>
      <w:r w:rsidRPr="002A5AF6">
        <w:rPr>
          <w:rFonts w:ascii="Verdana" w:hAnsi="Verdana" w:cs="Verdana"/>
          <w:color w:val="auto"/>
        </w:rPr>
        <w:t>konzipie</w:t>
      </w:r>
      <w:r w:rsidR="00166EEE" w:rsidRPr="002A5AF6">
        <w:rPr>
          <w:rFonts w:ascii="Verdana" w:hAnsi="Verdana" w:cs="Verdana"/>
          <w:color w:val="auto"/>
        </w:rPr>
        <w:t xml:space="preserve">rt, beantragt und durchgeführt. In der Geschäftsstelle ist auch die Ergänzende </w:t>
      </w:r>
      <w:r w:rsidR="00446F10">
        <w:rPr>
          <w:rFonts w:ascii="Verdana" w:hAnsi="Verdana" w:cs="Verdana"/>
          <w:color w:val="auto"/>
        </w:rPr>
        <w:t>U</w:t>
      </w:r>
      <w:r w:rsidR="00166EEE" w:rsidRPr="002A5AF6">
        <w:rPr>
          <w:rFonts w:ascii="Verdana" w:hAnsi="Verdana" w:cs="Verdana"/>
          <w:color w:val="auto"/>
        </w:rPr>
        <w:t>nabhängige Teilhabeberatung (E</w:t>
      </w:r>
      <w:r w:rsidR="00446F10">
        <w:rPr>
          <w:rFonts w:ascii="Verdana" w:hAnsi="Verdana" w:cs="Verdana"/>
          <w:color w:val="auto"/>
        </w:rPr>
        <w:t>U</w:t>
      </w:r>
      <w:r w:rsidR="00166EEE" w:rsidRPr="002A5AF6">
        <w:rPr>
          <w:rFonts w:ascii="Verdana" w:hAnsi="Verdana" w:cs="Verdana"/>
          <w:color w:val="auto"/>
        </w:rPr>
        <w:t xml:space="preserve">TB) angesiedelt. </w:t>
      </w:r>
    </w:p>
    <w:p w:rsidR="00A71C1E" w:rsidRPr="002A5AF6" w:rsidRDefault="00A71C1E" w:rsidP="00ED6E3F">
      <w:pPr>
        <w:rPr>
          <w:rFonts w:ascii="Verdana" w:hAnsi="Verdana" w:cs="Verdana"/>
          <w:color w:val="auto"/>
        </w:rPr>
      </w:pPr>
    </w:p>
    <w:p w:rsidR="00A71C1E" w:rsidRPr="002A5AF6" w:rsidRDefault="00A71C1E" w:rsidP="00ED6E3F">
      <w:pPr>
        <w:rPr>
          <w:rFonts w:ascii="Verdana" w:hAnsi="Verdana" w:cs="Verdana"/>
          <w:color w:val="auto"/>
        </w:rPr>
      </w:pPr>
      <w:r w:rsidRPr="002A5AF6">
        <w:rPr>
          <w:rFonts w:ascii="Verdana" w:hAnsi="Verdana" w:cs="Verdana"/>
          <w:color w:val="auto"/>
        </w:rPr>
        <w:t xml:space="preserve">Im Landesvorstand arbeiteten 7 Mitglieder ehrenamtlich. </w:t>
      </w:r>
    </w:p>
    <w:p w:rsidR="00A71C1E" w:rsidRPr="002A5AF6" w:rsidRDefault="00A71C1E" w:rsidP="00ED6E3F">
      <w:pPr>
        <w:rPr>
          <w:rFonts w:ascii="Verdana" w:hAnsi="Verdana" w:cs="Verdana"/>
          <w:color w:val="auto"/>
        </w:rPr>
      </w:pPr>
      <w:r w:rsidRPr="002A5AF6">
        <w:rPr>
          <w:rFonts w:ascii="Verdana" w:hAnsi="Verdana" w:cs="Verdana"/>
          <w:color w:val="auto"/>
        </w:rPr>
        <w:t>Die 3</w:t>
      </w:r>
      <w:r w:rsidR="00446F10">
        <w:rPr>
          <w:rFonts w:ascii="Verdana" w:hAnsi="Verdana" w:cs="Verdana"/>
          <w:color w:val="auto"/>
        </w:rPr>
        <w:t>4</w:t>
      </w:r>
      <w:r w:rsidR="00373D5A">
        <w:rPr>
          <w:rFonts w:ascii="Verdana" w:hAnsi="Verdana" w:cs="Verdana"/>
          <w:color w:val="auto"/>
        </w:rPr>
        <w:t xml:space="preserve"> </w:t>
      </w:r>
      <w:r w:rsidRPr="002A5AF6">
        <w:rPr>
          <w:rFonts w:ascii="Verdana" w:hAnsi="Verdana" w:cs="Verdana"/>
          <w:color w:val="auto"/>
        </w:rPr>
        <w:t xml:space="preserve">Bezirksgruppen werden </w:t>
      </w:r>
      <w:r w:rsidR="007D4B8A" w:rsidRPr="002A5AF6">
        <w:rPr>
          <w:rFonts w:ascii="Verdana" w:hAnsi="Verdana" w:cs="Verdana"/>
          <w:color w:val="auto"/>
        </w:rPr>
        <w:t>von 156</w:t>
      </w:r>
      <w:r w:rsidRPr="002A5AF6">
        <w:rPr>
          <w:rFonts w:ascii="Verdana" w:hAnsi="Verdana" w:cs="Verdana"/>
          <w:color w:val="auto"/>
        </w:rPr>
        <w:t xml:space="preserve"> Menschen in Vorständen oder Leitungsteam organisiert.</w:t>
      </w:r>
    </w:p>
    <w:p w:rsidR="00A71C1E" w:rsidRPr="002A5AF6" w:rsidRDefault="00F732D6" w:rsidP="00ED6E3F">
      <w:pPr>
        <w:rPr>
          <w:rFonts w:ascii="Verdana" w:hAnsi="Verdana" w:cs="Verdana"/>
          <w:color w:val="auto"/>
        </w:rPr>
      </w:pPr>
      <w:r w:rsidRPr="002A5AF6">
        <w:rPr>
          <w:rFonts w:ascii="Verdana" w:hAnsi="Verdana" w:cs="Verdana"/>
          <w:color w:val="auto"/>
        </w:rPr>
        <w:t>51</w:t>
      </w:r>
      <w:r w:rsidR="00A71C1E" w:rsidRPr="002A5AF6">
        <w:rPr>
          <w:rFonts w:ascii="Verdana" w:hAnsi="Verdana" w:cs="Verdana"/>
          <w:color w:val="auto"/>
        </w:rPr>
        <w:t xml:space="preserve"> Mitglieder </w:t>
      </w:r>
      <w:r w:rsidR="00166EEE" w:rsidRPr="002A5AF6">
        <w:rPr>
          <w:rFonts w:ascii="Verdana" w:hAnsi="Verdana" w:cs="Verdana"/>
          <w:color w:val="auto"/>
        </w:rPr>
        <w:t>engagieren sich in der ehrenamtlichen Peer-Beratung.</w:t>
      </w:r>
    </w:p>
    <w:p w:rsidR="0064313A" w:rsidRPr="002A5AF6" w:rsidRDefault="0064313A" w:rsidP="00ED6E3F">
      <w:pPr>
        <w:rPr>
          <w:rFonts w:ascii="Verdana" w:hAnsi="Verdana" w:cs="Verdana"/>
          <w:color w:val="auto"/>
        </w:rPr>
      </w:pPr>
      <w:r w:rsidRPr="002A5AF6">
        <w:rPr>
          <w:rFonts w:ascii="Verdana" w:hAnsi="Verdana" w:cs="Verdana"/>
          <w:color w:val="auto"/>
        </w:rPr>
        <w:t>Hinzu kommen unzählige sehende Helferinnen und Helfer in den Bezirksgruppen.</w:t>
      </w:r>
    </w:p>
    <w:p w:rsidR="00A428E6" w:rsidRPr="002A5AF6" w:rsidRDefault="00A428E6" w:rsidP="00ED6E3F">
      <w:pPr>
        <w:rPr>
          <w:rFonts w:ascii="Verdana" w:hAnsi="Verdana" w:cs="Verdana"/>
          <w:color w:val="auto"/>
        </w:rPr>
      </w:pPr>
    </w:p>
    <w:p w:rsidR="00A428E6" w:rsidRPr="002A5AF6" w:rsidRDefault="00A428E6" w:rsidP="00A428E6">
      <w:pPr>
        <w:jc w:val="both"/>
        <w:rPr>
          <w:rFonts w:ascii="Verdana" w:hAnsi="Verdana" w:cs="Arial"/>
          <w:color w:val="auto"/>
        </w:rPr>
      </w:pPr>
      <w:r w:rsidRPr="002A5AF6">
        <w:rPr>
          <w:rFonts w:ascii="Verdana" w:hAnsi="Verdana" w:cs="Arial"/>
          <w:color w:val="auto"/>
        </w:rPr>
        <w:t>Im vergangenen Jahr waren im Seniorenzentrum Blickpunkt Meschede insgesamt 99 Mitarbeiter</w:t>
      </w:r>
      <w:r w:rsidR="00373D5A" w:rsidRPr="00446F10">
        <w:rPr>
          <w:rFonts w:ascii="Verdana" w:hAnsi="Verdana" w:cs="Arial"/>
          <w:color w:val="auto"/>
        </w:rPr>
        <w:t>*</w:t>
      </w:r>
      <w:r w:rsidRPr="002A5AF6">
        <w:rPr>
          <w:rFonts w:ascii="Verdana" w:hAnsi="Verdana" w:cs="Arial"/>
          <w:color w:val="auto"/>
        </w:rPr>
        <w:t>innen beschäftigt, verteilt auf 58,13 Vollzeits</w:t>
      </w:r>
      <w:r w:rsidR="00373D5A">
        <w:rPr>
          <w:rFonts w:ascii="Verdana" w:hAnsi="Verdana" w:cs="Arial"/>
          <w:color w:val="auto"/>
        </w:rPr>
        <w:t>tellen. Die meisten Mitarbeiter</w:t>
      </w:r>
      <w:r w:rsidR="00373D5A" w:rsidRPr="00446F10">
        <w:rPr>
          <w:rFonts w:ascii="Verdana" w:hAnsi="Verdana" w:cs="Arial"/>
          <w:color w:val="auto"/>
        </w:rPr>
        <w:t>*</w:t>
      </w:r>
      <w:r w:rsidRPr="002A5AF6">
        <w:rPr>
          <w:rFonts w:ascii="Verdana" w:hAnsi="Verdana" w:cs="Arial"/>
          <w:color w:val="auto"/>
        </w:rPr>
        <w:t>innen arbeiteten i</w:t>
      </w:r>
      <w:r w:rsidR="00373D5A">
        <w:rPr>
          <w:rFonts w:ascii="Verdana" w:hAnsi="Verdana" w:cs="Arial"/>
          <w:color w:val="auto"/>
        </w:rPr>
        <w:t>m Pflegebereich (50 Mitarbeiter</w:t>
      </w:r>
      <w:r w:rsidR="00373D5A" w:rsidRPr="00446F10">
        <w:rPr>
          <w:rFonts w:ascii="Verdana" w:hAnsi="Verdana" w:cs="Arial"/>
          <w:color w:val="auto"/>
        </w:rPr>
        <w:t>*</w:t>
      </w:r>
      <w:r w:rsidRPr="002A5AF6">
        <w:rPr>
          <w:rFonts w:ascii="Verdana" w:hAnsi="Verdana" w:cs="Arial"/>
          <w:color w:val="auto"/>
        </w:rPr>
        <w:t>innen auf 36,2 Stellen), gefolgt von der Hauswirtschaft (20 Mitarbeiter</w:t>
      </w:r>
      <w:r w:rsidR="00373D5A" w:rsidRPr="00446F10">
        <w:rPr>
          <w:rFonts w:ascii="Verdana" w:hAnsi="Verdana" w:cs="Arial"/>
          <w:color w:val="auto"/>
        </w:rPr>
        <w:t>*</w:t>
      </w:r>
      <w:r w:rsidRPr="002A5AF6">
        <w:rPr>
          <w:rFonts w:ascii="Verdana" w:hAnsi="Verdana" w:cs="Arial"/>
          <w:color w:val="auto"/>
        </w:rPr>
        <w:t xml:space="preserve">innen auf 12,11 Stellen) und dem </w:t>
      </w:r>
      <w:r w:rsidR="00373D5A">
        <w:rPr>
          <w:rFonts w:ascii="Verdana" w:hAnsi="Verdana" w:cs="Arial"/>
          <w:color w:val="auto"/>
        </w:rPr>
        <w:t>Sozialen Dienst (10 Mitarbeiter</w:t>
      </w:r>
      <w:r w:rsidR="00373D5A" w:rsidRPr="00446F10">
        <w:rPr>
          <w:rFonts w:ascii="Verdana" w:hAnsi="Verdana" w:cs="Arial"/>
          <w:color w:val="auto"/>
        </w:rPr>
        <w:t>*</w:t>
      </w:r>
      <w:r w:rsidRPr="002A5AF6">
        <w:rPr>
          <w:rFonts w:ascii="Verdana" w:hAnsi="Verdana" w:cs="Arial"/>
          <w:color w:val="auto"/>
        </w:rPr>
        <w:t>innen auf 6 Stellen). Hinzu kommen 4 Mitarbeiter</w:t>
      </w:r>
      <w:r w:rsidR="00373D5A" w:rsidRPr="00446F10">
        <w:rPr>
          <w:rFonts w:ascii="Verdana" w:hAnsi="Verdana" w:cs="Arial"/>
          <w:color w:val="auto"/>
        </w:rPr>
        <w:t>*</w:t>
      </w:r>
      <w:r w:rsidRPr="002A5AF6">
        <w:rPr>
          <w:rFonts w:ascii="Verdana" w:hAnsi="Verdana" w:cs="Arial"/>
          <w:color w:val="auto"/>
        </w:rPr>
        <w:t>innen in der Verwaltung (auf 3 Stellen) und 3 Mitarbeiter im technischen Dienst (1,90 Stellen). Darüber hinaus bildete das Seniorenzentrum Blickpunkt Meschede 9 Auszubildende im Bereich Altenpflege aus und beschäftigte 5 Mitarbeiter</w:t>
      </w:r>
      <w:r w:rsidR="00373D5A" w:rsidRPr="00446F10">
        <w:rPr>
          <w:rFonts w:ascii="Verdana" w:hAnsi="Verdana" w:cs="Arial"/>
          <w:color w:val="auto"/>
        </w:rPr>
        <w:t>*</w:t>
      </w:r>
      <w:r w:rsidRPr="002A5AF6">
        <w:rPr>
          <w:rFonts w:ascii="Verdana" w:hAnsi="Verdana" w:cs="Arial"/>
          <w:color w:val="auto"/>
        </w:rPr>
        <w:t xml:space="preserve">innen im Rahmen eines </w:t>
      </w:r>
      <w:r w:rsidR="00446F10">
        <w:rPr>
          <w:rFonts w:ascii="Verdana" w:hAnsi="Verdana" w:cs="Arial"/>
          <w:color w:val="auto"/>
        </w:rPr>
        <w:t>Freiwilligen S</w:t>
      </w:r>
      <w:r w:rsidRPr="002A5AF6">
        <w:rPr>
          <w:rFonts w:ascii="Verdana" w:hAnsi="Verdana" w:cs="Arial"/>
          <w:color w:val="auto"/>
        </w:rPr>
        <w:t>ozialen Jahres (FSJ).</w:t>
      </w:r>
    </w:p>
    <w:p w:rsidR="00ED6E3F" w:rsidRPr="002A5AF6" w:rsidRDefault="00ED6E3F" w:rsidP="00ED6E3F">
      <w:pPr>
        <w:rPr>
          <w:rFonts w:ascii="Verdana" w:hAnsi="Verdana" w:cs="Verdana"/>
          <w:color w:val="auto"/>
        </w:rPr>
      </w:pPr>
    </w:p>
    <w:p w:rsidR="00ED6E3F" w:rsidRPr="002A5AF6" w:rsidRDefault="00632716" w:rsidP="00FC770C">
      <w:pPr>
        <w:pStyle w:val="berschrift2"/>
        <w:ind w:left="0" w:firstLine="0"/>
        <w:rPr>
          <w:color w:val="auto"/>
        </w:rPr>
      </w:pPr>
      <w:bookmarkStart w:id="17" w:name="_Toc81388011"/>
      <w:r w:rsidRPr="002A5AF6">
        <w:rPr>
          <w:color w:val="auto"/>
        </w:rPr>
        <w:t xml:space="preserve">6.2 </w:t>
      </w:r>
      <w:r w:rsidR="00ED6E3F" w:rsidRPr="002A5AF6">
        <w:rPr>
          <w:color w:val="auto"/>
        </w:rPr>
        <w:t>Was wurde gemacht?</w:t>
      </w:r>
      <w:bookmarkEnd w:id="17"/>
      <w:r w:rsidR="00ED6E3F" w:rsidRPr="002A5AF6">
        <w:rPr>
          <w:color w:val="auto"/>
        </w:rPr>
        <w:t xml:space="preserve"> </w:t>
      </w:r>
    </w:p>
    <w:p w:rsidR="00632716" w:rsidRPr="002A5AF6" w:rsidRDefault="00632716" w:rsidP="00632716">
      <w:pPr>
        <w:pStyle w:val="Textkrper"/>
        <w:rPr>
          <w:color w:val="auto"/>
        </w:rPr>
      </w:pPr>
    </w:p>
    <w:p w:rsidR="00ED6E3F" w:rsidRPr="002A5AF6" w:rsidRDefault="00632716" w:rsidP="00FC770C">
      <w:pPr>
        <w:pStyle w:val="berschrift8"/>
        <w:ind w:left="0" w:firstLine="0"/>
        <w:rPr>
          <w:color w:val="auto"/>
        </w:rPr>
      </w:pPr>
      <w:r w:rsidRPr="002A5AF6">
        <w:rPr>
          <w:color w:val="auto"/>
        </w:rPr>
        <w:t xml:space="preserve">6.2.1 </w:t>
      </w:r>
      <w:r w:rsidR="00ED6E3F" w:rsidRPr="002A5AF6">
        <w:rPr>
          <w:color w:val="auto"/>
        </w:rPr>
        <w:t>Vorstand</w:t>
      </w:r>
    </w:p>
    <w:p w:rsidR="00A428E6" w:rsidRPr="002A5AF6" w:rsidRDefault="00A428E6" w:rsidP="00A428E6">
      <w:pPr>
        <w:pStyle w:val="Textkrper"/>
        <w:rPr>
          <w:color w:val="auto"/>
        </w:rPr>
      </w:pPr>
    </w:p>
    <w:p w:rsidR="00A428E6" w:rsidRPr="002A5AF6" w:rsidRDefault="00A428E6" w:rsidP="00A428E6">
      <w:pPr>
        <w:pStyle w:val="berschrift5"/>
        <w:tabs>
          <w:tab w:val="clear" w:pos="1008"/>
        </w:tabs>
        <w:ind w:left="0" w:firstLine="0"/>
        <w:rPr>
          <w:rFonts w:ascii="Verdana" w:hAnsi="Verdana"/>
          <w:color w:val="auto"/>
        </w:rPr>
      </w:pPr>
      <w:r w:rsidRPr="002A5AF6">
        <w:rPr>
          <w:rFonts w:ascii="Verdana" w:hAnsi="Verdana"/>
          <w:color w:val="auto"/>
        </w:rPr>
        <w:t>Beobachtung und Einflussnahme auf die Gesetzgebung bzw. die Gesetzesanwendung auf Landesebene</w:t>
      </w:r>
    </w:p>
    <w:p w:rsidR="00A428E6" w:rsidRPr="002A5AF6" w:rsidRDefault="00A428E6" w:rsidP="00A428E6">
      <w:pPr>
        <w:rPr>
          <w:rFonts w:ascii="Verdana" w:hAnsi="Verdana"/>
          <w:color w:val="auto"/>
        </w:rPr>
      </w:pPr>
    </w:p>
    <w:p w:rsidR="00A428E6" w:rsidRPr="002A5AF6" w:rsidRDefault="00A428E6" w:rsidP="00FC770C">
      <w:pPr>
        <w:numPr>
          <w:ilvl w:val="0"/>
          <w:numId w:val="3"/>
        </w:numPr>
        <w:rPr>
          <w:rFonts w:ascii="Verdana" w:hAnsi="Verdana"/>
          <w:color w:val="auto"/>
        </w:rPr>
      </w:pPr>
      <w:r w:rsidRPr="00FC770C">
        <w:rPr>
          <w:rFonts w:ascii="Verdana" w:hAnsi="Verdana" w:cs="Verdana"/>
          <w:b/>
          <w:color w:val="auto"/>
        </w:rPr>
        <w:t>Barrierefreiheit</w:t>
      </w:r>
      <w:r w:rsidRPr="002A5AF6">
        <w:rPr>
          <w:rFonts w:ascii="Verdana" w:hAnsi="Verdana"/>
          <w:b/>
          <w:color w:val="auto"/>
        </w:rPr>
        <w:t xml:space="preserve"> von Websites</w:t>
      </w:r>
      <w:r w:rsidRPr="002A5AF6">
        <w:rPr>
          <w:rFonts w:ascii="Verdana" w:hAnsi="Verdana"/>
          <w:b/>
          <w:color w:val="auto"/>
        </w:rPr>
        <w:br/>
      </w:r>
      <w:r w:rsidRPr="002A5AF6">
        <w:rPr>
          <w:rFonts w:ascii="Verdana" w:hAnsi="Verdana"/>
          <w:color w:val="auto"/>
        </w:rPr>
        <w:t>Die AG der BSVNRW hat sich mit einer Stellungnahme an der Umsetzung der Barrierefreiheit im Umgang mit Verwaltungsvorgängen des Landes NRW beteiligt.</w:t>
      </w:r>
    </w:p>
    <w:p w:rsidR="00A428E6" w:rsidRPr="002A5AF6" w:rsidRDefault="00A428E6" w:rsidP="00A428E6">
      <w:pPr>
        <w:pStyle w:val="Listenabsatz"/>
        <w:rPr>
          <w:rFonts w:ascii="Verdana" w:hAnsi="Verdana"/>
          <w:color w:val="auto"/>
        </w:rPr>
      </w:pPr>
      <w:r w:rsidRPr="002A5AF6">
        <w:rPr>
          <w:rFonts w:ascii="Verdana" w:hAnsi="Verdana"/>
          <w:b/>
          <w:color w:val="auto"/>
        </w:rPr>
        <w:t>Wirtschafts-Portalgesetz (</w:t>
      </w:r>
      <w:proofErr w:type="spellStart"/>
      <w:r w:rsidRPr="002A5AF6">
        <w:rPr>
          <w:rFonts w:ascii="Verdana" w:hAnsi="Verdana"/>
          <w:b/>
          <w:color w:val="auto"/>
        </w:rPr>
        <w:t>WiPG</w:t>
      </w:r>
      <w:proofErr w:type="spellEnd"/>
      <w:r w:rsidRPr="002A5AF6">
        <w:rPr>
          <w:rFonts w:ascii="Verdana" w:hAnsi="Verdana"/>
          <w:b/>
          <w:color w:val="auto"/>
        </w:rPr>
        <w:t>) NRW</w:t>
      </w:r>
      <w:r w:rsidRPr="002A5AF6">
        <w:rPr>
          <w:rFonts w:ascii="Verdana" w:hAnsi="Verdana"/>
          <w:color w:val="auto"/>
        </w:rPr>
        <w:br/>
        <w:t>In Nordrhein-Westfalen befindet sich die zuständige Prüfstelle für Barrierefreiheit beim Landesbetrieb IT, Düsseldorf.</w:t>
      </w:r>
    </w:p>
    <w:p w:rsidR="00A428E6" w:rsidRPr="002A5AF6" w:rsidRDefault="00A428E6" w:rsidP="00FC770C">
      <w:pPr>
        <w:numPr>
          <w:ilvl w:val="0"/>
          <w:numId w:val="3"/>
        </w:numPr>
        <w:rPr>
          <w:rFonts w:ascii="Verdana" w:hAnsi="Verdana"/>
          <w:color w:val="auto"/>
        </w:rPr>
      </w:pPr>
      <w:r w:rsidRPr="002A5AF6">
        <w:rPr>
          <w:rFonts w:ascii="Verdana" w:hAnsi="Verdana"/>
          <w:b/>
          <w:color w:val="auto"/>
        </w:rPr>
        <w:t>Novellierung der Landesbauordnung</w:t>
      </w:r>
      <w:r w:rsidRPr="002A5AF6">
        <w:rPr>
          <w:rFonts w:ascii="Verdana" w:hAnsi="Verdana"/>
          <w:color w:val="auto"/>
        </w:rPr>
        <w:br/>
        <w:t>Unser Architekt für barrierefreies Bauen, Herr Weiland, wurde als Sachverständiger an der Gesetzesanhörung beteiligt. Wir konnten dadurch eine bessere Absicherung von Baustellen für unseren Personenkreis erreichen.</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color w:val="auto"/>
        </w:rPr>
        <w:t>Neufassung des Denkmalschutzgesetzes (</w:t>
      </w:r>
      <w:proofErr w:type="spellStart"/>
      <w:r w:rsidRPr="002A5AF6">
        <w:rPr>
          <w:rFonts w:ascii="Verdana" w:hAnsi="Verdana"/>
          <w:b/>
          <w:color w:val="auto"/>
        </w:rPr>
        <w:t>DSchG</w:t>
      </w:r>
      <w:proofErr w:type="spellEnd"/>
      <w:r w:rsidRPr="002A5AF6">
        <w:rPr>
          <w:rFonts w:ascii="Verdana" w:hAnsi="Verdana"/>
          <w:b/>
          <w:color w:val="auto"/>
        </w:rPr>
        <w:t>) NRW</w:t>
      </w:r>
      <w:r w:rsidRPr="002A5AF6">
        <w:rPr>
          <w:rFonts w:ascii="Verdana" w:hAnsi="Verdana"/>
          <w:color w:val="auto"/>
        </w:rPr>
        <w:t xml:space="preserve"> (Stellungnahme)</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bCs/>
          <w:color w:val="auto"/>
        </w:rPr>
        <w:t>BTHG-Umsetzung - Gewährung von Blindenhilfe/Landesblindengeld in „besonderen Wohnformen“</w:t>
      </w:r>
      <w:r w:rsidRPr="002A5AF6">
        <w:rPr>
          <w:rFonts w:ascii="Verdana" w:hAnsi="Verdana"/>
          <w:bCs/>
          <w:color w:val="auto"/>
        </w:rPr>
        <w:t xml:space="preserve"> (Mitarbeit)</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color w:val="auto"/>
        </w:rPr>
        <w:t>Inklusionsbeirat NRW und Fachbeiräte</w:t>
      </w:r>
      <w:r w:rsidRPr="002A5AF6">
        <w:rPr>
          <w:rFonts w:ascii="Verdana" w:hAnsi="Verdana"/>
          <w:color w:val="auto"/>
        </w:rPr>
        <w:t xml:space="preserve"> (Mitarbeit)</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color w:val="auto"/>
        </w:rPr>
        <w:t>Behindertenbeirat des Landes NRW</w:t>
      </w:r>
      <w:r w:rsidRPr="002A5AF6">
        <w:rPr>
          <w:rFonts w:ascii="Verdana" w:hAnsi="Verdana"/>
          <w:color w:val="auto"/>
        </w:rPr>
        <w:t xml:space="preserve"> (Mitarbeit)</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color w:val="auto"/>
        </w:rPr>
        <w:t>LAG SH NRW</w:t>
      </w:r>
      <w:r w:rsidRPr="002A5AF6">
        <w:rPr>
          <w:rFonts w:ascii="Verdana" w:hAnsi="Verdana"/>
          <w:color w:val="auto"/>
        </w:rPr>
        <w:t xml:space="preserve"> (Mitarbeit)</w:t>
      </w:r>
    </w:p>
    <w:p w:rsidR="00A428E6" w:rsidRPr="002A5AF6" w:rsidRDefault="00A428E6" w:rsidP="007323C9">
      <w:pPr>
        <w:pStyle w:val="Listenabsatz"/>
        <w:numPr>
          <w:ilvl w:val="0"/>
          <w:numId w:val="11"/>
        </w:numPr>
        <w:suppressAutoHyphens w:val="0"/>
        <w:contextualSpacing/>
        <w:rPr>
          <w:rFonts w:ascii="Verdana" w:hAnsi="Verdana"/>
          <w:color w:val="auto"/>
        </w:rPr>
      </w:pPr>
      <w:r w:rsidRPr="002A5AF6">
        <w:rPr>
          <w:rFonts w:ascii="Verdana" w:hAnsi="Verdana"/>
          <w:b/>
          <w:color w:val="auto"/>
        </w:rPr>
        <w:t>Der Paritätische NRW</w:t>
      </w:r>
      <w:r w:rsidRPr="002A5AF6">
        <w:rPr>
          <w:rFonts w:ascii="Verdana" w:hAnsi="Verdana"/>
          <w:color w:val="auto"/>
        </w:rPr>
        <w:t xml:space="preserve"> (Mitarbeit)</w:t>
      </w:r>
    </w:p>
    <w:p w:rsidR="00A428E6" w:rsidRPr="002A5AF6" w:rsidRDefault="00A428E6" w:rsidP="00A428E6">
      <w:pPr>
        <w:pStyle w:val="Listenabsatz"/>
        <w:spacing w:line="240" w:lineRule="auto"/>
        <w:ind w:left="0"/>
        <w:rPr>
          <w:rFonts w:ascii="Verdana" w:hAnsi="Verdana"/>
          <w:color w:val="auto"/>
        </w:rPr>
      </w:pPr>
    </w:p>
    <w:p w:rsidR="00A428E6" w:rsidRPr="002A5AF6" w:rsidRDefault="00A428E6" w:rsidP="00826593">
      <w:pPr>
        <w:pStyle w:val="berschrift5"/>
        <w:tabs>
          <w:tab w:val="clear" w:pos="1008"/>
          <w:tab w:val="num" w:pos="0"/>
        </w:tabs>
        <w:ind w:left="0" w:firstLine="0"/>
        <w:rPr>
          <w:rFonts w:ascii="Verdana" w:hAnsi="Verdana"/>
          <w:color w:val="auto"/>
        </w:rPr>
      </w:pPr>
      <w:r w:rsidRPr="002A5AF6">
        <w:rPr>
          <w:rFonts w:ascii="Verdana" w:hAnsi="Verdana"/>
          <w:color w:val="auto"/>
        </w:rPr>
        <w:t>Verbesserung der Lebensbedingungen von blinden und sehbehinderten Menschen</w:t>
      </w:r>
    </w:p>
    <w:p w:rsidR="00A428E6" w:rsidRPr="002A5AF6" w:rsidRDefault="00A428E6" w:rsidP="00A428E6">
      <w:pPr>
        <w:rPr>
          <w:rFonts w:ascii="Verdana" w:hAnsi="Verdana"/>
          <w:color w:val="auto"/>
        </w:rPr>
      </w:pPr>
    </w:p>
    <w:p w:rsidR="00A428E6" w:rsidRPr="002A5AF6" w:rsidRDefault="00A428E6" w:rsidP="00FC770C">
      <w:pPr>
        <w:numPr>
          <w:ilvl w:val="0"/>
          <w:numId w:val="3"/>
        </w:numPr>
        <w:rPr>
          <w:rFonts w:ascii="Verdana" w:hAnsi="Verdana"/>
          <w:color w:val="auto"/>
        </w:rPr>
      </w:pPr>
      <w:r w:rsidRPr="002A5AF6">
        <w:rPr>
          <w:rFonts w:ascii="Verdana" w:hAnsi="Verdana"/>
          <w:color w:val="auto"/>
        </w:rPr>
        <w:t>Wohnungsangebot für blinde und sehbehinderte Menschen</w:t>
      </w:r>
      <w:r w:rsidRPr="002A5AF6">
        <w:rPr>
          <w:rFonts w:ascii="Verdana" w:hAnsi="Verdana"/>
          <w:color w:val="auto"/>
        </w:rPr>
        <w:br/>
        <w:t>Planung</w:t>
      </w:r>
      <w:r w:rsidR="00826593" w:rsidRPr="00446F10">
        <w:rPr>
          <w:rFonts w:ascii="Verdana" w:hAnsi="Verdana"/>
          <w:color w:val="auto"/>
        </w:rPr>
        <w:t>:</w:t>
      </w:r>
      <w:r w:rsidRPr="002A5AF6">
        <w:rPr>
          <w:rFonts w:ascii="Verdana" w:hAnsi="Verdana"/>
          <w:color w:val="auto"/>
        </w:rPr>
        <w:t xml:space="preserve"> Quartiersprojekt Meschede mit Appartementhaus</w:t>
      </w:r>
    </w:p>
    <w:p w:rsidR="00A428E6" w:rsidRPr="002A5AF6" w:rsidRDefault="00A428E6" w:rsidP="00FC770C">
      <w:pPr>
        <w:numPr>
          <w:ilvl w:val="0"/>
          <w:numId w:val="3"/>
        </w:numPr>
        <w:rPr>
          <w:rFonts w:ascii="Verdana" w:hAnsi="Verdana"/>
          <w:color w:val="auto"/>
        </w:rPr>
      </w:pPr>
      <w:r w:rsidRPr="002A5AF6">
        <w:rPr>
          <w:rFonts w:ascii="Verdana" w:hAnsi="Verdana"/>
          <w:color w:val="auto"/>
        </w:rPr>
        <w:t>Projekt „Blickpunkt Auge“</w:t>
      </w:r>
    </w:p>
    <w:p w:rsidR="00A428E6" w:rsidRPr="002A5AF6" w:rsidRDefault="00A428E6" w:rsidP="00FC770C">
      <w:pPr>
        <w:numPr>
          <w:ilvl w:val="0"/>
          <w:numId w:val="3"/>
        </w:numPr>
        <w:rPr>
          <w:rFonts w:ascii="Verdana" w:hAnsi="Verdana"/>
          <w:color w:val="auto"/>
          <w:sz w:val="23"/>
          <w:szCs w:val="23"/>
        </w:rPr>
      </w:pPr>
      <w:r w:rsidRPr="002A5AF6">
        <w:rPr>
          <w:rFonts w:ascii="Verdana" w:hAnsi="Verdana"/>
          <w:color w:val="auto"/>
        </w:rPr>
        <w:t xml:space="preserve">Ergänzende </w:t>
      </w:r>
      <w:r w:rsidR="00446F10">
        <w:rPr>
          <w:rFonts w:ascii="Verdana" w:hAnsi="Verdana"/>
          <w:color w:val="auto"/>
        </w:rPr>
        <w:t>U</w:t>
      </w:r>
      <w:r w:rsidRPr="002A5AF6">
        <w:rPr>
          <w:rFonts w:ascii="Verdana" w:hAnsi="Verdana"/>
          <w:color w:val="auto"/>
        </w:rPr>
        <w:t>nabhängige Teilhabeberatung (E</w:t>
      </w:r>
      <w:r w:rsidR="00446F10">
        <w:rPr>
          <w:rFonts w:ascii="Verdana" w:hAnsi="Verdana"/>
          <w:color w:val="auto"/>
        </w:rPr>
        <w:t>U</w:t>
      </w:r>
      <w:r w:rsidRPr="002A5AF6">
        <w:rPr>
          <w:rFonts w:ascii="Verdana" w:hAnsi="Verdana"/>
          <w:color w:val="auto"/>
        </w:rPr>
        <w:t>TB)</w:t>
      </w:r>
    </w:p>
    <w:p w:rsidR="00A428E6" w:rsidRPr="002A5AF6" w:rsidRDefault="00A428E6" w:rsidP="00A428E6">
      <w:pPr>
        <w:pStyle w:val="Textkrper"/>
        <w:rPr>
          <w:color w:val="auto"/>
        </w:rPr>
      </w:pPr>
    </w:p>
    <w:p w:rsidR="00A428E6" w:rsidRPr="002A5AF6" w:rsidRDefault="00632716" w:rsidP="00FC770C">
      <w:pPr>
        <w:pStyle w:val="berschrift8"/>
        <w:ind w:left="0" w:firstLine="0"/>
        <w:rPr>
          <w:rFonts w:eastAsiaTheme="majorEastAsia"/>
          <w:color w:val="auto"/>
        </w:rPr>
      </w:pPr>
      <w:bookmarkStart w:id="18" w:name="_Toc47964031"/>
      <w:r w:rsidRPr="002A5AF6">
        <w:rPr>
          <w:rFonts w:eastAsiaTheme="majorEastAsia"/>
          <w:color w:val="auto"/>
        </w:rPr>
        <w:t xml:space="preserve">6.2.2 </w:t>
      </w:r>
      <w:r w:rsidR="00A428E6" w:rsidRPr="002A5AF6">
        <w:rPr>
          <w:rFonts w:eastAsiaTheme="majorEastAsia"/>
          <w:color w:val="auto"/>
        </w:rPr>
        <w:t>Bezirksgruppen</w:t>
      </w:r>
      <w:bookmarkEnd w:id="18"/>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Die Bezirksgruppen sind für und mit blinden und sehbehinderten Menschen aktiv, um das Selbstbewusstsein, die Lebensfreude und die soziale Einbindung zu verbessern. Sie sind Ansprechpartner für die Kommunalpolitik und kümmern sich besonders um das Thema Barrierefreiheit vor Ort.</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Von 3</w:t>
      </w:r>
      <w:r w:rsidR="00446F10">
        <w:rPr>
          <w:rFonts w:ascii="Verdana" w:hAnsi="Verdana"/>
          <w:color w:val="auto"/>
        </w:rPr>
        <w:t>4</w:t>
      </w:r>
      <w:r w:rsidRPr="002A5AF6">
        <w:rPr>
          <w:rFonts w:ascii="Verdana" w:hAnsi="Verdana"/>
          <w:color w:val="auto"/>
        </w:rPr>
        <w:t xml:space="preserve"> Bezirksgruppen haben 24 ihre Berichte übersandt. Viele Berichte sind vor allem bei der Angabe der Teilnehmenden unvollständig, so dass die vorliegenden Zahlen nur einen Teil der Menschen erfassen.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17 Bezirksgruppen nannten zusammen die Zahl von 138 zusätzlich zu den Vorständen ehrenamtlich Ak</w:t>
      </w:r>
      <w:r w:rsidR="00826593">
        <w:rPr>
          <w:rFonts w:ascii="Verdana" w:hAnsi="Verdana"/>
          <w:color w:val="auto"/>
        </w:rPr>
        <w:t>tiven. Hochgerechnet auf alle 3</w:t>
      </w:r>
      <w:r w:rsidR="00446F10">
        <w:rPr>
          <w:rFonts w:ascii="Verdana" w:hAnsi="Verdana"/>
          <w:color w:val="auto"/>
        </w:rPr>
        <w:t>4</w:t>
      </w:r>
      <w:r w:rsidRPr="002A5AF6">
        <w:rPr>
          <w:rFonts w:ascii="Verdana" w:hAnsi="Verdana"/>
          <w:color w:val="auto"/>
        </w:rPr>
        <w:t xml:space="preserve"> aktiven Bezirksgruppen wären das 267. In der Mitgliederdatenbank haben 199 Personen eine Funktion in Bezirksgruppen. Somit sind offiziell gewählt und zusätzlich aktiv etwa 470 Menschen.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Wegen der Corona-Pandemie konnten viele der sonst üblichen Aktivitäten nicht oder nicht als Präsenzveranstaltungen durchgeführt werden. So fand in diesem Jahr nur ein kleiner Teil der Ausflüge, Feiern und Gruppenarbeiten statt. Viele Mitglieder haben sich aber auf die von den Bezirksgruppen angeboten</w:t>
      </w:r>
      <w:r w:rsidR="00826593" w:rsidRPr="00446F10">
        <w:rPr>
          <w:rFonts w:ascii="Verdana" w:hAnsi="Verdana"/>
          <w:color w:val="auto"/>
        </w:rPr>
        <w:t>en</w:t>
      </w:r>
      <w:r w:rsidRPr="002A5AF6">
        <w:rPr>
          <w:rFonts w:ascii="Verdana" w:hAnsi="Verdana"/>
          <w:color w:val="auto"/>
        </w:rPr>
        <w:t xml:space="preserve"> digitalen Kontaktmöglichkeiten wie Telefonkonferenzen, WhatsApp-Gruppen und Zoom-Konferenzen eingelassen und konnten somit die Kontaktpflege </w:t>
      </w:r>
      <w:r w:rsidR="0010439D" w:rsidRPr="002A5AF6">
        <w:rPr>
          <w:rFonts w:ascii="Verdana" w:hAnsi="Verdana"/>
          <w:color w:val="auto"/>
        </w:rPr>
        <w:t>aufrechterhalten</w:t>
      </w:r>
      <w:r w:rsidRPr="002A5AF6">
        <w:rPr>
          <w:rFonts w:ascii="Verdana" w:hAnsi="Verdana"/>
          <w:color w:val="auto"/>
        </w:rPr>
        <w:t>.</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Ausflüge/Exkursionen</w:t>
      </w:r>
    </w:p>
    <w:p w:rsidR="00A428E6" w:rsidRPr="002A5AF6" w:rsidRDefault="00A428E6" w:rsidP="00A428E6">
      <w:pPr>
        <w:rPr>
          <w:rFonts w:ascii="Verdana" w:hAnsi="Verdana" w:cs="Times New Roman"/>
          <w:color w:val="auto"/>
          <w:lang w:eastAsia="de-DE"/>
        </w:rPr>
      </w:pPr>
    </w:p>
    <w:p w:rsidR="00A428E6" w:rsidRPr="002A5AF6" w:rsidRDefault="00A428E6" w:rsidP="00A428E6">
      <w:pPr>
        <w:rPr>
          <w:rFonts w:ascii="Verdana" w:hAnsi="Verdana" w:cs="Times New Roman"/>
          <w:color w:val="auto"/>
          <w:lang w:eastAsia="de-DE"/>
        </w:rPr>
      </w:pPr>
      <w:r w:rsidRPr="002A5AF6">
        <w:rPr>
          <w:rFonts w:ascii="Verdana" w:hAnsi="Verdana" w:cs="Times New Roman"/>
          <w:color w:val="auto"/>
          <w:lang w:eastAsia="de-DE"/>
        </w:rPr>
        <w:t>Von 8 Bezirksgruppen wurden insgesamt 20 Gruppenveranstaltungen mit Bussen und Begleitungen organisiert. Es haben 160 Menschen an den Ausflügen teilgenommen; das sind im Durchschnitt ca. 8 Personen pro Termin. Mehrtägige Fahrten konnten diesmal nicht durchgeführt werden.</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Feiern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Für das soziale Leben sind Feiern sehr wichtig. Aber sie haben auch einen anderen Aspekt: Menschen, die im Laufe des Lebens von einer Sehbehinderung betroffen werden, scheuen sich oft, ihr Zuhause zu verlassen und sich mit anderen in Gaststätten/Restaurants zu treffen, wie sie es früher gern getan haben. Sie fürchten, ein Glas umzustoßen oder nicht mehr "sicher" essen zu können. Wenn es gelingt, diese Menschen für den Besuch einer Veranstaltung mit Trinken/Essen zu gewinnen und ihnen zu vermitteln, dass andere in der gleichen Situation waren und auch ihre Unsicherheit verloren haben, gewinnen sie wieder an Selbstvertrauen und Lebensqualität. Von den normalerweise in allen Bezirksgruppen stattfindenden Weihnachtsfeiern und/oder Sommerfeste</w:t>
      </w:r>
      <w:r w:rsidR="00826593" w:rsidRPr="00446F10">
        <w:rPr>
          <w:rFonts w:ascii="Verdana" w:hAnsi="Verdana"/>
          <w:color w:val="auto"/>
        </w:rPr>
        <w:t>n</w:t>
      </w:r>
      <w:r w:rsidRPr="002A5AF6">
        <w:rPr>
          <w:rFonts w:ascii="Verdana" w:hAnsi="Verdana"/>
          <w:color w:val="auto"/>
        </w:rPr>
        <w:t xml:space="preserve"> u. ä. mit hoher Beteiligung der Mitglieder konnte nur ein kleiner Teil, insgesamt an 11 Terminen stattfinden. 9 Bezirksgruppen gaben für ihre Termine die Teilnehmeranzahl an: Es kamen 248 Menschen; das sind im Durchschnitt pro Feier 23 Personen.</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Gruppenarbeit</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 xml:space="preserve">Knapp </w:t>
      </w:r>
      <w:r w:rsidRPr="00446F10">
        <w:rPr>
          <w:rFonts w:ascii="Verdana" w:hAnsi="Verdana"/>
          <w:color w:val="auto"/>
        </w:rPr>
        <w:t>40</w:t>
      </w:r>
      <w:r w:rsidR="00246D07" w:rsidRPr="00446F10">
        <w:rPr>
          <w:rFonts w:ascii="Verdana" w:hAnsi="Verdana"/>
          <w:color w:val="auto"/>
        </w:rPr>
        <w:t xml:space="preserve"> </w:t>
      </w:r>
      <w:r w:rsidRPr="00446F10">
        <w:rPr>
          <w:rFonts w:ascii="Verdana" w:hAnsi="Verdana"/>
          <w:color w:val="auto"/>
        </w:rPr>
        <w:t>%</w:t>
      </w:r>
      <w:r w:rsidRPr="002A5AF6">
        <w:rPr>
          <w:rFonts w:ascii="Verdana" w:hAnsi="Verdana"/>
          <w:color w:val="auto"/>
        </w:rPr>
        <w:t xml:space="preserve"> der aktiven Bezirksgruppen machte Angaben zu Terminen und Teilnehmenden an der Gruppenarbeit. An 120 Tagen wurden durchschnittlich je 7,5 Menschen erreicht, zusätzlich gab es für 40 Tage keine Angabe der Teilnehmenden. Es fanden zudem 8 weitere Gruppenarbeiten mit durchschnittlich 10,9 Teilnehmenden statt, bei denen nicht angegeben wurde, wie häufig diese Treffen stattgefunden haben.</w:t>
      </w:r>
    </w:p>
    <w:p w:rsidR="00A428E6" w:rsidRPr="002A5AF6" w:rsidRDefault="00A428E6" w:rsidP="00A428E6">
      <w:pPr>
        <w:rPr>
          <w:rFonts w:ascii="Verdana" w:hAnsi="Verdana"/>
          <w:color w:val="auto"/>
          <w:highlight w:val="yellow"/>
        </w:rPr>
      </w:pPr>
    </w:p>
    <w:p w:rsidR="00A428E6" w:rsidRPr="002A5AF6" w:rsidRDefault="00A428E6" w:rsidP="00A428E6">
      <w:pPr>
        <w:rPr>
          <w:rFonts w:ascii="Verdana" w:hAnsi="Verdana"/>
          <w:color w:val="auto"/>
        </w:rPr>
      </w:pPr>
      <w:r w:rsidRPr="002A5AF6">
        <w:rPr>
          <w:rFonts w:ascii="Verdana" w:hAnsi="Verdana"/>
          <w:color w:val="auto"/>
        </w:rPr>
        <w:t>Im Durchschnitt gab es pro Gruppe 5 Termine im Jahr, wobei es Gruppen gibt, die sich wöchentlich oder monatlich treffen und andere nur an wenigen Terminen im Jahr. Pro Gruppe nehmen im Durchschnitt 8 Personen teil. Hochgerechnet auf alle Bezirksgruppen wären es ca. 400 Termine mit etwa 3.200 Menschen.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In der Abfrage 2020 wurden feste Gruppen benannt, die sich in unterschiedlicher Häufigkeit treffen:</w:t>
      </w:r>
    </w:p>
    <w:p w:rsidR="00A428E6" w:rsidRPr="002A5AF6" w:rsidRDefault="00A428E6" w:rsidP="00A428E6">
      <w:pPr>
        <w:rPr>
          <w:rFonts w:ascii="Verdana" w:hAnsi="Verdana"/>
          <w:color w:val="auto"/>
        </w:rPr>
      </w:pPr>
      <w:r w:rsidRPr="002A5AF6">
        <w:rPr>
          <w:rFonts w:ascii="Verdana" w:hAnsi="Verdana"/>
          <w:color w:val="auto"/>
        </w:rPr>
        <w:t>5 Kegelgruppen mit 8-13 Menschen</w:t>
      </w:r>
    </w:p>
    <w:p w:rsidR="00A428E6" w:rsidRPr="002A5AF6" w:rsidRDefault="00A428E6" w:rsidP="00A428E6">
      <w:pPr>
        <w:rPr>
          <w:rFonts w:ascii="Verdana" w:hAnsi="Verdana"/>
          <w:color w:val="auto"/>
        </w:rPr>
      </w:pPr>
      <w:r w:rsidRPr="002A5AF6">
        <w:rPr>
          <w:rFonts w:ascii="Verdana" w:hAnsi="Verdana"/>
          <w:color w:val="auto"/>
        </w:rPr>
        <w:t>3 Wandergruppen mit 10-15 Menschen</w:t>
      </w:r>
    </w:p>
    <w:p w:rsidR="00A428E6" w:rsidRPr="002A5AF6" w:rsidRDefault="00A428E6" w:rsidP="00A428E6">
      <w:pPr>
        <w:rPr>
          <w:rFonts w:ascii="Verdana" w:hAnsi="Verdana"/>
          <w:color w:val="auto"/>
        </w:rPr>
      </w:pPr>
      <w:r w:rsidRPr="002A5AF6">
        <w:rPr>
          <w:rFonts w:ascii="Verdana" w:hAnsi="Verdana"/>
          <w:color w:val="auto"/>
        </w:rPr>
        <w:t>2 Sportschützengruppen mit 7 Menschen</w:t>
      </w:r>
    </w:p>
    <w:p w:rsidR="00A428E6" w:rsidRPr="002A5AF6" w:rsidRDefault="00A428E6" w:rsidP="00A428E6">
      <w:pPr>
        <w:rPr>
          <w:rFonts w:ascii="Verdana" w:hAnsi="Verdana"/>
          <w:color w:val="auto"/>
        </w:rPr>
      </w:pPr>
      <w:r w:rsidRPr="002A5AF6">
        <w:rPr>
          <w:rFonts w:ascii="Verdana" w:hAnsi="Verdana"/>
          <w:color w:val="auto"/>
        </w:rPr>
        <w:t>2 Skat/Kartengruppen mit 4-5 Menschen</w:t>
      </w:r>
    </w:p>
    <w:p w:rsidR="00A428E6" w:rsidRPr="002A5AF6" w:rsidRDefault="00A428E6" w:rsidP="00A428E6">
      <w:pPr>
        <w:rPr>
          <w:rFonts w:ascii="Verdana" w:hAnsi="Verdana"/>
          <w:color w:val="auto"/>
        </w:rPr>
      </w:pPr>
      <w:r w:rsidRPr="002A5AF6">
        <w:rPr>
          <w:rFonts w:ascii="Verdana" w:hAnsi="Verdana"/>
          <w:color w:val="auto"/>
        </w:rPr>
        <w:t>5 Erzählcafés mit 7-12 Menschen</w:t>
      </w:r>
    </w:p>
    <w:p w:rsidR="00A428E6" w:rsidRPr="002A5AF6" w:rsidRDefault="00A428E6" w:rsidP="00A428E6">
      <w:pPr>
        <w:rPr>
          <w:rFonts w:ascii="Verdana" w:hAnsi="Verdana"/>
          <w:color w:val="auto"/>
        </w:rPr>
      </w:pPr>
      <w:r w:rsidRPr="002A5AF6">
        <w:rPr>
          <w:rFonts w:ascii="Verdana" w:hAnsi="Verdana"/>
          <w:color w:val="auto"/>
        </w:rPr>
        <w:t>2 iPhone- und Computer-Treffs</w:t>
      </w:r>
    </w:p>
    <w:p w:rsidR="00A428E6" w:rsidRPr="002A5AF6" w:rsidRDefault="00A428E6" w:rsidP="00A428E6">
      <w:pPr>
        <w:rPr>
          <w:rFonts w:ascii="Verdana" w:hAnsi="Verdana"/>
          <w:color w:val="auto"/>
        </w:rPr>
      </w:pPr>
      <w:r w:rsidRPr="002A5AF6">
        <w:rPr>
          <w:rFonts w:ascii="Verdana" w:hAnsi="Verdana"/>
          <w:color w:val="auto"/>
        </w:rPr>
        <w:t xml:space="preserve">2 </w:t>
      </w:r>
      <w:proofErr w:type="spellStart"/>
      <w:r w:rsidRPr="002A5AF6">
        <w:rPr>
          <w:rFonts w:ascii="Verdana" w:hAnsi="Verdana"/>
          <w:color w:val="auto"/>
        </w:rPr>
        <w:t>Showdowngruppen</w:t>
      </w:r>
      <w:proofErr w:type="spellEnd"/>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Und je eine Gruppe Singen, Seniorenkreis, Gruppe für Frauen, Elternstammtisch, Jugendtreff.</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Vorträge und Workshops</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Von den 24 Bezirksgruppen gaben 9 an, insgesamt 22 Workshops und Vorträge organisiert zu haben. Es wurden 42 Teilnehmende bei 7 Veranstaltungen gezählt, zu 15 Veranstaltungen wurde keine Anzahl von Teilnehmenden angegeben. Hochgerechnet auf 3</w:t>
      </w:r>
      <w:r w:rsidR="00446F10">
        <w:rPr>
          <w:rFonts w:ascii="Verdana" w:hAnsi="Verdana"/>
          <w:color w:val="auto"/>
        </w:rPr>
        <w:t>4</w:t>
      </w:r>
      <w:r w:rsidRPr="002A5AF6">
        <w:rPr>
          <w:rFonts w:ascii="Verdana" w:hAnsi="Verdana"/>
          <w:color w:val="auto"/>
        </w:rPr>
        <w:t xml:space="preserve"> Bezirk</w:t>
      </w:r>
      <w:r w:rsidR="002A5AF6" w:rsidRPr="002A5AF6">
        <w:rPr>
          <w:rFonts w:ascii="Verdana" w:hAnsi="Verdana"/>
          <w:color w:val="auto"/>
        </w:rPr>
        <w:t>s</w:t>
      </w:r>
      <w:r w:rsidRPr="002A5AF6">
        <w:rPr>
          <w:rFonts w:ascii="Verdana" w:hAnsi="Verdana"/>
          <w:color w:val="auto"/>
        </w:rPr>
        <w:t>gruppen sind wahrscheinlich um die 500 Menschen erreicht worden.</w:t>
      </w:r>
    </w:p>
    <w:p w:rsidR="00A428E6" w:rsidRPr="002A5AF6" w:rsidRDefault="00A428E6" w:rsidP="00A428E6">
      <w:pPr>
        <w:rPr>
          <w:rFonts w:ascii="Verdana" w:hAnsi="Verdana"/>
          <w:color w:val="auto"/>
          <w:highlight w:val="yellow"/>
        </w:rPr>
      </w:pPr>
    </w:p>
    <w:p w:rsidR="00A428E6" w:rsidRPr="002A5AF6" w:rsidRDefault="00A428E6" w:rsidP="00A428E6">
      <w:pPr>
        <w:rPr>
          <w:rFonts w:ascii="Verdana" w:hAnsi="Verdana"/>
          <w:color w:val="auto"/>
        </w:rPr>
      </w:pPr>
      <w:r w:rsidRPr="002A5AF6">
        <w:rPr>
          <w:rFonts w:ascii="Verdana" w:hAnsi="Verdana"/>
          <w:color w:val="auto"/>
        </w:rPr>
        <w:t>Inhaltlich gab es Veranstaltungen u. a. zu folgenden Themen:</w:t>
      </w:r>
    </w:p>
    <w:p w:rsidR="00A428E6" w:rsidRPr="002A5AF6" w:rsidRDefault="00A428E6" w:rsidP="00A428E6">
      <w:pPr>
        <w:rPr>
          <w:rFonts w:ascii="Verdana" w:hAnsi="Verdana"/>
          <w:color w:val="auto"/>
        </w:rPr>
      </w:pPr>
    </w:p>
    <w:p w:rsidR="00A428E6" w:rsidRPr="002A5AF6" w:rsidRDefault="00A428E6" w:rsidP="007323C9">
      <w:pPr>
        <w:numPr>
          <w:ilvl w:val="0"/>
          <w:numId w:val="16"/>
        </w:numPr>
        <w:suppressAutoHyphens w:val="0"/>
        <w:ind w:left="284" w:hanging="284"/>
        <w:contextualSpacing/>
        <w:rPr>
          <w:rFonts w:ascii="Verdana" w:hAnsi="Verdana"/>
          <w:color w:val="auto"/>
        </w:rPr>
      </w:pPr>
      <w:r w:rsidRPr="002A5AF6">
        <w:rPr>
          <w:rFonts w:ascii="Verdana" w:hAnsi="Verdana"/>
          <w:color w:val="auto"/>
        </w:rPr>
        <w:t xml:space="preserve">Vorträge und moderierte Diskussionen: Teilnahme an Kursen, </w:t>
      </w:r>
      <w:r w:rsidRPr="002A5AF6">
        <w:rPr>
          <w:rFonts w:ascii="Verdana" w:hAnsi="Verdana" w:cs="Arial"/>
          <w:color w:val="auto"/>
        </w:rPr>
        <w:t xml:space="preserve">Aufklärung über den Pflegegrad und die Antragstellung </w:t>
      </w:r>
    </w:p>
    <w:p w:rsidR="00A428E6" w:rsidRPr="002A5AF6" w:rsidRDefault="00A428E6" w:rsidP="007323C9">
      <w:pPr>
        <w:numPr>
          <w:ilvl w:val="0"/>
          <w:numId w:val="16"/>
        </w:numPr>
        <w:suppressAutoHyphens w:val="0"/>
        <w:ind w:left="284" w:hanging="284"/>
        <w:contextualSpacing/>
        <w:rPr>
          <w:rFonts w:ascii="Verdana" w:hAnsi="Verdana"/>
          <w:color w:val="auto"/>
        </w:rPr>
      </w:pPr>
      <w:r w:rsidRPr="002A5AF6">
        <w:rPr>
          <w:rFonts w:ascii="Verdana" w:hAnsi="Verdana"/>
          <w:color w:val="auto"/>
        </w:rPr>
        <w:t>Vorstellung von Hilfsmitteln und blindenspezifischen Angeboten:</w:t>
      </w:r>
      <w:r w:rsidRPr="002A5AF6">
        <w:rPr>
          <w:rFonts w:ascii="Verdana" w:hAnsi="Verdana"/>
          <w:color w:val="auto"/>
        </w:rPr>
        <w:br/>
        <w:t xml:space="preserve">Umrüstkits für Haushaltsgeräte, austauschbare Drehknöpfe mit taktilen Symbolen, Hilfsmittel, Alltagshilfen, innovative </w:t>
      </w:r>
      <w:proofErr w:type="spellStart"/>
      <w:r w:rsidRPr="002A5AF6">
        <w:rPr>
          <w:rFonts w:ascii="Verdana" w:hAnsi="Verdana"/>
          <w:color w:val="auto"/>
        </w:rPr>
        <w:t>OrCam</w:t>
      </w:r>
      <w:proofErr w:type="spellEnd"/>
    </w:p>
    <w:p w:rsidR="00A428E6" w:rsidRPr="002A5AF6" w:rsidRDefault="00A428E6" w:rsidP="007323C9">
      <w:pPr>
        <w:numPr>
          <w:ilvl w:val="0"/>
          <w:numId w:val="12"/>
        </w:numPr>
        <w:suppressAutoHyphens w:val="0"/>
        <w:ind w:left="284" w:hanging="284"/>
        <w:contextualSpacing/>
        <w:rPr>
          <w:rFonts w:ascii="Verdana" w:hAnsi="Verdana"/>
          <w:color w:val="auto"/>
        </w:rPr>
      </w:pPr>
      <w:r w:rsidRPr="002A5AF6">
        <w:rPr>
          <w:rFonts w:ascii="Verdana" w:hAnsi="Verdana"/>
          <w:color w:val="auto"/>
        </w:rPr>
        <w:t xml:space="preserve">Workshops und Kurse: Erstellung eines Flyers und Maskottchens, Braille-Kurse, Vorstandswerkstatt, iPhone-Kurs, Windows 10-Kurs, Englischkurs, </w:t>
      </w:r>
      <w:proofErr w:type="spellStart"/>
      <w:r w:rsidRPr="002A5AF6">
        <w:rPr>
          <w:rFonts w:ascii="Verdana" w:hAnsi="Verdana"/>
          <w:color w:val="auto"/>
        </w:rPr>
        <w:t>Smovey</w:t>
      </w:r>
      <w:proofErr w:type="spellEnd"/>
      <w:r w:rsidRPr="002A5AF6">
        <w:rPr>
          <w:rFonts w:ascii="Verdana" w:hAnsi="Verdana"/>
          <w:color w:val="auto"/>
        </w:rPr>
        <w:t>-Kurs</w:t>
      </w:r>
    </w:p>
    <w:p w:rsidR="00A428E6" w:rsidRPr="002A5AF6" w:rsidRDefault="00A428E6" w:rsidP="00A428E6">
      <w:pPr>
        <w:rPr>
          <w:rFonts w:ascii="Verdana" w:hAnsi="Verdana"/>
          <w:color w:val="auto"/>
          <w:highlight w:val="yellow"/>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Mitgliederbetreuung</w:t>
      </w:r>
    </w:p>
    <w:p w:rsidR="00A428E6" w:rsidRPr="002A5AF6" w:rsidRDefault="00A428E6" w:rsidP="00A428E6">
      <w:pPr>
        <w:rPr>
          <w:rFonts w:ascii="Verdana" w:hAnsi="Verdana"/>
          <w:color w:val="auto"/>
          <w:highlight w:val="yellow"/>
        </w:rPr>
      </w:pPr>
    </w:p>
    <w:p w:rsidR="00A428E6" w:rsidRPr="002A5AF6" w:rsidRDefault="00A428E6" w:rsidP="00A428E6">
      <w:pPr>
        <w:rPr>
          <w:rFonts w:ascii="Verdana" w:hAnsi="Verdana"/>
          <w:color w:val="auto"/>
        </w:rPr>
      </w:pPr>
      <w:r w:rsidRPr="002A5AF6">
        <w:rPr>
          <w:rFonts w:ascii="Verdana" w:hAnsi="Verdana"/>
          <w:color w:val="auto"/>
        </w:rPr>
        <w:t>Viele Bezirksgruppen besuchen kranke Mitglieder in der Regel zu Hause oder im Krankenhaus und gehen in Pflegeheime, gratulieren zu runden Geburtstagen und gehen zu Beerdigungen. Während der Pandemie haben diese Kontakte fast ausschließlich telefonisch stattgefunden. Zahlen werden dazu kaum erhoben. Es wurden von 9 Bezirksgruppen zusammen 39 Besuche angegeben.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Außerdem werden Fahrdienste vor allem zu größeren Veranstaltungen organisiert. Etwa die Hälfte der Bezirksgruppen bietet das an.</w:t>
      </w:r>
    </w:p>
    <w:p w:rsidR="00A428E6" w:rsidRPr="002A5AF6" w:rsidRDefault="00A428E6" w:rsidP="00A428E6">
      <w:pPr>
        <w:rPr>
          <w:rFonts w:ascii="Verdana" w:hAnsi="Verdana"/>
          <w:color w:val="auto"/>
          <w:highlight w:val="yellow"/>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Öffentlichkeitsarbeit</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Stammtische oder Beratungszeiten erscheinen in fast allen Bezirksgruppen unter den regelmäßigen Terminen in der örtlichen Tageszeitung.</w:t>
      </w:r>
    </w:p>
    <w:p w:rsidR="00A428E6" w:rsidRPr="002A5AF6" w:rsidRDefault="00A428E6" w:rsidP="00A428E6">
      <w:pPr>
        <w:rPr>
          <w:rFonts w:ascii="Verdana" w:hAnsi="Verdana"/>
          <w:color w:val="auto"/>
        </w:rPr>
      </w:pPr>
      <w:r w:rsidRPr="002A5AF6">
        <w:rPr>
          <w:rFonts w:ascii="Verdana" w:hAnsi="Verdana"/>
          <w:color w:val="auto"/>
        </w:rPr>
        <w:t xml:space="preserve">Von insgesamt </w:t>
      </w:r>
      <w:r w:rsidR="00446F10">
        <w:rPr>
          <w:rFonts w:ascii="Verdana" w:hAnsi="Verdana"/>
          <w:color w:val="auto"/>
        </w:rPr>
        <w:t>6</w:t>
      </w:r>
      <w:r w:rsidRPr="002A5AF6">
        <w:rPr>
          <w:rFonts w:ascii="Verdana" w:hAnsi="Verdana"/>
          <w:color w:val="auto"/>
        </w:rPr>
        <w:t xml:space="preserve"> Bezirksgruppen wurden insgesamt 129 Ausgaben von Hörmagazinen oder Vereinszeitungen erstellt. </w:t>
      </w:r>
      <w:r w:rsidR="00446F10">
        <w:rPr>
          <w:rFonts w:ascii="Verdana" w:hAnsi="Verdana"/>
          <w:color w:val="auto"/>
        </w:rPr>
        <w:t>9</w:t>
      </w:r>
      <w:r w:rsidRPr="002A5AF6">
        <w:rPr>
          <w:rFonts w:ascii="Verdana" w:hAnsi="Verdana"/>
          <w:color w:val="auto"/>
        </w:rPr>
        <w:t xml:space="preserve"> Bezirksgruppen veröffentlichten 104 Pressemitteilungen. </w:t>
      </w:r>
    </w:p>
    <w:p w:rsidR="00A428E6" w:rsidRPr="002A5AF6" w:rsidRDefault="00A428E6" w:rsidP="00A428E6">
      <w:pPr>
        <w:rPr>
          <w:rFonts w:ascii="Verdana" w:hAnsi="Verdana"/>
          <w:color w:val="auto"/>
          <w:highlight w:val="yellow"/>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Offene Gruppentreffen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 xml:space="preserve">18 Bezirksgruppen haben insgesamt 173 offene Treffen veranstaltet, die nicht nur den Mitgliedern, sondern auch anderen Interessierten </w:t>
      </w:r>
      <w:r w:rsidRPr="00446F10">
        <w:rPr>
          <w:rFonts w:ascii="Verdana" w:hAnsi="Verdana"/>
          <w:color w:val="auto"/>
        </w:rPr>
        <w:t>offenstanden</w:t>
      </w:r>
      <w:r w:rsidRPr="002A5AF6">
        <w:rPr>
          <w:rFonts w:ascii="Verdana" w:hAnsi="Verdana"/>
          <w:color w:val="auto"/>
        </w:rPr>
        <w:t>. Sie finden normalerweise regelmäßig - von wöchentlich, vierzehntägig, monatlich bis zweimonatlich statt. Eine Vielzahl der geplanten Treffen konnte aufgrund der Corona-Pandemie nicht stattfinden.</w:t>
      </w:r>
    </w:p>
    <w:p w:rsidR="00A428E6" w:rsidRPr="002A5AF6" w:rsidRDefault="00A428E6" w:rsidP="00A428E6">
      <w:pPr>
        <w:rPr>
          <w:rFonts w:ascii="Verdana" w:hAnsi="Verdana"/>
          <w:color w:val="auto"/>
        </w:rPr>
      </w:pPr>
      <w:r w:rsidRPr="002A5AF6">
        <w:rPr>
          <w:rFonts w:ascii="Verdana" w:hAnsi="Verdana"/>
          <w:color w:val="auto"/>
        </w:rPr>
        <w:t>Diese Treffen fanden an 23 verschiedenen Orten statt.</w:t>
      </w:r>
    </w:p>
    <w:p w:rsidR="00A428E6" w:rsidRPr="002A5AF6" w:rsidRDefault="00A428E6" w:rsidP="00A428E6">
      <w:pPr>
        <w:rPr>
          <w:rFonts w:ascii="Verdana" w:hAnsi="Verdana"/>
          <w:color w:val="auto"/>
        </w:rPr>
      </w:pPr>
      <w:r w:rsidRPr="002A5AF6">
        <w:rPr>
          <w:rFonts w:ascii="Verdana" w:hAnsi="Verdana"/>
          <w:color w:val="auto"/>
        </w:rPr>
        <w:t>Wird die durchschnittliche Zahl von 12 Personen zu Grunde gelegt, wurden von diesen 18 Gruppen über 2.000 Kontakte ermöglicht.</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Öffentliche Veranstaltungen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 xml:space="preserve">Von </w:t>
      </w:r>
      <w:r w:rsidR="00446F10">
        <w:rPr>
          <w:rFonts w:ascii="Verdana" w:hAnsi="Verdana"/>
          <w:color w:val="auto"/>
        </w:rPr>
        <w:t>4</w:t>
      </w:r>
      <w:r w:rsidRPr="002A5AF6">
        <w:rPr>
          <w:rFonts w:ascii="Verdana" w:hAnsi="Verdana"/>
          <w:color w:val="auto"/>
        </w:rPr>
        <w:t xml:space="preserve"> Bezirksgruppen wurden 6 Aktionen im öffentlichen Raum gemeldet.</w:t>
      </w:r>
    </w:p>
    <w:p w:rsidR="00A428E6" w:rsidRPr="002A5AF6" w:rsidRDefault="00A428E6" w:rsidP="00A428E6">
      <w:pPr>
        <w:rPr>
          <w:rFonts w:ascii="Verdana" w:hAnsi="Verdana"/>
          <w:color w:val="auto"/>
        </w:rPr>
      </w:pPr>
      <w:r w:rsidRPr="002A5AF6">
        <w:rPr>
          <w:rFonts w:ascii="Verdana" w:hAnsi="Verdana"/>
          <w:color w:val="auto"/>
        </w:rPr>
        <w:t>Es handelt sich z. B. um:</w:t>
      </w:r>
    </w:p>
    <w:p w:rsidR="00A428E6" w:rsidRPr="002A5AF6" w:rsidRDefault="00A428E6" w:rsidP="00A428E6">
      <w:pPr>
        <w:rPr>
          <w:rFonts w:ascii="Verdana" w:hAnsi="Verdana"/>
          <w:color w:val="auto"/>
        </w:rPr>
      </w:pPr>
    </w:p>
    <w:p w:rsidR="00A428E6" w:rsidRPr="002A5AF6" w:rsidRDefault="00A428E6" w:rsidP="007323C9">
      <w:pPr>
        <w:numPr>
          <w:ilvl w:val="0"/>
          <w:numId w:val="14"/>
        </w:numPr>
        <w:suppressAutoHyphens w:val="0"/>
        <w:ind w:left="284" w:hanging="284"/>
        <w:contextualSpacing/>
        <w:rPr>
          <w:rFonts w:ascii="Verdana" w:hAnsi="Verdana"/>
          <w:color w:val="auto"/>
        </w:rPr>
      </w:pPr>
      <w:r w:rsidRPr="002A5AF6">
        <w:rPr>
          <w:rFonts w:ascii="Verdana" w:hAnsi="Verdana"/>
          <w:color w:val="auto"/>
        </w:rPr>
        <w:t xml:space="preserve">Informationsstände und Aktionen zur Woche des Sehens, zum Sehbehindertentag, zum Tag des </w:t>
      </w:r>
      <w:proofErr w:type="spellStart"/>
      <w:r w:rsidRPr="002A5AF6">
        <w:rPr>
          <w:rFonts w:ascii="Verdana" w:hAnsi="Verdana"/>
          <w:color w:val="auto"/>
        </w:rPr>
        <w:t>Weißen</w:t>
      </w:r>
      <w:proofErr w:type="spellEnd"/>
      <w:r w:rsidRPr="002A5AF6">
        <w:rPr>
          <w:rFonts w:ascii="Verdana" w:hAnsi="Verdana"/>
          <w:color w:val="auto"/>
        </w:rPr>
        <w:t xml:space="preserve"> Stockes, Teilnahme an örtlichen Messen</w:t>
      </w:r>
    </w:p>
    <w:p w:rsidR="00A428E6" w:rsidRPr="002A5AF6" w:rsidRDefault="00A428E6" w:rsidP="007323C9">
      <w:pPr>
        <w:numPr>
          <w:ilvl w:val="0"/>
          <w:numId w:val="13"/>
        </w:numPr>
        <w:suppressAutoHyphens w:val="0"/>
        <w:ind w:left="284" w:hanging="284"/>
        <w:contextualSpacing/>
        <w:rPr>
          <w:rFonts w:ascii="Verdana" w:hAnsi="Verdana"/>
          <w:color w:val="auto"/>
        </w:rPr>
      </w:pPr>
      <w:r w:rsidRPr="002A5AF6">
        <w:rPr>
          <w:rFonts w:ascii="Verdana" w:hAnsi="Verdana"/>
          <w:color w:val="auto"/>
        </w:rPr>
        <w:t>Beteiligung beim Selbsthilfetag, bei Gesundheitstagen</w:t>
      </w:r>
    </w:p>
    <w:p w:rsidR="00A428E6" w:rsidRPr="002A5AF6" w:rsidRDefault="00A428E6" w:rsidP="007323C9">
      <w:pPr>
        <w:numPr>
          <w:ilvl w:val="0"/>
          <w:numId w:val="13"/>
        </w:numPr>
        <w:suppressAutoHyphens w:val="0"/>
        <w:ind w:left="284" w:hanging="284"/>
        <w:contextualSpacing/>
        <w:rPr>
          <w:rFonts w:ascii="Verdana" w:hAnsi="Verdana"/>
          <w:color w:val="auto"/>
        </w:rPr>
      </w:pPr>
      <w:r w:rsidRPr="002A5AF6">
        <w:rPr>
          <w:rFonts w:ascii="Verdana" w:hAnsi="Verdana"/>
          <w:color w:val="auto"/>
        </w:rPr>
        <w:t>Präsentation der Blindensportart Showdown</w:t>
      </w:r>
    </w:p>
    <w:p w:rsidR="00A428E6" w:rsidRPr="002A5AF6" w:rsidRDefault="00A428E6" w:rsidP="007323C9">
      <w:pPr>
        <w:numPr>
          <w:ilvl w:val="0"/>
          <w:numId w:val="13"/>
        </w:numPr>
        <w:suppressAutoHyphens w:val="0"/>
        <w:ind w:left="284" w:hanging="284"/>
        <w:contextualSpacing/>
        <w:rPr>
          <w:rFonts w:ascii="Verdana" w:hAnsi="Verdana"/>
          <w:color w:val="auto"/>
        </w:rPr>
      </w:pPr>
      <w:r w:rsidRPr="002A5AF6">
        <w:rPr>
          <w:rFonts w:ascii="Verdana" w:hAnsi="Verdana"/>
          <w:color w:val="auto"/>
        </w:rPr>
        <w:t>Aktionstag verschiedener Institutionen, Einrichtungen und Selbsthilfegruppen zu den Themen Gesundheit, Inklusion und Barrierefreiheit</w:t>
      </w:r>
    </w:p>
    <w:p w:rsidR="00A428E6" w:rsidRPr="002A5AF6" w:rsidRDefault="00A428E6" w:rsidP="00A428E6">
      <w:pPr>
        <w:contextualSpacing/>
        <w:rPr>
          <w:rFonts w:ascii="Verdana" w:hAnsi="Verdana"/>
          <w:color w:val="auto"/>
        </w:rPr>
      </w:pPr>
    </w:p>
    <w:p w:rsidR="00A428E6" w:rsidRPr="00FC770C" w:rsidRDefault="00A428E6" w:rsidP="00FC770C">
      <w:pPr>
        <w:rPr>
          <w:rFonts w:ascii="Verdana" w:hAnsi="Verdana"/>
          <w:color w:val="auto"/>
        </w:rPr>
      </w:pPr>
      <w:r w:rsidRPr="002A5AF6">
        <w:rPr>
          <w:rFonts w:ascii="Verdana" w:hAnsi="Verdana"/>
          <w:noProof/>
          <w:color w:val="auto"/>
          <w:lang w:eastAsia="de-DE"/>
        </w:rPr>
        <mc:AlternateContent>
          <mc:Choice Requires="wps">
            <w:drawing>
              <wp:anchor distT="0" distB="0" distL="114300" distR="114300" simplePos="0" relativeHeight="251659264" behindDoc="0" locked="0" layoutInCell="1" allowOverlap="1" wp14:anchorId="0E5640CC" wp14:editId="1E007D1F">
                <wp:simplePos x="0" y="0"/>
                <wp:positionH relativeFrom="column">
                  <wp:posOffset>0</wp:posOffset>
                </wp:positionH>
                <wp:positionV relativeFrom="paragraph">
                  <wp:posOffset>0</wp:posOffset>
                </wp:positionV>
                <wp:extent cx="1828800" cy="1828800"/>
                <wp:effectExtent l="0" t="0" r="15240" b="17145"/>
                <wp:wrapSquare wrapText="bothSides"/>
                <wp:docPr id="6" name="Textfeld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CCECFF"/>
                        </a:solidFill>
                        <a:ln w="6350">
                          <a:solidFill>
                            <a:prstClr val="black"/>
                          </a:solidFill>
                        </a:ln>
                        <a:effectLst/>
                      </wps:spPr>
                      <wps:txbx>
                        <w:txbxContent>
                          <w:p w:rsidR="00FC770C" w:rsidRPr="00B52CD2" w:rsidRDefault="00FC770C" w:rsidP="00A428E6">
                            <w:pPr>
                              <w:rPr>
                                <w:rFonts w:ascii="Verdana" w:hAnsi="Verdana"/>
                                <w:b/>
                              </w:rPr>
                            </w:pPr>
                            <w:r>
                              <w:rPr>
                                <w:rFonts w:ascii="Verdana" w:hAnsi="Verdana"/>
                                <w:b/>
                              </w:rPr>
                              <w:t>Kulturfrühstück als Telefonkonferenz</w:t>
                            </w:r>
                          </w:p>
                          <w:p w:rsidR="00FC770C" w:rsidRDefault="00FC770C" w:rsidP="00A428E6">
                            <w:pPr>
                              <w:rPr>
                                <w:rFonts w:ascii="Verdana" w:hAnsi="Verdana"/>
                              </w:rPr>
                            </w:pPr>
                            <w:r>
                              <w:rPr>
                                <w:rFonts w:ascii="Verdana" w:hAnsi="Verdana"/>
                              </w:rPr>
                              <w:t>Die Bezirksgruppe Witten hat in 2020 ein besonderes Highlight veranstaltet: Pandemiebedingt konnte das traditionelle Kulturfrühstück nicht in der gewohnten Form durchgeführt werden. Stattdessen gab es für die Mitglieder und Gäste aus anderen Bezirksgruppen eine Telefonkonferenz, die wie eine Radiosendung aufgebaut wer. Den begeisterten Teilnehme</w:t>
                            </w:r>
                            <w:r w:rsidRPr="00446F10">
                              <w:rPr>
                                <w:rFonts w:ascii="Verdana" w:hAnsi="Verdana"/>
                                <w:color w:val="auto"/>
                              </w:rPr>
                              <w:t>nden</w:t>
                            </w:r>
                            <w:r>
                              <w:rPr>
                                <w:rFonts w:ascii="Verdana" w:hAnsi="Verdana"/>
                              </w:rPr>
                              <w:t xml:space="preserve"> wurde ein buntes Programm mit Literatur, Musik, Interviews und lebhaften Diskussionen geboten.</w:t>
                            </w:r>
                          </w:p>
                          <w:p w:rsidR="00FC770C" w:rsidRPr="001727A5" w:rsidRDefault="00FC770C" w:rsidP="00A428E6">
                            <w:pPr>
                              <w:rPr>
                                <w:rFonts w:ascii="Verdana" w:hAnsi="Verdan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E5640CC" id="_x0000_t202" coordsize="21600,21600" o:spt="202" path="m,l,21600r21600,l21600,xe">
                <v:stroke joinstyle="miter"/>
                <v:path gradientshapeok="t" o:connecttype="rect"/>
              </v:shapetype>
              <v:shape id="Textfeld 6"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" fillcolor="#ccecff" strokeweight=".5pt">
                <v:textbox style="mso-fit-shape-to-text:t">
                  <w:txbxContent>
                    <w:p w:rsidR="00FC770C" w:rsidRPr="00B52CD2" w:rsidRDefault="00FC770C" w:rsidP="00A428E6">
                      <w:pPr>
                        <w:rPr>
                          <w:rFonts w:ascii="Verdana" w:hAnsi="Verdana"/>
                          <w:b/>
                        </w:rPr>
                      </w:pPr>
                      <w:r>
                        <w:rPr>
                          <w:rFonts w:ascii="Verdana" w:hAnsi="Verdana"/>
                          <w:b/>
                        </w:rPr>
                        <w:t>Kulturfrühstück als Telefonkonferenz</w:t>
                      </w:r>
                    </w:p>
                    <w:p w:rsidR="00FC770C" w:rsidRDefault="00FC770C" w:rsidP="00A428E6">
                      <w:pPr>
                        <w:rPr>
                          <w:rFonts w:ascii="Verdana" w:hAnsi="Verdana"/>
                        </w:rPr>
                      </w:pPr>
                      <w:r>
                        <w:rPr>
                          <w:rFonts w:ascii="Verdana" w:hAnsi="Verdana"/>
                        </w:rPr>
                        <w:t>Die Bezirksgruppe Witten hat in 2020 ein besonderes Highlight veranstaltet: Pandemiebedingt konnte das traditionelle Kulturfrühstück nicht in der gewohnten Form durchgeführt werden. Stattdessen gab es für die Mitglieder und Gäste aus anderen Bezirksgruppen eine Telefonkonferenz, die wie eine Radiosendung aufgebaut wer. Den begeisterten Teilnehme</w:t>
                      </w:r>
                      <w:r w:rsidRPr="00446F10">
                        <w:rPr>
                          <w:rFonts w:ascii="Verdana" w:hAnsi="Verdana"/>
                          <w:color w:val="auto"/>
                        </w:rPr>
                        <w:t>nden</w:t>
                      </w:r>
                      <w:r>
                        <w:rPr>
                          <w:rFonts w:ascii="Verdana" w:hAnsi="Verdana"/>
                        </w:rPr>
                        <w:t xml:space="preserve"> wurde ein buntes Programm mit Literatur, Musik, Interviews und lebhaften Diskussionen geboten.</w:t>
                      </w:r>
                    </w:p>
                    <w:p w:rsidR="00FC770C" w:rsidRPr="001727A5" w:rsidRDefault="00FC770C" w:rsidP="00A428E6">
                      <w:pPr>
                        <w:rPr>
                          <w:rFonts w:ascii="Verdana" w:hAnsi="Verdana"/>
                        </w:rPr>
                      </w:pPr>
                    </w:p>
                  </w:txbxContent>
                </v:textbox>
                <w10:wrap type="square"/>
              </v:shape>
            </w:pict>
          </mc:Fallback>
        </mc:AlternateContent>
      </w: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Zusammenarbeit mit Kommunen/Verkehrsbetrieben/Betrieben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 xml:space="preserve">Es gibt oft eine enge Zusammenarbeit mit der Stadtverwaltung und den Verkehrsbetrieben. 15 von 24 Bezirksgruppen gaben regelmäßige Gesprächsteilnahmen </w:t>
      </w:r>
      <w:r w:rsidR="00246D07" w:rsidRPr="00446F10">
        <w:rPr>
          <w:rFonts w:ascii="Verdana" w:hAnsi="Verdana"/>
          <w:color w:val="auto"/>
        </w:rPr>
        <w:t>-</w:t>
      </w:r>
      <w:r w:rsidR="00246D07">
        <w:rPr>
          <w:rFonts w:ascii="Verdana" w:hAnsi="Verdana"/>
          <w:color w:val="auto"/>
        </w:rPr>
        <w:t xml:space="preserve"> </w:t>
      </w:r>
      <w:r w:rsidRPr="002A5AF6">
        <w:rPr>
          <w:rFonts w:ascii="Verdana" w:hAnsi="Verdana"/>
          <w:color w:val="auto"/>
        </w:rPr>
        <w:t>von der Umsetzung des Behindertengleichstellungsgesetzes NRW bis zu Zielvereinbarungen zu Barrierefreiheit</w:t>
      </w:r>
      <w:r w:rsidR="00246D07">
        <w:rPr>
          <w:rFonts w:ascii="Verdana" w:hAnsi="Verdana"/>
          <w:color w:val="auto"/>
        </w:rPr>
        <w:t xml:space="preserve"> </w:t>
      </w:r>
      <w:r w:rsidR="00246D07" w:rsidRPr="00446F10">
        <w:rPr>
          <w:rFonts w:ascii="Verdana" w:hAnsi="Verdana"/>
          <w:color w:val="auto"/>
        </w:rPr>
        <w:t>-</w:t>
      </w:r>
      <w:r w:rsidRPr="002A5AF6">
        <w:rPr>
          <w:rFonts w:ascii="Verdana" w:hAnsi="Verdana"/>
          <w:color w:val="auto"/>
        </w:rPr>
        <w:t xml:space="preserve"> an. Eingebunden sind die Bezirksgruppen in die barrierefreie Gestaltung von öffentlichen Gebäuden und Straßen, Museen, Nahverkehrsanlagen etc.</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Behindertenpolitik in Kommunen und Kreisen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In den Arbeitskreisen, Beiräten und Fachausschüssen der Kommunen und Kreise arbeiten viele Bezirksgruppen aktiv und häufig auch als Vorsitzende mit. In den Berichten haben dies 18 Bezirksgruppen für über 30 Gremien angegeben. Außerdem gibt es Vernetzungen von Behindertenorganisationen und Selbsthilfe vor Ort.</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In folgenden Gremien wurde die aktive Mitarbeit angegeben, wobei die Strukturen und die Bezeichnungen für die Gremien unterschiedlich sind:</w:t>
      </w:r>
    </w:p>
    <w:p w:rsidR="00A428E6" w:rsidRPr="002A5AF6" w:rsidRDefault="00A428E6" w:rsidP="00A428E6">
      <w:pPr>
        <w:rPr>
          <w:rFonts w:ascii="Verdana" w:hAnsi="Verdana"/>
          <w:color w:val="auto"/>
        </w:rPr>
      </w:pP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Beirat für Menschen mit Behinderung, Arbeitskreis Behindertenhilfe der Stadt, AG Behinderte, Arbeitskreis (AK) Teilhabe, Fachbeirat Inklusion im Kreis, Interessenvertretung für Menschen mit Behinderung, Koordinierungskreis für Menschen mit Behinderung</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Arbeitsgruppe (AG) Planung bzw. AK Behindertengerechte Baumaßnahmen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AG Verkehr des AK Behindertenhilfe</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AG Behindertenvereine und SH-Gruppen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AG Politische Partizipation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AK der Behindertenbeauftragten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Widerspruchsausschuss im Bereich Sozialleistungen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Kreisseniorenkonferenz, Seniorenbeirat</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Regionalkonferenz Nahverkehrsplanung</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AG Barrierefreies Bauen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Sprecherrat der Selbsthilfe</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AG der Selbsthilfegruppen</w:t>
      </w:r>
    </w:p>
    <w:p w:rsidR="00A428E6" w:rsidRPr="002A5AF6" w:rsidRDefault="00A428E6" w:rsidP="00FC770C">
      <w:pPr>
        <w:numPr>
          <w:ilvl w:val="0"/>
          <w:numId w:val="43"/>
        </w:numPr>
        <w:suppressAutoHyphens w:val="0"/>
        <w:contextualSpacing/>
        <w:rPr>
          <w:rFonts w:ascii="Verdana" w:hAnsi="Verdana"/>
          <w:color w:val="auto"/>
        </w:rPr>
      </w:pPr>
      <w:r w:rsidRPr="002A5AF6">
        <w:rPr>
          <w:rFonts w:ascii="Verdana" w:hAnsi="Verdana"/>
          <w:color w:val="auto"/>
        </w:rPr>
        <w:t>Selbsthilfekonferenzen des Paritätischen</w:t>
      </w:r>
    </w:p>
    <w:p w:rsidR="00A428E6" w:rsidRPr="002A5AF6" w:rsidRDefault="00A428E6" w:rsidP="00A428E6">
      <w:pPr>
        <w:ind w:left="720"/>
        <w:contextualSpacing/>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Vorträge in Ausbildungsstätten und Schulen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Ehrenamtliche aus einer Bezirksgruppe besuchten eine Pflegeschule, um den Schülerinnen und Schülern das Leben mit einer Sehbehinderung oder mit Blindheit näher zu bringen.</w:t>
      </w:r>
    </w:p>
    <w:p w:rsidR="00A428E6" w:rsidRPr="002A5AF6" w:rsidRDefault="00A428E6" w:rsidP="00A428E6">
      <w:pPr>
        <w:rPr>
          <w:rFonts w:ascii="Verdana" w:hAnsi="Verdana"/>
          <w:color w:val="auto"/>
        </w:rPr>
      </w:pPr>
    </w:p>
    <w:p w:rsidR="00A428E6" w:rsidRPr="002A5AF6" w:rsidRDefault="00A428E6" w:rsidP="00A428E6">
      <w:pPr>
        <w:keepNext/>
        <w:keepLines/>
        <w:spacing w:before="40"/>
        <w:outlineLvl w:val="4"/>
        <w:rPr>
          <w:rFonts w:ascii="Verdana" w:eastAsiaTheme="majorEastAsia" w:hAnsi="Verdana" w:cstheme="majorBidi"/>
          <w:b/>
          <w:i/>
          <w:color w:val="auto"/>
          <w:sz w:val="26"/>
          <w:szCs w:val="26"/>
        </w:rPr>
      </w:pPr>
      <w:r w:rsidRPr="002A5AF6">
        <w:rPr>
          <w:rFonts w:ascii="Verdana" w:eastAsiaTheme="majorEastAsia" w:hAnsi="Verdana" w:cstheme="majorBidi"/>
          <w:b/>
          <w:i/>
          <w:color w:val="auto"/>
          <w:sz w:val="26"/>
          <w:szCs w:val="26"/>
        </w:rPr>
        <w:t>Interne Bezirksgruppenarbeit</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Interne Bezirksgruppenarbeit ist die Organisation von Vorstandssitzungen, örtlichen Mitgliederversammlungen, die Teilnahme an den Gremien des BSVW wie Mitgliederversammlung und Weiterbildungsseminare für ehrenamtlich Aktive sowie an Regionalkonferenzen.</w:t>
      </w:r>
    </w:p>
    <w:p w:rsidR="00A428E6" w:rsidRPr="002A5AF6" w:rsidRDefault="00A428E6" w:rsidP="00A428E6">
      <w:pPr>
        <w:rPr>
          <w:rFonts w:ascii="Verdana" w:hAnsi="Verdana"/>
          <w:color w:val="auto"/>
        </w:rPr>
      </w:pPr>
    </w:p>
    <w:p w:rsidR="00A428E6" w:rsidRPr="002A5AF6" w:rsidRDefault="00A428E6" w:rsidP="00A428E6">
      <w:pPr>
        <w:rPr>
          <w:rFonts w:ascii="Verdana" w:hAnsi="Verdana"/>
          <w:color w:val="auto"/>
        </w:rPr>
      </w:pPr>
      <w:r w:rsidRPr="002A5AF6">
        <w:rPr>
          <w:rFonts w:ascii="Verdana" w:hAnsi="Verdana"/>
          <w:color w:val="auto"/>
        </w:rPr>
        <w:t>Aktuelle Informationen und Ansprechpartner</w:t>
      </w:r>
      <w:r w:rsidR="00446F10">
        <w:rPr>
          <w:rFonts w:ascii="Verdana" w:hAnsi="Verdana"/>
          <w:color w:val="auto"/>
        </w:rPr>
        <w:t>*</w:t>
      </w:r>
      <w:r w:rsidRPr="002A5AF6">
        <w:rPr>
          <w:rFonts w:ascii="Verdana" w:hAnsi="Verdana"/>
          <w:color w:val="auto"/>
        </w:rPr>
        <w:t xml:space="preserve">innen finden Sie im Internet unter der Adresse </w:t>
      </w:r>
      <w:hyperlink r:id="rId13" w:history="1">
        <w:r w:rsidRPr="002A5AF6">
          <w:rPr>
            <w:rFonts w:ascii="Verdana" w:hAnsi="Verdana"/>
            <w:color w:val="auto"/>
            <w:u w:val="single"/>
          </w:rPr>
          <w:t>http://www.bsvw.org/suche-regionalvereine/</w:t>
        </w:r>
      </w:hyperlink>
      <w:r w:rsidRPr="002A5AF6">
        <w:rPr>
          <w:rFonts w:ascii="Verdana" w:hAnsi="Verdana"/>
          <w:color w:val="auto"/>
        </w:rPr>
        <w:t>.</w:t>
      </w:r>
    </w:p>
    <w:p w:rsidR="00A428E6" w:rsidRPr="002A5AF6" w:rsidRDefault="00A428E6" w:rsidP="00A428E6">
      <w:pPr>
        <w:rPr>
          <w:color w:val="auto"/>
        </w:rPr>
      </w:pPr>
    </w:p>
    <w:p w:rsidR="00ED6E3F" w:rsidRPr="002A5AF6" w:rsidRDefault="00632716" w:rsidP="00FC770C">
      <w:pPr>
        <w:pStyle w:val="berschrift8"/>
        <w:ind w:left="0" w:firstLine="0"/>
        <w:rPr>
          <w:rFonts w:eastAsiaTheme="majorEastAsia"/>
          <w:color w:val="auto"/>
        </w:rPr>
      </w:pPr>
      <w:r w:rsidRPr="002A5AF6">
        <w:rPr>
          <w:rFonts w:eastAsiaTheme="majorEastAsia"/>
          <w:color w:val="auto"/>
        </w:rPr>
        <w:t xml:space="preserve">6.2.3 </w:t>
      </w:r>
      <w:r w:rsidR="00ED6E3F" w:rsidRPr="002A5AF6">
        <w:rPr>
          <w:rFonts w:eastAsiaTheme="majorEastAsia"/>
          <w:color w:val="auto"/>
        </w:rPr>
        <w:t>Fachgruppen</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Um den besonderen Wünschen und Bedürfnissen der verschiedenen Berufs- und Interessensgruppen besser gerecht werden zu können, stehen den Mitgliedern Fachgruppen zur weiteren Unterstützung zur Verfügung. Diese Fachgruppen sind gemeinsame Einrichtungen der Blinden- und Sehbehindertenvereine in NRW.</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Der Fachgruppe kann angehören, wer ordentliches Mitglied der nordrhein-westfälischen Blinden- und Sehbehindertenvereine oder Mitglied einer kooperierenden Selbsthilfeorganisation ist, die die Interessen von Augenpatienten, sehbehinderten oder blinden Menschen in Nordrhein-Westfalen vertritt. Außerdem können der Fachgruppe fördernde Vereinsmitglieder angehören.</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Mitglieder genießen:</w:t>
      </w:r>
    </w:p>
    <w:p w:rsidR="00CD45C6" w:rsidRPr="00FC770C" w:rsidRDefault="00CD45C6" w:rsidP="00FC770C">
      <w:pPr>
        <w:pStyle w:val="Listenabsatz"/>
        <w:numPr>
          <w:ilvl w:val="0"/>
          <w:numId w:val="44"/>
        </w:numPr>
        <w:suppressAutoHyphens w:val="0"/>
        <w:contextualSpacing/>
        <w:rPr>
          <w:rFonts w:ascii="Verdana" w:hAnsi="Verdana"/>
          <w:color w:val="auto"/>
        </w:rPr>
      </w:pPr>
      <w:r w:rsidRPr="00FC770C">
        <w:rPr>
          <w:rFonts w:ascii="Verdana" w:hAnsi="Verdana"/>
          <w:color w:val="auto"/>
        </w:rPr>
        <w:t>unverzügliche und direkte Weitergabe von Informationen,</w:t>
      </w:r>
    </w:p>
    <w:p w:rsidR="00CD45C6" w:rsidRPr="00FC770C" w:rsidRDefault="00CD45C6" w:rsidP="00FC770C">
      <w:pPr>
        <w:pStyle w:val="Listenabsatz"/>
        <w:numPr>
          <w:ilvl w:val="0"/>
          <w:numId w:val="44"/>
        </w:numPr>
        <w:suppressAutoHyphens w:val="0"/>
        <w:contextualSpacing/>
        <w:rPr>
          <w:rFonts w:ascii="Verdana" w:hAnsi="Verdana"/>
          <w:color w:val="auto"/>
        </w:rPr>
      </w:pPr>
      <w:r w:rsidRPr="00FC770C">
        <w:rPr>
          <w:rFonts w:ascii="Verdana" w:hAnsi="Verdana"/>
          <w:color w:val="auto"/>
        </w:rPr>
        <w:t>bevorzugte Berücksichtigung zur Teilnahme an Veranstaltungen,</w:t>
      </w:r>
    </w:p>
    <w:p w:rsidR="00CD45C6" w:rsidRPr="00FC770C" w:rsidRDefault="00CD45C6" w:rsidP="00FC770C">
      <w:pPr>
        <w:pStyle w:val="Listenabsatz"/>
        <w:numPr>
          <w:ilvl w:val="0"/>
          <w:numId w:val="44"/>
        </w:numPr>
        <w:suppressAutoHyphens w:val="0"/>
        <w:contextualSpacing/>
        <w:rPr>
          <w:rFonts w:ascii="Verdana" w:hAnsi="Verdana"/>
          <w:color w:val="auto"/>
        </w:rPr>
      </w:pPr>
      <w:r w:rsidRPr="00FC770C">
        <w:rPr>
          <w:rFonts w:ascii="Verdana" w:hAnsi="Verdana"/>
          <w:color w:val="auto"/>
        </w:rPr>
        <w:t>aktives und passives Wahlrecht zum Leitungsteam.</w:t>
      </w:r>
      <w:r w:rsidRPr="00FC770C">
        <w:rPr>
          <w:rFonts w:ascii="Verdana" w:hAnsi="Verdana"/>
          <w:color w:val="auto"/>
        </w:rPr>
        <w:br/>
      </w:r>
    </w:p>
    <w:p w:rsidR="00CD45C6" w:rsidRPr="002A5AF6" w:rsidRDefault="00CD45C6" w:rsidP="00CD45C6">
      <w:pPr>
        <w:rPr>
          <w:rFonts w:ascii="Verdana" w:hAnsi="Verdana"/>
          <w:color w:val="auto"/>
        </w:rPr>
      </w:pPr>
      <w:r w:rsidRPr="002A5AF6">
        <w:rPr>
          <w:rFonts w:ascii="Verdana" w:hAnsi="Verdana"/>
          <w:color w:val="auto"/>
        </w:rPr>
        <w:t>Im Jahr 2020 gab es nachfolgende Fachgruppen:</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Büroberufe</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Frauen, Familie und selbstständige Lebensführung</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 xml:space="preserve">Fachgruppe </w:t>
      </w:r>
      <w:proofErr w:type="spellStart"/>
      <w:r w:rsidRPr="002A5AF6">
        <w:rPr>
          <w:rFonts w:ascii="Verdana" w:hAnsi="Verdana"/>
          <w:color w:val="auto"/>
        </w:rPr>
        <w:t>Führhundhalter</w:t>
      </w:r>
      <w:proofErr w:type="spellEnd"/>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Jugend</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Medizinisch-therapeutische Berufe</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Taubblinde und Hörsehbehinderte</w:t>
      </w:r>
    </w:p>
    <w:p w:rsidR="00CD45C6" w:rsidRPr="002A5AF6" w:rsidRDefault="00CD45C6" w:rsidP="00FC770C">
      <w:pPr>
        <w:pStyle w:val="Listenabsatz"/>
        <w:numPr>
          <w:ilvl w:val="0"/>
          <w:numId w:val="44"/>
        </w:numPr>
        <w:suppressAutoHyphens w:val="0"/>
        <w:contextualSpacing/>
        <w:rPr>
          <w:rFonts w:ascii="Verdana" w:hAnsi="Verdana"/>
          <w:color w:val="auto"/>
        </w:rPr>
      </w:pPr>
      <w:r w:rsidRPr="002A5AF6">
        <w:rPr>
          <w:rFonts w:ascii="Verdana" w:hAnsi="Verdana"/>
          <w:color w:val="auto"/>
        </w:rPr>
        <w:t>Fachgruppe Umwelt, Verkehr und Mobilität</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Bei den jeweiligen Aufgaben und Angeboten ist ein klarer Unterschied zwischen den Interessens- und den Berufsfachgruppen zu erkennen.</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Die Interessengruppen legen hierbei ihren Schwerpunkt einerseits deutlich auf den Erfahrungsaustausch untereinander und Angebote für gemeinsame Aktivitäten, wie z.B. Ausflüge, Sport, Wanderungen usw. und andererseits auf die Aufklärung, Beratung und Unterstützung der Mitglieder s</w:t>
      </w:r>
      <w:r w:rsidR="00F4701B">
        <w:rPr>
          <w:rFonts w:ascii="Verdana" w:hAnsi="Verdana"/>
          <w:color w:val="auto"/>
        </w:rPr>
        <w:t>owie der Öffentlichkeit, Planer</w:t>
      </w:r>
      <w:r w:rsidRPr="002A5AF6">
        <w:rPr>
          <w:rFonts w:ascii="Verdana" w:hAnsi="Verdana"/>
          <w:color w:val="auto"/>
        </w:rPr>
        <w:t xml:space="preserve"> und Träger, die eine möglichst einheitliche barrierefreie Umgebungsgestaltung für blinde und sehbehinderte Menschen erreichen wollen. </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rPr>
      </w:pPr>
      <w:r w:rsidRPr="002A5AF6">
        <w:rPr>
          <w:rFonts w:ascii="Verdana" w:hAnsi="Verdana"/>
          <w:color w:val="auto"/>
        </w:rPr>
        <w:t>Bei den berufsbezogenen Fachgruppen überwiegt die Aufgabe, ihre Mitglieder berufsspezifisch zu schulen und weiterzubilden, so dass sie im Arbeitsalltag mit- und standhalten können.</w:t>
      </w:r>
      <w:r w:rsidRPr="002A5AF6">
        <w:rPr>
          <w:rFonts w:ascii="Verdana" w:hAnsi="Verdana"/>
          <w:color w:val="auto"/>
        </w:rPr>
        <w:br/>
      </w:r>
    </w:p>
    <w:p w:rsidR="00CD45C6" w:rsidRPr="002A5AF6" w:rsidRDefault="00CD45C6" w:rsidP="00CD45C6">
      <w:pPr>
        <w:rPr>
          <w:rFonts w:ascii="Verdana" w:hAnsi="Verdana"/>
          <w:color w:val="auto"/>
        </w:rPr>
      </w:pPr>
      <w:r w:rsidRPr="002A5AF6">
        <w:rPr>
          <w:rFonts w:ascii="Verdana" w:hAnsi="Verdana"/>
          <w:color w:val="auto"/>
        </w:rPr>
        <w:t>Allerdings waren in diesem Jahr, auf Grund der Pandemiesituation, die Durchführung präsenzgebundener Aktivitäten nur sehr eingeschränkt möglich.</w:t>
      </w:r>
    </w:p>
    <w:p w:rsidR="00CD45C6" w:rsidRPr="002A5AF6" w:rsidRDefault="00CD45C6" w:rsidP="00CD45C6">
      <w:pPr>
        <w:rPr>
          <w:rFonts w:ascii="Verdana" w:hAnsi="Verdana"/>
          <w:color w:val="auto"/>
        </w:rPr>
      </w:pPr>
    </w:p>
    <w:p w:rsidR="00CD45C6" w:rsidRPr="002A5AF6" w:rsidRDefault="00CD45C6" w:rsidP="00CD45C6">
      <w:pPr>
        <w:pStyle w:val="berschrift5"/>
        <w:rPr>
          <w:rFonts w:ascii="Verdana" w:hAnsi="Verdana"/>
          <w:color w:val="auto"/>
        </w:rPr>
      </w:pPr>
      <w:r w:rsidRPr="002A5AF6">
        <w:rPr>
          <w:rFonts w:ascii="Verdana" w:hAnsi="Verdana"/>
          <w:color w:val="auto"/>
        </w:rPr>
        <w:t>Schulungen / Vorträge</w:t>
      </w:r>
    </w:p>
    <w:p w:rsidR="00CD45C6" w:rsidRPr="002A5AF6" w:rsidRDefault="00CD45C6" w:rsidP="00CD45C6">
      <w:pPr>
        <w:rPr>
          <w:rFonts w:ascii="Verdana" w:hAnsi="Verdana"/>
          <w:b/>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Büroberufe</w:t>
      </w:r>
    </w:p>
    <w:p w:rsidR="00CD45C6" w:rsidRPr="002A5AF6" w:rsidRDefault="00CD45C6" w:rsidP="007323C9">
      <w:pPr>
        <w:pStyle w:val="Listenabsatz"/>
        <w:numPr>
          <w:ilvl w:val="0"/>
          <w:numId w:val="30"/>
        </w:numPr>
        <w:suppressAutoHyphens w:val="0"/>
        <w:contextualSpacing/>
        <w:rPr>
          <w:rFonts w:ascii="Verdana" w:hAnsi="Verdana"/>
          <w:color w:val="auto"/>
        </w:rPr>
      </w:pPr>
      <w:r w:rsidRPr="002A5AF6">
        <w:rPr>
          <w:rFonts w:ascii="Verdana" w:hAnsi="Verdana"/>
          <w:color w:val="auto"/>
        </w:rPr>
        <w:t xml:space="preserve">Teilnahme am bundesweiten </w:t>
      </w:r>
      <w:r w:rsidR="00F4701B" w:rsidRPr="00585355">
        <w:rPr>
          <w:rFonts w:ascii="Verdana" w:hAnsi="Verdana"/>
          <w:color w:val="auto"/>
        </w:rPr>
        <w:t>S</w:t>
      </w:r>
      <w:r w:rsidRPr="002A5AF6">
        <w:rPr>
          <w:rFonts w:ascii="Verdana" w:hAnsi="Verdana"/>
          <w:color w:val="auto"/>
        </w:rPr>
        <w:t>eminar der Koordinationsstelle für Büroberufe des DBSV</w:t>
      </w:r>
    </w:p>
    <w:p w:rsidR="00CD45C6" w:rsidRPr="00585355" w:rsidRDefault="00CD45C6" w:rsidP="007323C9">
      <w:pPr>
        <w:pStyle w:val="Listenabsatz"/>
        <w:numPr>
          <w:ilvl w:val="0"/>
          <w:numId w:val="30"/>
        </w:numPr>
        <w:suppressAutoHyphens w:val="0"/>
        <w:contextualSpacing/>
        <w:rPr>
          <w:rFonts w:ascii="Verdana" w:hAnsi="Verdana"/>
          <w:color w:val="auto"/>
        </w:rPr>
      </w:pPr>
      <w:r w:rsidRPr="002A5AF6">
        <w:rPr>
          <w:rFonts w:ascii="Verdana" w:hAnsi="Verdana"/>
          <w:color w:val="auto"/>
        </w:rPr>
        <w:t xml:space="preserve">Achtsamkeitsseminar im </w:t>
      </w:r>
      <w:r w:rsidR="00F4701B" w:rsidRPr="00585355">
        <w:rPr>
          <w:rFonts w:ascii="Verdana" w:hAnsi="Verdana"/>
          <w:color w:val="auto"/>
        </w:rPr>
        <w:t>„</w:t>
      </w:r>
      <w:r w:rsidRPr="00585355">
        <w:rPr>
          <w:rFonts w:ascii="Verdana" w:hAnsi="Verdana"/>
          <w:color w:val="auto"/>
        </w:rPr>
        <w:t>Landhotel Haus Weber</w:t>
      </w:r>
      <w:r w:rsidR="00F4701B" w:rsidRPr="00585355">
        <w:rPr>
          <w:rFonts w:ascii="Verdana" w:hAnsi="Verdana"/>
          <w:color w:val="auto"/>
        </w:rPr>
        <w:t>“</w:t>
      </w:r>
      <w:r w:rsidRPr="00585355">
        <w:rPr>
          <w:rFonts w:ascii="Verdana" w:hAnsi="Verdana"/>
          <w:color w:val="auto"/>
        </w:rPr>
        <w:t xml:space="preserve"> in Horn-Bad Meinberg</w:t>
      </w:r>
    </w:p>
    <w:p w:rsidR="00CD45C6" w:rsidRPr="002A5AF6" w:rsidRDefault="00CD45C6" w:rsidP="007323C9">
      <w:pPr>
        <w:pStyle w:val="Listenabsatz"/>
        <w:numPr>
          <w:ilvl w:val="0"/>
          <w:numId w:val="30"/>
        </w:numPr>
        <w:suppressAutoHyphens w:val="0"/>
        <w:contextualSpacing/>
        <w:rPr>
          <w:rFonts w:ascii="Verdana" w:hAnsi="Verdana"/>
          <w:color w:val="auto"/>
        </w:rPr>
      </w:pPr>
      <w:r w:rsidRPr="00585355">
        <w:rPr>
          <w:rFonts w:ascii="Verdana" w:hAnsi="Verdana"/>
          <w:color w:val="auto"/>
        </w:rPr>
        <w:t xml:space="preserve">Wochenendseminar im </w:t>
      </w:r>
      <w:r w:rsidR="00F4701B" w:rsidRPr="00585355">
        <w:rPr>
          <w:rFonts w:ascii="Verdana" w:hAnsi="Verdana"/>
          <w:color w:val="auto"/>
        </w:rPr>
        <w:t>„</w:t>
      </w:r>
      <w:r w:rsidRPr="00585355">
        <w:rPr>
          <w:rFonts w:ascii="Verdana" w:hAnsi="Verdana"/>
          <w:color w:val="auto"/>
        </w:rPr>
        <w:t>Landhotel Haus Weber</w:t>
      </w:r>
      <w:r w:rsidR="00F4701B" w:rsidRPr="00585355">
        <w:rPr>
          <w:rFonts w:ascii="Verdana" w:hAnsi="Verdana"/>
          <w:color w:val="auto"/>
        </w:rPr>
        <w:t>“</w:t>
      </w:r>
      <w:r w:rsidRPr="00585355">
        <w:rPr>
          <w:rFonts w:ascii="Verdana" w:hAnsi="Verdana"/>
          <w:color w:val="auto"/>
        </w:rPr>
        <w:t xml:space="preserve"> </w:t>
      </w:r>
      <w:r w:rsidRPr="002A5AF6">
        <w:rPr>
          <w:rFonts w:ascii="Verdana" w:hAnsi="Verdana"/>
          <w:color w:val="auto"/>
        </w:rPr>
        <w:t xml:space="preserve">in Horn-Bad Meinberg "Recht und Digitalisierung“ </w:t>
      </w:r>
    </w:p>
    <w:p w:rsidR="00CD45C6" w:rsidRPr="002A5AF6" w:rsidRDefault="00CD45C6" w:rsidP="007323C9">
      <w:pPr>
        <w:pStyle w:val="Listenabsatz"/>
        <w:numPr>
          <w:ilvl w:val="0"/>
          <w:numId w:val="30"/>
        </w:numPr>
        <w:suppressAutoHyphens w:val="0"/>
        <w:contextualSpacing/>
        <w:rPr>
          <w:rFonts w:ascii="Verdana" w:hAnsi="Verdana"/>
          <w:color w:val="auto"/>
        </w:rPr>
      </w:pPr>
      <w:r w:rsidRPr="002A5AF6">
        <w:rPr>
          <w:rFonts w:ascii="Verdana" w:hAnsi="Verdana"/>
          <w:color w:val="auto"/>
        </w:rPr>
        <w:t xml:space="preserve">Politische Seminare in Zusammenarbeit mit der Akademie </w:t>
      </w:r>
      <w:proofErr w:type="spellStart"/>
      <w:r w:rsidRPr="002A5AF6">
        <w:rPr>
          <w:rFonts w:ascii="Verdana" w:hAnsi="Verdana"/>
          <w:color w:val="auto"/>
        </w:rPr>
        <w:t>Biggesee</w:t>
      </w:r>
      <w:proofErr w:type="spellEnd"/>
      <w:r w:rsidRPr="002A5AF6">
        <w:rPr>
          <w:rFonts w:ascii="Verdana" w:hAnsi="Verdana"/>
          <w:color w:val="auto"/>
        </w:rPr>
        <w:br/>
        <w:t>- Herausforderungen der Digitalisierung für Politik und Gesellschaft</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 xml:space="preserve">FG </w:t>
      </w:r>
      <w:proofErr w:type="spellStart"/>
      <w:r w:rsidRPr="002A5AF6">
        <w:rPr>
          <w:rFonts w:ascii="Verdana" w:hAnsi="Verdana"/>
          <w:color w:val="auto"/>
        </w:rPr>
        <w:t>Führhundhalter</w:t>
      </w:r>
      <w:proofErr w:type="spellEnd"/>
    </w:p>
    <w:p w:rsidR="00CD45C6" w:rsidRPr="002A5AF6" w:rsidRDefault="00CD45C6" w:rsidP="007323C9">
      <w:pPr>
        <w:pStyle w:val="Listenabsatz"/>
        <w:numPr>
          <w:ilvl w:val="0"/>
          <w:numId w:val="19"/>
        </w:numPr>
        <w:suppressAutoHyphens w:val="0"/>
        <w:contextualSpacing/>
        <w:rPr>
          <w:rFonts w:ascii="Verdana" w:hAnsi="Verdana"/>
          <w:color w:val="auto"/>
        </w:rPr>
      </w:pPr>
      <w:r w:rsidRPr="002A5AF6">
        <w:rPr>
          <w:rFonts w:ascii="Verdana" w:hAnsi="Verdana"/>
          <w:color w:val="auto"/>
        </w:rPr>
        <w:t>Schulbesuche im Januar und Februar mit Vorträgen und Vorführungen</w:t>
      </w:r>
    </w:p>
    <w:p w:rsidR="00CD45C6" w:rsidRPr="002A5AF6" w:rsidRDefault="00CD45C6" w:rsidP="007323C9">
      <w:pPr>
        <w:pStyle w:val="Listenabsatz"/>
        <w:numPr>
          <w:ilvl w:val="0"/>
          <w:numId w:val="19"/>
        </w:numPr>
        <w:suppressAutoHyphens w:val="0"/>
        <w:contextualSpacing/>
        <w:rPr>
          <w:rFonts w:ascii="Verdana" w:hAnsi="Verdana"/>
          <w:color w:val="auto"/>
        </w:rPr>
      </w:pPr>
      <w:r w:rsidRPr="002A5AF6">
        <w:rPr>
          <w:rFonts w:ascii="Verdana" w:hAnsi="Verdana"/>
          <w:color w:val="auto"/>
        </w:rPr>
        <w:t>Teilnahme am bundesweiten Arbeitskreisleitertreffen des DBSV</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Jugend</w:t>
      </w:r>
    </w:p>
    <w:p w:rsidR="00CD45C6" w:rsidRPr="002A5AF6" w:rsidRDefault="00CD45C6" w:rsidP="007323C9">
      <w:pPr>
        <w:pStyle w:val="Listenabsatz"/>
        <w:numPr>
          <w:ilvl w:val="0"/>
          <w:numId w:val="21"/>
        </w:numPr>
        <w:suppressAutoHyphens w:val="0"/>
        <w:contextualSpacing/>
        <w:rPr>
          <w:rFonts w:ascii="Verdana" w:hAnsi="Verdana"/>
          <w:color w:val="auto"/>
        </w:rPr>
      </w:pPr>
      <w:r w:rsidRPr="002A5AF6">
        <w:rPr>
          <w:rFonts w:ascii="Verdana" w:hAnsi="Verdana"/>
          <w:color w:val="auto"/>
        </w:rPr>
        <w:t>Vorstellung der Fachgruppe beim telefonischen Treffen der jungen Aktiven bei der Bezirksgruppe Münster</w:t>
      </w:r>
    </w:p>
    <w:p w:rsidR="00CD45C6" w:rsidRPr="002A5AF6" w:rsidRDefault="00CD45C6" w:rsidP="007323C9">
      <w:pPr>
        <w:pStyle w:val="Listenabsatz"/>
        <w:numPr>
          <w:ilvl w:val="0"/>
          <w:numId w:val="21"/>
        </w:numPr>
        <w:suppressAutoHyphens w:val="0"/>
        <w:contextualSpacing/>
        <w:rPr>
          <w:rFonts w:ascii="Verdana" w:hAnsi="Verdana"/>
          <w:color w:val="auto"/>
        </w:rPr>
      </w:pPr>
      <w:r w:rsidRPr="002A5AF6">
        <w:rPr>
          <w:rFonts w:ascii="Verdana" w:hAnsi="Verdana"/>
          <w:color w:val="auto"/>
        </w:rPr>
        <w:t>Tanzworkshop in Dortmund</w:t>
      </w:r>
    </w:p>
    <w:p w:rsidR="00CD45C6" w:rsidRPr="002A5AF6" w:rsidRDefault="00CD45C6" w:rsidP="007323C9">
      <w:pPr>
        <w:pStyle w:val="Listenabsatz"/>
        <w:numPr>
          <w:ilvl w:val="0"/>
          <w:numId w:val="21"/>
        </w:numPr>
        <w:suppressAutoHyphens w:val="0"/>
        <w:contextualSpacing/>
        <w:rPr>
          <w:rFonts w:ascii="Verdana" w:hAnsi="Verdana"/>
          <w:color w:val="auto"/>
        </w:rPr>
      </w:pPr>
      <w:r w:rsidRPr="002A5AF6">
        <w:rPr>
          <w:rFonts w:ascii="Verdana" w:hAnsi="Verdana"/>
          <w:color w:val="auto"/>
        </w:rPr>
        <w:t>Telefonstammtische zu verschiedenen Themen, z. B. hilfreiche Apps für blinde und sehbehinderte Menschen</w:t>
      </w:r>
    </w:p>
    <w:p w:rsidR="00CD45C6" w:rsidRPr="002A5AF6" w:rsidRDefault="00CD45C6" w:rsidP="007323C9">
      <w:pPr>
        <w:pStyle w:val="Listenabsatz"/>
        <w:numPr>
          <w:ilvl w:val="0"/>
          <w:numId w:val="21"/>
        </w:numPr>
        <w:suppressAutoHyphens w:val="0"/>
        <w:contextualSpacing/>
        <w:rPr>
          <w:rFonts w:ascii="Verdana" w:hAnsi="Verdana"/>
          <w:color w:val="auto"/>
        </w:rPr>
      </w:pPr>
      <w:r w:rsidRPr="002A5AF6">
        <w:rPr>
          <w:rFonts w:ascii="Verdana" w:hAnsi="Verdana"/>
          <w:color w:val="auto"/>
        </w:rPr>
        <w:t>Teilnahme an einer Bundesjugendvertreterversammlung des DBSV als Zoomkonferenz</w:t>
      </w:r>
    </w:p>
    <w:p w:rsidR="00CD45C6" w:rsidRPr="002A5AF6" w:rsidRDefault="00CD45C6" w:rsidP="00CD45C6">
      <w:pPr>
        <w:rPr>
          <w:rFonts w:ascii="Verdana" w:hAnsi="Verdana"/>
          <w:color w:val="auto"/>
        </w:rPr>
      </w:pPr>
    </w:p>
    <w:p w:rsidR="00CD45C6" w:rsidRPr="002A5AF6" w:rsidRDefault="00CD45C6" w:rsidP="00CD45C6">
      <w:pPr>
        <w:rPr>
          <w:rFonts w:ascii="Verdana" w:hAnsi="Verdana"/>
          <w:color w:val="auto"/>
          <w:u w:val="single"/>
        </w:rPr>
      </w:pPr>
      <w:bookmarkStart w:id="19" w:name="_Hlk76395338"/>
      <w:r w:rsidRPr="002A5AF6">
        <w:rPr>
          <w:rFonts w:ascii="Verdana" w:hAnsi="Verdana"/>
          <w:color w:val="auto"/>
          <w:u w:val="single"/>
        </w:rPr>
        <w:t>FG Medizinisch-therapeutische Berufe</w:t>
      </w:r>
    </w:p>
    <w:bookmarkEnd w:id="19"/>
    <w:p w:rsidR="00CD45C6" w:rsidRPr="002A5AF6" w:rsidRDefault="00CD45C6" w:rsidP="007323C9">
      <w:pPr>
        <w:pStyle w:val="Listenabsatz"/>
        <w:numPr>
          <w:ilvl w:val="0"/>
          <w:numId w:val="22"/>
        </w:numPr>
        <w:suppressAutoHyphens w:val="0"/>
        <w:contextualSpacing/>
        <w:rPr>
          <w:rFonts w:ascii="Verdana" w:hAnsi="Verdana"/>
          <w:color w:val="auto"/>
        </w:rPr>
      </w:pPr>
      <w:r w:rsidRPr="002A5AF6">
        <w:rPr>
          <w:rFonts w:ascii="Verdana" w:hAnsi="Verdana"/>
          <w:color w:val="auto"/>
        </w:rPr>
        <w:t>Atemtherapie – Teil 2</w:t>
      </w:r>
    </w:p>
    <w:p w:rsidR="00CD45C6" w:rsidRPr="002A5AF6" w:rsidRDefault="00CD45C6" w:rsidP="007323C9">
      <w:pPr>
        <w:pStyle w:val="Listenabsatz"/>
        <w:numPr>
          <w:ilvl w:val="0"/>
          <w:numId w:val="22"/>
        </w:numPr>
        <w:suppressAutoHyphens w:val="0"/>
        <w:contextualSpacing/>
        <w:rPr>
          <w:rFonts w:ascii="Verdana" w:hAnsi="Verdana"/>
          <w:color w:val="auto"/>
        </w:rPr>
      </w:pPr>
      <w:proofErr w:type="spellStart"/>
      <w:r w:rsidRPr="002A5AF6">
        <w:rPr>
          <w:rFonts w:ascii="Verdana" w:hAnsi="Verdana"/>
          <w:color w:val="auto"/>
        </w:rPr>
        <w:t>Faszientherapie</w:t>
      </w:r>
      <w:proofErr w:type="spellEnd"/>
      <w:r w:rsidRPr="002A5AF6">
        <w:rPr>
          <w:rFonts w:ascii="Verdana" w:hAnsi="Verdana"/>
          <w:color w:val="auto"/>
        </w:rPr>
        <w:t xml:space="preserve"> – Teil 3</w:t>
      </w:r>
    </w:p>
    <w:p w:rsidR="00CD45C6" w:rsidRPr="002A5AF6" w:rsidRDefault="00CD45C6" w:rsidP="007323C9">
      <w:pPr>
        <w:pStyle w:val="Listenabsatz"/>
        <w:numPr>
          <w:ilvl w:val="0"/>
          <w:numId w:val="22"/>
        </w:numPr>
        <w:suppressAutoHyphens w:val="0"/>
        <w:contextualSpacing/>
        <w:rPr>
          <w:rFonts w:ascii="Verdana" w:hAnsi="Verdana"/>
          <w:color w:val="auto"/>
        </w:rPr>
      </w:pPr>
      <w:r w:rsidRPr="002A5AF6">
        <w:rPr>
          <w:rFonts w:ascii="Verdana" w:hAnsi="Verdana"/>
          <w:color w:val="auto"/>
        </w:rPr>
        <w:t>Fachgruppenversammlung mit Neuwahl des Leitungsteams</w:t>
      </w:r>
    </w:p>
    <w:p w:rsidR="00CD45C6" w:rsidRPr="002A5AF6" w:rsidRDefault="00CD45C6" w:rsidP="00CD45C6">
      <w:pPr>
        <w:pStyle w:val="berschrift6"/>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Umwelt / Verkehr / Mobilität</w:t>
      </w:r>
    </w:p>
    <w:p w:rsidR="00CD45C6" w:rsidRPr="002A5AF6" w:rsidRDefault="00CD45C6" w:rsidP="007323C9">
      <w:pPr>
        <w:pStyle w:val="Listenabsatz"/>
        <w:numPr>
          <w:ilvl w:val="0"/>
          <w:numId w:val="20"/>
        </w:numPr>
        <w:suppressAutoHyphens w:val="0"/>
        <w:contextualSpacing/>
        <w:rPr>
          <w:rFonts w:ascii="Verdana" w:hAnsi="Verdana"/>
          <w:color w:val="auto"/>
        </w:rPr>
      </w:pPr>
      <w:r w:rsidRPr="002A5AF6">
        <w:rPr>
          <w:rFonts w:ascii="Verdana" w:hAnsi="Verdana"/>
          <w:color w:val="auto"/>
        </w:rPr>
        <w:t>Klausurtagung des Leitungsteams</w:t>
      </w:r>
    </w:p>
    <w:p w:rsidR="00CD45C6" w:rsidRPr="002A5AF6" w:rsidRDefault="00CD45C6" w:rsidP="007323C9">
      <w:pPr>
        <w:pStyle w:val="Listenabsatz"/>
        <w:numPr>
          <w:ilvl w:val="0"/>
          <w:numId w:val="20"/>
        </w:numPr>
        <w:suppressAutoHyphens w:val="0"/>
        <w:contextualSpacing/>
        <w:rPr>
          <w:rFonts w:ascii="Verdana" w:hAnsi="Verdana"/>
          <w:color w:val="auto"/>
        </w:rPr>
      </w:pPr>
      <w:r w:rsidRPr="002A5AF6">
        <w:rPr>
          <w:rFonts w:ascii="Verdana" w:hAnsi="Verdana"/>
          <w:color w:val="auto"/>
        </w:rPr>
        <w:t xml:space="preserve">Telefonkonferenz: Jahreshauptversammlung und verschiedene Schwerpunktthemen, </w:t>
      </w:r>
      <w:r w:rsidRPr="00585355">
        <w:rPr>
          <w:rFonts w:ascii="Verdana" w:hAnsi="Verdana"/>
          <w:color w:val="auto"/>
        </w:rPr>
        <w:t>z.B.:</w:t>
      </w:r>
      <w:r w:rsidR="00F4701B" w:rsidRPr="00585355">
        <w:rPr>
          <w:rFonts w:ascii="Verdana" w:hAnsi="Verdana"/>
          <w:color w:val="auto"/>
        </w:rPr>
        <w:t xml:space="preserve"> </w:t>
      </w:r>
      <w:r w:rsidRPr="00585355">
        <w:rPr>
          <w:rFonts w:ascii="Verdana" w:hAnsi="Verdana"/>
          <w:color w:val="auto"/>
        </w:rPr>
        <w:t>Trend z</w:t>
      </w:r>
      <w:r w:rsidRPr="002A5AF6">
        <w:rPr>
          <w:rFonts w:ascii="Verdana" w:hAnsi="Verdana"/>
          <w:color w:val="auto"/>
        </w:rPr>
        <w:t xml:space="preserve">um On-Demand-Verkehr mit Bussen bzw. </w:t>
      </w:r>
      <w:proofErr w:type="spellStart"/>
      <w:r w:rsidRPr="002A5AF6">
        <w:rPr>
          <w:rFonts w:ascii="Verdana" w:hAnsi="Verdana"/>
          <w:color w:val="auto"/>
        </w:rPr>
        <w:t>Sechssitzern</w:t>
      </w:r>
      <w:proofErr w:type="spellEnd"/>
      <w:r w:rsidRPr="002A5AF6">
        <w:rPr>
          <w:rFonts w:ascii="Verdana" w:hAnsi="Verdana"/>
          <w:color w:val="auto"/>
        </w:rPr>
        <w:t xml:space="preserve"> </w:t>
      </w:r>
    </w:p>
    <w:p w:rsidR="00CD45C6" w:rsidRPr="002A5AF6" w:rsidRDefault="00CD45C6" w:rsidP="00CD45C6">
      <w:pPr>
        <w:rPr>
          <w:rFonts w:ascii="Verdana" w:hAnsi="Verdana"/>
          <w:color w:val="auto"/>
        </w:rPr>
      </w:pPr>
    </w:p>
    <w:p w:rsidR="00CD45C6" w:rsidRPr="002A5AF6" w:rsidRDefault="00CD45C6" w:rsidP="00CD45C6">
      <w:pPr>
        <w:pStyle w:val="berschrift5"/>
        <w:rPr>
          <w:rFonts w:ascii="Verdana" w:hAnsi="Verdana"/>
          <w:color w:val="auto"/>
        </w:rPr>
      </w:pPr>
      <w:r w:rsidRPr="002A5AF6">
        <w:rPr>
          <w:rFonts w:ascii="Verdana" w:hAnsi="Verdana"/>
          <w:color w:val="auto"/>
        </w:rPr>
        <w:t>Stellungnahmen</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Jugend</w:t>
      </w:r>
    </w:p>
    <w:p w:rsidR="00CD45C6" w:rsidRPr="002A5AF6" w:rsidRDefault="00CD45C6" w:rsidP="007323C9">
      <w:pPr>
        <w:pStyle w:val="Listenabsatz"/>
        <w:numPr>
          <w:ilvl w:val="0"/>
          <w:numId w:val="31"/>
        </w:numPr>
        <w:suppressAutoHyphens w:val="0"/>
        <w:contextualSpacing/>
        <w:rPr>
          <w:rFonts w:ascii="Verdana" w:hAnsi="Verdana"/>
          <w:color w:val="auto"/>
        </w:rPr>
      </w:pPr>
      <w:r w:rsidRPr="002A5AF6">
        <w:rPr>
          <w:rFonts w:ascii="Verdana" w:hAnsi="Verdana"/>
          <w:color w:val="auto"/>
        </w:rPr>
        <w:t xml:space="preserve">Beantwortung diverser Anfragen zum Beispiel von Radio- und Fernsehsendern zu Teilnehmern für Interviews und Beiträge </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Umwelt / Verkehr / Mobilität</w:t>
      </w:r>
    </w:p>
    <w:p w:rsidR="00CD45C6" w:rsidRPr="002A5AF6" w:rsidRDefault="00CD45C6" w:rsidP="007323C9">
      <w:pPr>
        <w:pStyle w:val="Listenabsatz"/>
        <w:numPr>
          <w:ilvl w:val="0"/>
          <w:numId w:val="23"/>
        </w:numPr>
        <w:suppressAutoHyphens w:val="0"/>
        <w:contextualSpacing/>
        <w:rPr>
          <w:rFonts w:ascii="Verdana" w:hAnsi="Verdana"/>
          <w:color w:val="auto"/>
        </w:rPr>
      </w:pPr>
      <w:r w:rsidRPr="002A5AF6">
        <w:rPr>
          <w:rFonts w:ascii="Verdana" w:hAnsi="Verdana"/>
          <w:color w:val="auto"/>
        </w:rPr>
        <w:t>Denkmalschutzgesetz</w:t>
      </w:r>
    </w:p>
    <w:p w:rsidR="00CD45C6" w:rsidRPr="002A5AF6" w:rsidRDefault="00CD45C6" w:rsidP="007323C9">
      <w:pPr>
        <w:pStyle w:val="Listenabsatz"/>
        <w:numPr>
          <w:ilvl w:val="0"/>
          <w:numId w:val="23"/>
        </w:numPr>
        <w:suppressAutoHyphens w:val="0"/>
        <w:contextualSpacing/>
        <w:rPr>
          <w:rFonts w:ascii="Verdana" w:hAnsi="Verdana"/>
          <w:color w:val="auto"/>
        </w:rPr>
      </w:pPr>
      <w:r w:rsidRPr="002A5AF6">
        <w:rPr>
          <w:rFonts w:ascii="Verdana" w:hAnsi="Verdana"/>
          <w:color w:val="auto"/>
        </w:rPr>
        <w:t>Landesbauordnung</w:t>
      </w:r>
    </w:p>
    <w:p w:rsidR="00CD45C6" w:rsidRPr="002A5AF6" w:rsidRDefault="00CD45C6" w:rsidP="007323C9">
      <w:pPr>
        <w:pStyle w:val="Listenabsatz"/>
        <w:numPr>
          <w:ilvl w:val="0"/>
          <w:numId w:val="23"/>
        </w:numPr>
        <w:suppressAutoHyphens w:val="0"/>
        <w:contextualSpacing/>
        <w:rPr>
          <w:rFonts w:ascii="Verdana" w:hAnsi="Verdana"/>
          <w:color w:val="auto"/>
        </w:rPr>
      </w:pPr>
      <w:r w:rsidRPr="002A5AF6">
        <w:rPr>
          <w:rFonts w:ascii="Verdana" w:hAnsi="Verdana"/>
          <w:color w:val="auto"/>
        </w:rPr>
        <w:t>Mitwirkung bei regionalen Projekten:</w:t>
      </w:r>
      <w:r w:rsidRPr="002A5AF6">
        <w:rPr>
          <w:rFonts w:ascii="Verdana" w:hAnsi="Verdana"/>
          <w:color w:val="auto"/>
        </w:rPr>
        <w:br/>
        <w:t>- Gestaltung und Form von On-Demand-Angeboten im Nahverkehr</w:t>
      </w:r>
      <w:r w:rsidRPr="002A5AF6">
        <w:rPr>
          <w:rFonts w:ascii="Verdana" w:hAnsi="Verdana"/>
          <w:color w:val="auto"/>
        </w:rPr>
        <w:br/>
        <w:t xml:space="preserve">- Gestaltung von Beschilderung an Bahnhöfen in NRW </w:t>
      </w:r>
    </w:p>
    <w:p w:rsidR="00CD45C6" w:rsidRPr="00585355" w:rsidRDefault="00CD45C6" w:rsidP="007323C9">
      <w:pPr>
        <w:pStyle w:val="Listenabsatz"/>
        <w:numPr>
          <w:ilvl w:val="0"/>
          <w:numId w:val="23"/>
        </w:numPr>
        <w:suppressAutoHyphens w:val="0"/>
        <w:contextualSpacing/>
        <w:rPr>
          <w:rFonts w:ascii="Verdana" w:hAnsi="Verdana"/>
          <w:color w:val="auto"/>
        </w:rPr>
      </w:pPr>
      <w:r w:rsidRPr="002A5AF6">
        <w:rPr>
          <w:rFonts w:ascii="Verdana" w:hAnsi="Verdana"/>
          <w:color w:val="auto"/>
        </w:rPr>
        <w:t>Mitwirkung bei landesweiten Projekten:</w:t>
      </w:r>
      <w:r w:rsidRPr="002A5AF6">
        <w:rPr>
          <w:rFonts w:ascii="Verdana" w:hAnsi="Verdana"/>
          <w:color w:val="auto"/>
        </w:rPr>
        <w:br/>
        <w:t xml:space="preserve">- Fachbeirat </w:t>
      </w:r>
      <w:r w:rsidRPr="00585355">
        <w:rPr>
          <w:rFonts w:ascii="Verdana" w:hAnsi="Verdana"/>
          <w:color w:val="auto"/>
        </w:rPr>
        <w:t>Barrierefrei</w:t>
      </w:r>
      <w:r w:rsidR="0010439D" w:rsidRPr="00585355">
        <w:rPr>
          <w:rFonts w:ascii="Verdana" w:hAnsi="Verdana"/>
          <w:color w:val="auto"/>
        </w:rPr>
        <w:t>hei</w:t>
      </w:r>
      <w:r w:rsidRPr="00585355">
        <w:rPr>
          <w:rFonts w:ascii="Verdana" w:hAnsi="Verdana"/>
          <w:color w:val="auto"/>
        </w:rPr>
        <w:t>t, Zugänglichkeit und Wohnen</w:t>
      </w:r>
    </w:p>
    <w:p w:rsidR="00CD45C6" w:rsidRPr="002A5AF6" w:rsidRDefault="00CD45C6" w:rsidP="007323C9">
      <w:pPr>
        <w:pStyle w:val="Listenabsatz"/>
        <w:numPr>
          <w:ilvl w:val="0"/>
          <w:numId w:val="23"/>
        </w:numPr>
        <w:suppressAutoHyphens w:val="0"/>
        <w:contextualSpacing/>
        <w:rPr>
          <w:rFonts w:ascii="Verdana" w:hAnsi="Verdana"/>
          <w:color w:val="auto"/>
        </w:rPr>
      </w:pPr>
      <w:r w:rsidRPr="00585355">
        <w:rPr>
          <w:rFonts w:ascii="Verdana" w:hAnsi="Verdana"/>
          <w:color w:val="auto"/>
        </w:rPr>
        <w:t xml:space="preserve">Beratung bei der Gestaltung von Busbahnhöfen als Bindeglied zwischen dem </w:t>
      </w:r>
      <w:r w:rsidR="00F4701B" w:rsidRPr="00585355">
        <w:rPr>
          <w:rFonts w:ascii="Verdana" w:hAnsi="Verdana"/>
          <w:color w:val="auto"/>
        </w:rPr>
        <w:t>G</w:t>
      </w:r>
      <w:r w:rsidRPr="00585355">
        <w:rPr>
          <w:rFonts w:ascii="Verdana" w:hAnsi="Verdana"/>
          <w:color w:val="auto"/>
        </w:rPr>
        <w:t>FUV un</w:t>
      </w:r>
      <w:r w:rsidRPr="002A5AF6">
        <w:rPr>
          <w:rFonts w:ascii="Verdana" w:hAnsi="Verdana"/>
          <w:color w:val="auto"/>
        </w:rPr>
        <w:t>d den vor Ort zuständigen Stellen</w:t>
      </w:r>
    </w:p>
    <w:p w:rsidR="00CD45C6" w:rsidRPr="002A5AF6" w:rsidRDefault="00CD45C6" w:rsidP="00CD45C6">
      <w:pPr>
        <w:rPr>
          <w:rFonts w:ascii="Verdana" w:hAnsi="Verdana"/>
          <w:color w:val="auto"/>
        </w:rPr>
      </w:pPr>
    </w:p>
    <w:p w:rsidR="00CD45C6" w:rsidRPr="002A5AF6" w:rsidRDefault="00CD45C6" w:rsidP="00CD45C6">
      <w:pPr>
        <w:pStyle w:val="berschrift5"/>
        <w:rPr>
          <w:rFonts w:ascii="Verdana" w:hAnsi="Verdana"/>
          <w:color w:val="auto"/>
        </w:rPr>
      </w:pPr>
      <w:r w:rsidRPr="002A5AF6">
        <w:rPr>
          <w:rFonts w:ascii="Verdana" w:hAnsi="Verdana"/>
          <w:color w:val="auto"/>
        </w:rPr>
        <w:t>Ausflüge</w:t>
      </w:r>
    </w:p>
    <w:p w:rsidR="00CD45C6" w:rsidRPr="002A5AF6" w:rsidRDefault="00CD45C6" w:rsidP="00CD45C6">
      <w:pPr>
        <w:rPr>
          <w:rFonts w:ascii="Verdana" w:hAnsi="Verdana"/>
          <w:b/>
          <w:color w:val="auto"/>
        </w:rPr>
      </w:pPr>
    </w:p>
    <w:p w:rsidR="00CD45C6" w:rsidRPr="002A5AF6" w:rsidRDefault="00CD45C6" w:rsidP="00CD45C6">
      <w:pPr>
        <w:rPr>
          <w:rFonts w:ascii="Verdana" w:hAnsi="Verdana"/>
          <w:color w:val="auto"/>
        </w:rPr>
      </w:pPr>
      <w:r w:rsidRPr="002A5AF6">
        <w:rPr>
          <w:rFonts w:ascii="Verdana" w:hAnsi="Verdana"/>
          <w:color w:val="auto"/>
        </w:rPr>
        <w:t>Auf Grund der Corona</w:t>
      </w:r>
      <w:r w:rsidR="0010439D" w:rsidRPr="00585355">
        <w:rPr>
          <w:rFonts w:ascii="Verdana" w:hAnsi="Verdana"/>
          <w:color w:val="auto"/>
        </w:rPr>
        <w:t>-S</w:t>
      </w:r>
      <w:r w:rsidRPr="002A5AF6">
        <w:rPr>
          <w:rFonts w:ascii="Verdana" w:hAnsi="Verdana"/>
          <w:color w:val="auto"/>
        </w:rPr>
        <w:t>chutzmaßnahmen konnten in diesem Jahr keine Ausflüge von den Fachgruppen durchgeführt werden.</w:t>
      </w:r>
    </w:p>
    <w:p w:rsidR="00CD45C6" w:rsidRPr="002A5AF6" w:rsidRDefault="00CD45C6" w:rsidP="00CD45C6">
      <w:pPr>
        <w:rPr>
          <w:rFonts w:ascii="Verdana" w:hAnsi="Verdana"/>
          <w:color w:val="auto"/>
        </w:rPr>
      </w:pPr>
    </w:p>
    <w:p w:rsidR="00CD45C6" w:rsidRPr="002A5AF6" w:rsidRDefault="00CD45C6" w:rsidP="00CD45C6">
      <w:pPr>
        <w:pStyle w:val="berschrift5"/>
        <w:rPr>
          <w:rFonts w:ascii="Verdana" w:hAnsi="Verdana"/>
          <w:color w:val="auto"/>
        </w:rPr>
      </w:pPr>
      <w:r w:rsidRPr="002A5AF6">
        <w:rPr>
          <w:rFonts w:ascii="Verdana" w:hAnsi="Verdana"/>
          <w:color w:val="auto"/>
        </w:rPr>
        <w:t>Sonstiges</w:t>
      </w:r>
    </w:p>
    <w:p w:rsidR="00CD45C6" w:rsidRPr="002A5AF6" w:rsidRDefault="00CD45C6" w:rsidP="00CD45C6">
      <w:pPr>
        <w:rPr>
          <w:rFonts w:ascii="Verdana" w:hAnsi="Verdana"/>
          <w:b/>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Büroberufe</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Fachgruppenversammlung</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Mitarbeit beim Bewerbertraining des LWL-Berufsbildungswerks Soest</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Präsenzstammtische von Januar bis März; Stammtische als Telefonkonferenz im Juni, Oktober bis Dezember</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Teilnahme an der Versammlung der DBSV-Koordinationsstelle „Bürofachgruppen“</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Teilnahme Mitgliederversammlung des BSV Westfalen im schriftlichen Verfahren</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Informationsmails an die Mitglieder</w:t>
      </w:r>
    </w:p>
    <w:p w:rsidR="00CD45C6" w:rsidRPr="002A5AF6" w:rsidRDefault="00CD45C6" w:rsidP="007323C9">
      <w:pPr>
        <w:pStyle w:val="Listenabsatz"/>
        <w:numPr>
          <w:ilvl w:val="0"/>
          <w:numId w:val="25"/>
        </w:numPr>
        <w:suppressAutoHyphens w:val="0"/>
        <w:contextualSpacing/>
        <w:rPr>
          <w:rFonts w:ascii="Verdana" w:hAnsi="Verdana"/>
          <w:color w:val="auto"/>
        </w:rPr>
      </w:pPr>
      <w:r w:rsidRPr="002A5AF6">
        <w:rPr>
          <w:rFonts w:ascii="Verdana" w:hAnsi="Verdana"/>
          <w:color w:val="auto"/>
        </w:rPr>
        <w:t>Leitungsteamsitzungen als Telefonkonferenz</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Frauen, Familie und selbstständige Lebensführung</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Singwochenende und Mitwirkung bei einem Konzert mit dem Chor „Mundstuhl“ im Saal der Dortmunder Stadtwerke</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Informationsmails an die Mitglieder</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 xml:space="preserve">themenspezifische Beratung für Mitglieder und blinder und </w:t>
      </w:r>
      <w:r w:rsidR="00EC334A">
        <w:rPr>
          <w:rFonts w:ascii="Verdana" w:hAnsi="Verdana"/>
          <w:color w:val="auto"/>
        </w:rPr>
        <w:t xml:space="preserve">x </w:t>
      </w:r>
      <w:bookmarkStart w:id="20" w:name="_GoBack"/>
      <w:bookmarkEnd w:id="20"/>
      <w:r w:rsidRPr="002A5AF6">
        <w:rPr>
          <w:rFonts w:ascii="Verdana" w:hAnsi="Verdana"/>
          <w:color w:val="auto"/>
        </w:rPr>
        <w:t>sehbehinderter Eltern</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 xml:space="preserve">Teilnahme </w:t>
      </w:r>
      <w:r w:rsidR="00F4701B" w:rsidRPr="00585355">
        <w:rPr>
          <w:rFonts w:ascii="Verdana" w:hAnsi="Verdana"/>
          <w:color w:val="auto"/>
        </w:rPr>
        <w:t>Aktiven</w:t>
      </w:r>
      <w:r w:rsidRPr="002A5AF6">
        <w:rPr>
          <w:rFonts w:ascii="Verdana" w:hAnsi="Verdana"/>
          <w:color w:val="auto"/>
        </w:rPr>
        <w:t>seminar des BSVW</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Teilnahm</w:t>
      </w:r>
      <w:r w:rsidR="00F4701B">
        <w:rPr>
          <w:rFonts w:ascii="Verdana" w:hAnsi="Verdana"/>
          <w:color w:val="auto"/>
        </w:rPr>
        <w:t>e Mitgliederversammlung des BSV</w:t>
      </w:r>
      <w:r w:rsidRPr="002A5AF6">
        <w:rPr>
          <w:rFonts w:ascii="Verdana" w:hAnsi="Verdana"/>
          <w:color w:val="auto"/>
        </w:rPr>
        <w:t>W im schriftlichen Verfahren</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Teilnahme Verwaltungsrat BSV Nordrhein im schriftlichen Verfahren</w:t>
      </w:r>
    </w:p>
    <w:p w:rsidR="00CD45C6" w:rsidRPr="002A5AF6" w:rsidRDefault="00CD45C6" w:rsidP="007323C9">
      <w:pPr>
        <w:pStyle w:val="Listenabsatz"/>
        <w:numPr>
          <w:ilvl w:val="0"/>
          <w:numId w:val="28"/>
        </w:numPr>
        <w:suppressAutoHyphens w:val="0"/>
        <w:contextualSpacing/>
        <w:rPr>
          <w:rFonts w:ascii="Verdana" w:hAnsi="Verdana"/>
          <w:color w:val="auto"/>
        </w:rPr>
      </w:pPr>
      <w:r w:rsidRPr="002A5AF6">
        <w:rPr>
          <w:rFonts w:ascii="Verdana" w:hAnsi="Verdana"/>
          <w:color w:val="auto"/>
        </w:rPr>
        <w:t>Leitungsteamsitzung als Telefonkonferenz</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 xml:space="preserve">FG </w:t>
      </w:r>
      <w:proofErr w:type="spellStart"/>
      <w:r w:rsidRPr="002A5AF6">
        <w:rPr>
          <w:rFonts w:ascii="Verdana" w:hAnsi="Verdana"/>
          <w:color w:val="auto"/>
        </w:rPr>
        <w:t>Führhundhalter</w:t>
      </w:r>
      <w:proofErr w:type="spellEnd"/>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Beratungen, verstärkt zum Thema „Beantragung“</w:t>
      </w:r>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 xml:space="preserve">Teilnahme bei Gesprächen zwischen interessierten </w:t>
      </w:r>
      <w:proofErr w:type="spellStart"/>
      <w:r w:rsidRPr="002A5AF6">
        <w:rPr>
          <w:rFonts w:ascii="Verdana" w:hAnsi="Verdana"/>
          <w:color w:val="auto"/>
        </w:rPr>
        <w:t>Führhundhalter</w:t>
      </w:r>
      <w:proofErr w:type="spellEnd"/>
      <w:r w:rsidR="00F4701B" w:rsidRPr="00585355">
        <w:rPr>
          <w:rFonts w:ascii="Verdana" w:hAnsi="Verdana"/>
          <w:color w:val="auto"/>
        </w:rPr>
        <w:t>*innen</w:t>
      </w:r>
      <w:r w:rsidRPr="002A5AF6">
        <w:rPr>
          <w:rFonts w:ascii="Verdana" w:hAnsi="Verdana"/>
          <w:color w:val="auto"/>
        </w:rPr>
        <w:t xml:space="preserve"> und </w:t>
      </w:r>
      <w:proofErr w:type="spellStart"/>
      <w:r w:rsidRPr="002A5AF6">
        <w:rPr>
          <w:rFonts w:ascii="Verdana" w:hAnsi="Verdana"/>
          <w:color w:val="auto"/>
        </w:rPr>
        <w:t>Führhundschulen</w:t>
      </w:r>
      <w:proofErr w:type="spellEnd"/>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 xml:space="preserve">Mitarbeit im Bundesarbeitskreis u. a. </w:t>
      </w:r>
      <w:r w:rsidRPr="002A5AF6">
        <w:rPr>
          <w:rFonts w:ascii="Verdana" w:hAnsi="Verdana"/>
          <w:color w:val="auto"/>
        </w:rPr>
        <w:br/>
        <w:t xml:space="preserve">- Aktualisierung der </w:t>
      </w:r>
      <w:proofErr w:type="spellStart"/>
      <w:r w:rsidRPr="002A5AF6">
        <w:rPr>
          <w:rFonts w:ascii="Verdana" w:hAnsi="Verdana"/>
          <w:color w:val="auto"/>
        </w:rPr>
        <w:t>Führhundschulen</w:t>
      </w:r>
      <w:proofErr w:type="spellEnd"/>
      <w:r w:rsidRPr="002A5AF6">
        <w:rPr>
          <w:rFonts w:ascii="Verdana" w:hAnsi="Verdana"/>
          <w:color w:val="auto"/>
        </w:rPr>
        <w:t xml:space="preserve">-Liste beim DBSV </w:t>
      </w:r>
      <w:r w:rsidRPr="002A5AF6">
        <w:rPr>
          <w:rFonts w:ascii="Verdana" w:hAnsi="Verdana"/>
          <w:color w:val="auto"/>
        </w:rPr>
        <w:br/>
        <w:t>- AG Qualitätssicherung</w:t>
      </w:r>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Informationsmails an die Mitglieder</w:t>
      </w:r>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 xml:space="preserve">eigene Facebook-Seite: </w:t>
      </w:r>
      <w:proofErr w:type="spellStart"/>
      <w:r w:rsidRPr="002A5AF6">
        <w:rPr>
          <w:rFonts w:ascii="Verdana" w:hAnsi="Verdana"/>
          <w:color w:val="auto"/>
        </w:rPr>
        <w:t>Führhundhalter</w:t>
      </w:r>
      <w:proofErr w:type="spellEnd"/>
      <w:r w:rsidRPr="002A5AF6">
        <w:rPr>
          <w:rFonts w:ascii="Verdana" w:hAnsi="Verdana"/>
          <w:color w:val="auto"/>
        </w:rPr>
        <w:t xml:space="preserve"> NRW</w:t>
      </w:r>
    </w:p>
    <w:p w:rsidR="00CD45C6" w:rsidRPr="002A5AF6" w:rsidRDefault="00CD45C6" w:rsidP="007323C9">
      <w:pPr>
        <w:pStyle w:val="Listenabsatz"/>
        <w:numPr>
          <w:ilvl w:val="0"/>
          <w:numId w:val="24"/>
        </w:numPr>
        <w:suppressAutoHyphens w:val="0"/>
        <w:contextualSpacing/>
        <w:rPr>
          <w:rFonts w:ascii="Verdana" w:hAnsi="Verdana"/>
          <w:color w:val="auto"/>
        </w:rPr>
      </w:pPr>
      <w:r w:rsidRPr="002A5AF6">
        <w:rPr>
          <w:rFonts w:ascii="Verdana" w:hAnsi="Verdana"/>
          <w:color w:val="auto"/>
        </w:rPr>
        <w:t>Leitungsteamsitzungen als Telefonkonferenz</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Jugend</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Mitwirkung in der AG DBVS-Jugend 2030</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Teilnahme an den zweimonatig stattfindenden Telefonkonferenzen der Landesjugendsprecher</w:t>
      </w:r>
      <w:r w:rsidR="00F4701B" w:rsidRPr="00585355">
        <w:rPr>
          <w:rFonts w:ascii="Verdana" w:hAnsi="Verdana"/>
          <w:color w:val="auto"/>
        </w:rPr>
        <w:t>*innen</w:t>
      </w:r>
      <w:r w:rsidRPr="002A5AF6">
        <w:rPr>
          <w:rFonts w:ascii="Verdana" w:hAnsi="Verdana"/>
          <w:color w:val="auto"/>
        </w:rPr>
        <w:t xml:space="preserve"> des DBSV</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Telefonische Beratung von Eltern und Jugendlichen</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Moderation einer Austausch- und Info-WhatsApp-Gruppe</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Rundschreiben über E-Mail und WhatsApp</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Teilnahm</w:t>
      </w:r>
      <w:r w:rsidR="00D2451D">
        <w:rPr>
          <w:rFonts w:ascii="Verdana" w:hAnsi="Verdana"/>
          <w:color w:val="auto"/>
        </w:rPr>
        <w:t>e Mitgliederversammlung des BSV</w:t>
      </w:r>
      <w:r w:rsidRPr="002A5AF6">
        <w:rPr>
          <w:rFonts w:ascii="Verdana" w:hAnsi="Verdana"/>
          <w:color w:val="auto"/>
        </w:rPr>
        <w:t>W im schriftlichen Verfahren</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Teilnahme Regionalkonferenz Nordwest des DBSV</w:t>
      </w:r>
    </w:p>
    <w:p w:rsidR="00CD45C6" w:rsidRPr="002A5AF6" w:rsidRDefault="00CD45C6" w:rsidP="007323C9">
      <w:pPr>
        <w:pStyle w:val="Listenabsatz"/>
        <w:numPr>
          <w:ilvl w:val="0"/>
          <w:numId w:val="27"/>
        </w:numPr>
        <w:suppressAutoHyphens w:val="0"/>
        <w:contextualSpacing/>
        <w:rPr>
          <w:rFonts w:ascii="Verdana" w:hAnsi="Verdana"/>
          <w:color w:val="auto"/>
        </w:rPr>
      </w:pPr>
      <w:r w:rsidRPr="002A5AF6">
        <w:rPr>
          <w:rFonts w:ascii="Verdana" w:hAnsi="Verdana"/>
          <w:color w:val="auto"/>
        </w:rPr>
        <w:t>Leitungsteamsitzungen als Telefonkonferenzen</w:t>
      </w:r>
    </w:p>
    <w:p w:rsidR="00CD45C6" w:rsidRPr="002A5AF6" w:rsidRDefault="00CD45C6" w:rsidP="00CD45C6">
      <w:pPr>
        <w:rPr>
          <w:rFonts w:ascii="Verdana" w:hAnsi="Verdana"/>
          <w:color w:val="auto"/>
        </w:rPr>
      </w:pPr>
    </w:p>
    <w:p w:rsidR="00CD45C6" w:rsidRPr="002A5AF6" w:rsidRDefault="00CD45C6" w:rsidP="00CD45C6">
      <w:pPr>
        <w:pStyle w:val="berschrift6"/>
        <w:rPr>
          <w:rFonts w:ascii="Verdana" w:hAnsi="Verdana"/>
          <w:color w:val="auto"/>
        </w:rPr>
      </w:pPr>
      <w:r w:rsidRPr="002A5AF6">
        <w:rPr>
          <w:rFonts w:ascii="Verdana" w:hAnsi="Verdana"/>
          <w:color w:val="auto"/>
        </w:rPr>
        <w:t>FG Umwelt / Verkehr / Mobilität</w:t>
      </w:r>
    </w:p>
    <w:p w:rsidR="00CD45C6" w:rsidRPr="002A5AF6" w:rsidRDefault="00CD45C6" w:rsidP="007323C9">
      <w:pPr>
        <w:pStyle w:val="Listenabsatz"/>
        <w:numPr>
          <w:ilvl w:val="0"/>
          <w:numId w:val="26"/>
        </w:numPr>
        <w:suppressAutoHyphens w:val="0"/>
        <w:contextualSpacing/>
        <w:rPr>
          <w:rFonts w:ascii="Verdana" w:hAnsi="Verdana"/>
          <w:color w:val="auto"/>
        </w:rPr>
      </w:pPr>
      <w:r w:rsidRPr="002A5AF6">
        <w:rPr>
          <w:rFonts w:ascii="Verdana" w:hAnsi="Verdana"/>
          <w:color w:val="auto"/>
        </w:rPr>
        <w:t>Beratung der Ortsvereine und Bezirksgruppen der Blinden- und Sehbehindertenvereine NRW in den Bereichen Barrierefreiheit, Zugänglichkeit und Nutzbarkeit im bebauten und unbebauten Bereich sowie der kommunalen Entscheider</w:t>
      </w:r>
    </w:p>
    <w:p w:rsidR="00CD45C6" w:rsidRPr="002A5AF6" w:rsidRDefault="00CD45C6" w:rsidP="007323C9">
      <w:pPr>
        <w:pStyle w:val="Listenabsatz"/>
        <w:numPr>
          <w:ilvl w:val="0"/>
          <w:numId w:val="26"/>
        </w:numPr>
        <w:suppressAutoHyphens w:val="0"/>
        <w:contextualSpacing/>
        <w:rPr>
          <w:rFonts w:ascii="Verdana" w:hAnsi="Verdana"/>
          <w:color w:val="auto"/>
        </w:rPr>
      </w:pPr>
      <w:r w:rsidRPr="002A5AF6">
        <w:rPr>
          <w:rFonts w:ascii="Verdana" w:hAnsi="Verdana"/>
          <w:color w:val="auto"/>
        </w:rPr>
        <w:t>SPNV-News an die Mitglieder (aktuelle Verkehrsmeldungen im Bahnverkehr)</w:t>
      </w:r>
    </w:p>
    <w:p w:rsidR="00CD45C6" w:rsidRPr="002A5AF6" w:rsidRDefault="00CD45C6" w:rsidP="007323C9">
      <w:pPr>
        <w:pStyle w:val="Listenabsatz"/>
        <w:numPr>
          <w:ilvl w:val="0"/>
          <w:numId w:val="26"/>
        </w:numPr>
        <w:suppressAutoHyphens w:val="0"/>
        <w:contextualSpacing/>
        <w:rPr>
          <w:rFonts w:ascii="Verdana" w:hAnsi="Verdana"/>
          <w:color w:val="auto"/>
        </w:rPr>
      </w:pPr>
      <w:r w:rsidRPr="002A5AF6">
        <w:rPr>
          <w:rFonts w:ascii="Verdana" w:hAnsi="Verdana"/>
          <w:color w:val="auto"/>
        </w:rPr>
        <w:t>Informationsmails an die Mitglieder</w:t>
      </w:r>
    </w:p>
    <w:p w:rsidR="00CD45C6" w:rsidRPr="002A5AF6" w:rsidRDefault="00CD45C6" w:rsidP="007323C9">
      <w:pPr>
        <w:pStyle w:val="Listenabsatz"/>
        <w:numPr>
          <w:ilvl w:val="0"/>
          <w:numId w:val="26"/>
        </w:numPr>
        <w:suppressAutoHyphens w:val="0"/>
        <w:contextualSpacing/>
        <w:rPr>
          <w:rFonts w:ascii="Verdana" w:hAnsi="Verdana"/>
          <w:color w:val="auto"/>
        </w:rPr>
      </w:pPr>
      <w:r w:rsidRPr="002A5AF6">
        <w:rPr>
          <w:rFonts w:ascii="Verdana" w:hAnsi="Verdana"/>
          <w:color w:val="auto"/>
        </w:rPr>
        <w:t xml:space="preserve">Mitwirkung im </w:t>
      </w:r>
      <w:r w:rsidR="00D2451D">
        <w:rPr>
          <w:rFonts w:ascii="Verdana" w:hAnsi="Verdana"/>
          <w:color w:val="auto"/>
        </w:rPr>
        <w:t>G</w:t>
      </w:r>
      <w:r w:rsidRPr="002A5AF6">
        <w:rPr>
          <w:rFonts w:ascii="Verdana" w:hAnsi="Verdana"/>
          <w:color w:val="auto"/>
        </w:rPr>
        <w:t>emeinsamen Fachausschuss Umwelt und Verkehr</w:t>
      </w:r>
      <w:r w:rsidR="00D2451D" w:rsidRPr="00D2451D">
        <w:rPr>
          <w:rFonts w:ascii="Verdana" w:hAnsi="Verdana"/>
          <w:b/>
          <w:color w:val="FF0000"/>
        </w:rPr>
        <w:t xml:space="preserve"> </w:t>
      </w:r>
      <w:r w:rsidR="00D2451D" w:rsidRPr="00585355">
        <w:rPr>
          <w:rFonts w:ascii="Verdana" w:hAnsi="Verdana"/>
          <w:color w:val="auto"/>
        </w:rPr>
        <w:t>(GFUV)</w:t>
      </w:r>
    </w:p>
    <w:p w:rsidR="00CD45C6" w:rsidRPr="002A5AF6" w:rsidRDefault="00CD45C6" w:rsidP="00CD45C6">
      <w:pPr>
        <w:rPr>
          <w:rFonts w:ascii="Verdana" w:hAnsi="Verdana"/>
          <w:color w:val="auto"/>
        </w:rPr>
      </w:pPr>
    </w:p>
    <w:p w:rsidR="00ED6E3F" w:rsidRPr="002A5AF6" w:rsidRDefault="00632716" w:rsidP="00FC770C">
      <w:pPr>
        <w:pStyle w:val="berschrift8"/>
        <w:ind w:left="720"/>
        <w:rPr>
          <w:rFonts w:eastAsiaTheme="majorEastAsia"/>
          <w:color w:val="auto"/>
        </w:rPr>
      </w:pPr>
      <w:r w:rsidRPr="002A5AF6">
        <w:rPr>
          <w:rFonts w:eastAsiaTheme="majorEastAsia"/>
          <w:color w:val="auto"/>
        </w:rPr>
        <w:t xml:space="preserve">6.2.4 </w:t>
      </w:r>
      <w:r w:rsidR="00ED6E3F" w:rsidRPr="002A5AF6">
        <w:rPr>
          <w:rFonts w:eastAsiaTheme="majorEastAsia"/>
          <w:color w:val="auto"/>
        </w:rPr>
        <w:t>Beauftragte</w:t>
      </w:r>
    </w:p>
    <w:p w:rsidR="001C4CDB" w:rsidRPr="002A5AF6" w:rsidRDefault="001C4CDB" w:rsidP="00CD45C6">
      <w:pPr>
        <w:rPr>
          <w:rFonts w:ascii="Verdana" w:hAnsi="Verdana"/>
          <w:color w:val="auto"/>
        </w:rPr>
      </w:pPr>
    </w:p>
    <w:p w:rsidR="00CD45C6" w:rsidRPr="002A5AF6" w:rsidRDefault="00CD45C6" w:rsidP="00CD45C6">
      <w:pPr>
        <w:pStyle w:val="GBS5Aufzhlung"/>
        <w:ind w:left="0"/>
        <w:rPr>
          <w:rFonts w:ascii="Verdana" w:hAnsi="Verdana"/>
          <w:color w:val="auto"/>
        </w:rPr>
      </w:pPr>
      <w:r w:rsidRPr="002A5AF6">
        <w:rPr>
          <w:rFonts w:ascii="Verdana" w:hAnsi="Verdana"/>
          <w:color w:val="auto"/>
        </w:rPr>
        <w:t>Im Jahr 2020 arbeiteten vier unabhängige Beauftragte für das Wohl der Mitglieder der Blinden- und Sehbehindertenvereine in NRW. Sie achten darauf, dass die besonderen Interessen großer Mitgliedergruppen innerhalb der Verbände ausreichend berücksichtigt werden, bieten spezielle Hilfestellungen für Menschen an, die an den jeweiligen Themenbereichen besonders interessiert sind und befassen sich mit der Darstellung der jeweiligen Bereiche nach außen.</w:t>
      </w:r>
      <w:r w:rsidRPr="002A5AF6">
        <w:rPr>
          <w:rFonts w:ascii="Verdana" w:hAnsi="Verdana"/>
          <w:color w:val="auto"/>
        </w:rPr>
        <w:br/>
      </w:r>
    </w:p>
    <w:p w:rsidR="00CD45C6" w:rsidRPr="002A5AF6" w:rsidRDefault="00CD45C6" w:rsidP="00CD45C6">
      <w:pPr>
        <w:rPr>
          <w:rFonts w:ascii="Verdana" w:hAnsi="Verdana"/>
          <w:color w:val="auto"/>
        </w:rPr>
      </w:pPr>
      <w:r w:rsidRPr="002A5AF6">
        <w:rPr>
          <w:rFonts w:ascii="Verdana" w:hAnsi="Verdana"/>
          <w:color w:val="auto"/>
        </w:rPr>
        <w:t>Es gibt</w:t>
      </w:r>
    </w:p>
    <w:p w:rsidR="00CD45C6" w:rsidRPr="002A5AF6" w:rsidRDefault="00CD45C6" w:rsidP="00FC770C">
      <w:pPr>
        <w:pStyle w:val="Listenabsatz"/>
        <w:numPr>
          <w:ilvl w:val="0"/>
          <w:numId w:val="45"/>
        </w:numPr>
        <w:suppressAutoHyphens w:val="0"/>
        <w:contextualSpacing/>
        <w:rPr>
          <w:rFonts w:ascii="Verdana" w:hAnsi="Verdana"/>
          <w:color w:val="auto"/>
        </w:rPr>
      </w:pPr>
      <w:r w:rsidRPr="002A5AF6">
        <w:rPr>
          <w:rFonts w:ascii="Verdana" w:hAnsi="Verdana"/>
          <w:color w:val="auto"/>
        </w:rPr>
        <w:t>die Diabetesbeauftragte</w:t>
      </w:r>
    </w:p>
    <w:p w:rsidR="00CD45C6" w:rsidRPr="002A5AF6" w:rsidRDefault="00CD45C6" w:rsidP="00FC770C">
      <w:pPr>
        <w:pStyle w:val="Listenabsatz"/>
        <w:numPr>
          <w:ilvl w:val="0"/>
          <w:numId w:val="45"/>
        </w:numPr>
        <w:suppressAutoHyphens w:val="0"/>
        <w:contextualSpacing/>
        <w:rPr>
          <w:rFonts w:ascii="Verdana" w:hAnsi="Verdana"/>
          <w:color w:val="auto"/>
        </w:rPr>
      </w:pPr>
      <w:r w:rsidRPr="002A5AF6">
        <w:rPr>
          <w:rFonts w:ascii="Verdana" w:hAnsi="Verdana"/>
          <w:color w:val="auto"/>
        </w:rPr>
        <w:t>die Hilfsmittelbeauftragten</w:t>
      </w:r>
    </w:p>
    <w:p w:rsidR="00CD45C6" w:rsidRPr="002A5AF6" w:rsidRDefault="00CD45C6" w:rsidP="00FC770C">
      <w:pPr>
        <w:pStyle w:val="Listenabsatz"/>
        <w:numPr>
          <w:ilvl w:val="0"/>
          <w:numId w:val="45"/>
        </w:numPr>
        <w:suppressAutoHyphens w:val="0"/>
        <w:contextualSpacing/>
        <w:rPr>
          <w:rFonts w:ascii="Verdana" w:hAnsi="Verdana"/>
          <w:color w:val="auto"/>
        </w:rPr>
      </w:pPr>
      <w:r w:rsidRPr="002A5AF6">
        <w:rPr>
          <w:rFonts w:ascii="Verdana" w:hAnsi="Verdana"/>
          <w:color w:val="auto"/>
        </w:rPr>
        <w:t>die Sehbehindertenbeauftragten</w:t>
      </w:r>
    </w:p>
    <w:p w:rsidR="00CD45C6" w:rsidRPr="002A5AF6" w:rsidRDefault="00CD45C6" w:rsidP="00FC770C">
      <w:pPr>
        <w:pStyle w:val="Listenabsatz"/>
        <w:numPr>
          <w:ilvl w:val="0"/>
          <w:numId w:val="45"/>
        </w:numPr>
        <w:suppressAutoHyphens w:val="0"/>
        <w:contextualSpacing/>
        <w:rPr>
          <w:rFonts w:ascii="Verdana" w:hAnsi="Verdana"/>
          <w:color w:val="auto"/>
        </w:rPr>
      </w:pPr>
      <w:r w:rsidRPr="002A5AF6">
        <w:rPr>
          <w:rFonts w:ascii="Verdana" w:hAnsi="Verdana"/>
          <w:color w:val="auto"/>
        </w:rPr>
        <w:t>den Tourismusbeauftragten</w:t>
      </w:r>
    </w:p>
    <w:p w:rsidR="00CD45C6" w:rsidRPr="002A5AF6" w:rsidRDefault="00CD45C6" w:rsidP="00CD45C6">
      <w:pPr>
        <w:rPr>
          <w:rFonts w:ascii="Verdana" w:hAnsi="Verdana"/>
          <w:color w:val="auto"/>
        </w:rPr>
      </w:pPr>
    </w:p>
    <w:p w:rsidR="00CD45C6" w:rsidRPr="00E111EC" w:rsidRDefault="00CD45C6" w:rsidP="00CD45C6">
      <w:pPr>
        <w:pStyle w:val="berschrift5"/>
        <w:rPr>
          <w:rFonts w:ascii="Verdana" w:hAnsi="Verdana"/>
          <w:b w:val="0"/>
          <w:color w:val="auto"/>
          <w:sz w:val="24"/>
          <w:szCs w:val="24"/>
          <w:u w:val="single"/>
        </w:rPr>
      </w:pPr>
      <w:r w:rsidRPr="00E111EC">
        <w:rPr>
          <w:rFonts w:ascii="Verdana" w:hAnsi="Verdana"/>
          <w:b w:val="0"/>
          <w:color w:val="auto"/>
          <w:sz w:val="24"/>
          <w:szCs w:val="24"/>
          <w:u w:val="single"/>
        </w:rPr>
        <w:t xml:space="preserve">Hilfsmittelbeauftragte BSVW (Filomena </w:t>
      </w:r>
      <w:proofErr w:type="spellStart"/>
      <w:r w:rsidRPr="00E111EC">
        <w:rPr>
          <w:rFonts w:ascii="Verdana" w:hAnsi="Verdana"/>
          <w:b w:val="0"/>
          <w:color w:val="auto"/>
          <w:sz w:val="24"/>
          <w:szCs w:val="24"/>
          <w:u w:val="single"/>
        </w:rPr>
        <w:t>Muraca</w:t>
      </w:r>
      <w:proofErr w:type="spellEnd"/>
      <w:r w:rsidRPr="00E111EC">
        <w:rPr>
          <w:rFonts w:ascii="Verdana" w:hAnsi="Verdana"/>
          <w:b w:val="0"/>
          <w:color w:val="auto"/>
          <w:sz w:val="24"/>
          <w:szCs w:val="24"/>
          <w:u w:val="single"/>
        </w:rPr>
        <w:t>-Schwarzer BSVW)</w:t>
      </w:r>
    </w:p>
    <w:p w:rsidR="00CD45C6" w:rsidRPr="002A5AF6" w:rsidRDefault="00CD45C6" w:rsidP="00CD45C6">
      <w:pPr>
        <w:rPr>
          <w:rFonts w:ascii="Verdana" w:hAnsi="Verdana"/>
          <w:color w:val="auto"/>
        </w:rPr>
      </w:pPr>
    </w:p>
    <w:p w:rsidR="00CD45C6" w:rsidRPr="002A5AF6" w:rsidRDefault="00CD45C6" w:rsidP="007323C9">
      <w:pPr>
        <w:pStyle w:val="Listenabsatz"/>
        <w:numPr>
          <w:ilvl w:val="0"/>
          <w:numId w:val="35"/>
        </w:numPr>
        <w:suppressAutoHyphens w:val="0"/>
        <w:contextualSpacing/>
        <w:rPr>
          <w:rFonts w:ascii="Verdana" w:hAnsi="Verdana"/>
          <w:color w:val="auto"/>
        </w:rPr>
      </w:pPr>
      <w:r w:rsidRPr="002A5AF6">
        <w:rPr>
          <w:rFonts w:ascii="Verdana" w:hAnsi="Verdana"/>
          <w:color w:val="auto"/>
        </w:rPr>
        <w:t xml:space="preserve">Hilfestellung bei Fragen von den </w:t>
      </w:r>
      <w:r w:rsidR="00163B74" w:rsidRPr="00C27E46">
        <w:rPr>
          <w:rFonts w:ascii="Verdana" w:hAnsi="Verdana"/>
          <w:color w:val="auto"/>
        </w:rPr>
        <w:t>„</w:t>
      </w:r>
      <w:r w:rsidRPr="00C27E46">
        <w:rPr>
          <w:rFonts w:ascii="Verdana" w:hAnsi="Verdana"/>
          <w:color w:val="auto"/>
        </w:rPr>
        <w:t>Blickpunkt Auge</w:t>
      </w:r>
      <w:r w:rsidR="00163B74" w:rsidRPr="00C27E46">
        <w:rPr>
          <w:rFonts w:ascii="Verdana" w:hAnsi="Verdana"/>
          <w:color w:val="auto"/>
        </w:rPr>
        <w:t>“-</w:t>
      </w:r>
      <w:r w:rsidRPr="002A5AF6">
        <w:rPr>
          <w:rFonts w:ascii="Verdana" w:hAnsi="Verdana"/>
          <w:color w:val="auto"/>
        </w:rPr>
        <w:t xml:space="preserve">Berater*innen und den </w:t>
      </w:r>
      <w:proofErr w:type="spellStart"/>
      <w:r w:rsidRPr="00C27E46">
        <w:rPr>
          <w:rFonts w:ascii="Verdana" w:hAnsi="Verdana"/>
          <w:color w:val="auto"/>
        </w:rPr>
        <w:t>B</w:t>
      </w:r>
      <w:r w:rsidR="00163B74" w:rsidRPr="00C27E46">
        <w:rPr>
          <w:rFonts w:ascii="Verdana" w:hAnsi="Verdana"/>
          <w:color w:val="auto"/>
        </w:rPr>
        <w:t>ezirkgruppen</w:t>
      </w:r>
      <w:proofErr w:type="spellEnd"/>
      <w:r w:rsidRPr="002A5AF6">
        <w:rPr>
          <w:rFonts w:ascii="Verdana" w:hAnsi="Verdana"/>
          <w:color w:val="auto"/>
        </w:rPr>
        <w:t>-Vorständen</w:t>
      </w:r>
    </w:p>
    <w:p w:rsidR="00CD45C6" w:rsidRPr="002A5AF6" w:rsidRDefault="00CD45C6" w:rsidP="007323C9">
      <w:pPr>
        <w:pStyle w:val="Listenabsatz"/>
        <w:numPr>
          <w:ilvl w:val="0"/>
          <w:numId w:val="35"/>
        </w:numPr>
        <w:suppressAutoHyphens w:val="0"/>
        <w:contextualSpacing/>
        <w:rPr>
          <w:rFonts w:ascii="Verdana" w:hAnsi="Verdana"/>
          <w:color w:val="auto"/>
        </w:rPr>
      </w:pPr>
      <w:r w:rsidRPr="002A5AF6">
        <w:rPr>
          <w:rFonts w:ascii="Verdana" w:hAnsi="Verdana"/>
          <w:color w:val="auto"/>
        </w:rPr>
        <w:t>Hilfsmittelberatung per Telefon, E-Mail oder persönlich</w:t>
      </w:r>
    </w:p>
    <w:p w:rsidR="00CD45C6" w:rsidRPr="002A5AF6" w:rsidRDefault="00CD45C6" w:rsidP="00CD45C6">
      <w:pPr>
        <w:rPr>
          <w:rFonts w:ascii="Verdana" w:hAnsi="Verdana"/>
          <w:color w:val="auto"/>
        </w:rPr>
      </w:pPr>
    </w:p>
    <w:p w:rsidR="00CD45C6" w:rsidRPr="00E111EC" w:rsidRDefault="00CD45C6" w:rsidP="00CD45C6">
      <w:pPr>
        <w:pStyle w:val="berschrift5"/>
        <w:rPr>
          <w:rFonts w:ascii="Verdana" w:hAnsi="Verdana"/>
          <w:b w:val="0"/>
          <w:color w:val="auto"/>
          <w:sz w:val="24"/>
          <w:szCs w:val="24"/>
          <w:u w:val="single"/>
        </w:rPr>
      </w:pPr>
      <w:r w:rsidRPr="00E111EC">
        <w:rPr>
          <w:rFonts w:ascii="Verdana" w:hAnsi="Verdana"/>
          <w:b w:val="0"/>
          <w:color w:val="auto"/>
          <w:sz w:val="24"/>
          <w:szCs w:val="24"/>
          <w:u w:val="single"/>
        </w:rPr>
        <w:t>Sehbehindertenbeauftragter BSVW (Herbert Kleine-Wolter)</w:t>
      </w:r>
    </w:p>
    <w:p w:rsidR="00CD45C6" w:rsidRPr="002A5AF6" w:rsidRDefault="00CD45C6" w:rsidP="00CD45C6">
      <w:pPr>
        <w:rPr>
          <w:rFonts w:ascii="Verdana" w:hAnsi="Verdana"/>
          <w:color w:val="auto"/>
        </w:rPr>
      </w:pPr>
    </w:p>
    <w:p w:rsidR="00CD45C6" w:rsidRPr="002A5AF6"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Beratung in den Bereichen Sehbehindertengeld (Leistung für hochgradig Sehbehinderte) und kontrastreiche Gestaltung des persönlichen Umfeldes</w:t>
      </w:r>
    </w:p>
    <w:p w:rsidR="00CD45C6" w:rsidRPr="002A5AF6"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Entwicklung bei den optischen Hilfsmitteln verfolgen</w:t>
      </w:r>
    </w:p>
    <w:p w:rsidR="00CD45C6" w:rsidRPr="002A5AF6"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Fort- und Weiterbildung sowie Unterstützung der Sehbehindertenbeauftragten auf lokaler und regionaler Ebene</w:t>
      </w:r>
    </w:p>
    <w:p w:rsidR="00163B74"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 xml:space="preserve">Anfragen </w:t>
      </w:r>
      <w:r w:rsidR="00163B74">
        <w:rPr>
          <w:rFonts w:ascii="Verdana" w:hAnsi="Verdana"/>
          <w:color w:val="auto"/>
        </w:rPr>
        <w:t>und Beratungen zu den Themen:</w:t>
      </w:r>
      <w:r w:rsidR="00163B74">
        <w:rPr>
          <w:rFonts w:ascii="Verdana" w:hAnsi="Verdana"/>
          <w:color w:val="auto"/>
        </w:rPr>
        <w:br/>
      </w:r>
      <w:r w:rsidRPr="002A5AF6">
        <w:rPr>
          <w:rFonts w:ascii="Verdana" w:hAnsi="Verdana"/>
          <w:color w:val="auto"/>
        </w:rPr>
        <w:t>Sehbeeinträchtigung</w:t>
      </w:r>
    </w:p>
    <w:p w:rsidR="00163B74" w:rsidRDefault="00CD45C6" w:rsidP="00163B74">
      <w:pPr>
        <w:pStyle w:val="Listenabsatz"/>
        <w:numPr>
          <w:ilvl w:val="0"/>
          <w:numId w:val="42"/>
        </w:numPr>
        <w:suppressAutoHyphens w:val="0"/>
        <w:ind w:left="1134" w:hanging="425"/>
        <w:contextualSpacing/>
        <w:rPr>
          <w:rFonts w:ascii="Verdana" w:hAnsi="Verdana"/>
          <w:color w:val="auto"/>
        </w:rPr>
      </w:pPr>
      <w:r w:rsidRPr="002A5AF6">
        <w:rPr>
          <w:rFonts w:ascii="Verdana" w:hAnsi="Verdana"/>
          <w:color w:val="auto"/>
        </w:rPr>
        <w:t>Schwerbehindertenrecht</w:t>
      </w:r>
    </w:p>
    <w:p w:rsidR="00163B74" w:rsidRDefault="00CD45C6" w:rsidP="00163B74">
      <w:pPr>
        <w:pStyle w:val="Listenabsatz"/>
        <w:numPr>
          <w:ilvl w:val="0"/>
          <w:numId w:val="42"/>
        </w:numPr>
        <w:suppressAutoHyphens w:val="0"/>
        <w:ind w:left="1134" w:hanging="425"/>
        <w:contextualSpacing/>
        <w:rPr>
          <w:rFonts w:ascii="Verdana" w:hAnsi="Verdana"/>
          <w:color w:val="auto"/>
        </w:rPr>
      </w:pPr>
      <w:r w:rsidRPr="002A5AF6">
        <w:rPr>
          <w:rFonts w:ascii="Verdana" w:hAnsi="Verdana"/>
          <w:color w:val="auto"/>
        </w:rPr>
        <w:t>Hilfsmittel</w:t>
      </w:r>
    </w:p>
    <w:p w:rsidR="00163B74" w:rsidRDefault="00CD45C6" w:rsidP="00163B74">
      <w:pPr>
        <w:pStyle w:val="Listenabsatz"/>
        <w:numPr>
          <w:ilvl w:val="0"/>
          <w:numId w:val="42"/>
        </w:numPr>
        <w:suppressAutoHyphens w:val="0"/>
        <w:ind w:left="1134" w:hanging="425"/>
        <w:contextualSpacing/>
        <w:rPr>
          <w:rFonts w:ascii="Verdana" w:hAnsi="Verdana"/>
          <w:color w:val="auto"/>
        </w:rPr>
      </w:pPr>
      <w:r w:rsidRPr="002A5AF6">
        <w:rPr>
          <w:rFonts w:ascii="Verdana" w:hAnsi="Verdana"/>
          <w:color w:val="auto"/>
        </w:rPr>
        <w:t>Kommunikation der Sehbehinderung am Arbeitsplatz, im Familien- und Freundeskreis</w:t>
      </w:r>
    </w:p>
    <w:p w:rsidR="00CD45C6" w:rsidRPr="002A5AF6" w:rsidRDefault="00CD45C6" w:rsidP="00163B74">
      <w:pPr>
        <w:pStyle w:val="Listenabsatz"/>
        <w:numPr>
          <w:ilvl w:val="0"/>
          <w:numId w:val="42"/>
        </w:numPr>
        <w:suppressAutoHyphens w:val="0"/>
        <w:ind w:left="1134" w:hanging="425"/>
        <w:contextualSpacing/>
        <w:rPr>
          <w:rFonts w:ascii="Verdana" w:hAnsi="Verdana"/>
          <w:color w:val="auto"/>
        </w:rPr>
      </w:pPr>
      <w:r w:rsidRPr="002A5AF6">
        <w:rPr>
          <w:rFonts w:ascii="Verdana" w:hAnsi="Verdana"/>
          <w:color w:val="auto"/>
        </w:rPr>
        <w:t>Gestaltung der Schrift, Schriftgröße, Fettdruck bei Publikationen und im Internet</w:t>
      </w:r>
    </w:p>
    <w:p w:rsidR="00CD45C6" w:rsidRPr="002A5AF6"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 xml:space="preserve">stellvertretender Leiter der Koordinationsstelle "Leben mit Sehbehinderung" des DBSV </w:t>
      </w:r>
    </w:p>
    <w:p w:rsidR="00CD45C6" w:rsidRPr="002A5AF6" w:rsidRDefault="00CD45C6" w:rsidP="007323C9">
      <w:pPr>
        <w:pStyle w:val="Listenabsatz"/>
        <w:numPr>
          <w:ilvl w:val="0"/>
          <w:numId w:val="34"/>
        </w:numPr>
        <w:suppressAutoHyphens w:val="0"/>
        <w:contextualSpacing/>
        <w:rPr>
          <w:rFonts w:ascii="Verdana" w:hAnsi="Verdana"/>
          <w:color w:val="auto"/>
        </w:rPr>
      </w:pPr>
      <w:r w:rsidRPr="002A5AF6">
        <w:rPr>
          <w:rFonts w:ascii="Verdana" w:hAnsi="Verdana"/>
          <w:color w:val="auto"/>
        </w:rPr>
        <w:t>Online-Tagung der Landessehbehindertenbeauftragten</w:t>
      </w:r>
    </w:p>
    <w:p w:rsidR="00CD45C6" w:rsidRPr="002A5AF6" w:rsidRDefault="00AF7C53" w:rsidP="007323C9">
      <w:pPr>
        <w:pStyle w:val="Listenabsatz"/>
        <w:numPr>
          <w:ilvl w:val="0"/>
          <w:numId w:val="34"/>
        </w:numPr>
        <w:suppressAutoHyphens w:val="0"/>
        <w:contextualSpacing/>
        <w:rPr>
          <w:rFonts w:ascii="Verdana" w:hAnsi="Verdana"/>
          <w:color w:val="auto"/>
        </w:rPr>
      </w:pPr>
      <w:r w:rsidRPr="00C27E46">
        <w:rPr>
          <w:rFonts w:ascii="Verdana" w:hAnsi="Verdana"/>
          <w:color w:val="auto"/>
        </w:rPr>
        <w:t>B</w:t>
      </w:r>
      <w:r w:rsidR="00CD45C6" w:rsidRPr="00C27E46">
        <w:rPr>
          <w:rFonts w:ascii="Verdana" w:hAnsi="Verdana"/>
          <w:color w:val="auto"/>
        </w:rPr>
        <w:t xml:space="preserve">undesweites offenes </w:t>
      </w:r>
      <w:r w:rsidRPr="00C27E46">
        <w:rPr>
          <w:rFonts w:ascii="Verdana" w:hAnsi="Verdana"/>
          <w:color w:val="auto"/>
        </w:rPr>
        <w:t>O</w:t>
      </w:r>
      <w:r w:rsidR="00CD45C6" w:rsidRPr="002A5AF6">
        <w:rPr>
          <w:rFonts w:ascii="Verdana" w:hAnsi="Verdana"/>
          <w:color w:val="auto"/>
        </w:rPr>
        <w:t>nline-Sehbehindertenseminar</w:t>
      </w:r>
    </w:p>
    <w:p w:rsidR="00CD45C6" w:rsidRPr="002A5AF6" w:rsidRDefault="00CD45C6" w:rsidP="00CD45C6">
      <w:pPr>
        <w:rPr>
          <w:rFonts w:ascii="Verdana" w:hAnsi="Verdana"/>
          <w:color w:val="auto"/>
        </w:rPr>
      </w:pPr>
    </w:p>
    <w:p w:rsidR="00CD45C6" w:rsidRPr="00E111EC" w:rsidRDefault="00CD45C6" w:rsidP="00CD45C6">
      <w:pPr>
        <w:pStyle w:val="berschrift5"/>
        <w:rPr>
          <w:rFonts w:ascii="Verdana" w:hAnsi="Verdana"/>
          <w:b w:val="0"/>
          <w:color w:val="auto"/>
          <w:sz w:val="24"/>
          <w:szCs w:val="24"/>
          <w:u w:val="single"/>
        </w:rPr>
      </w:pPr>
      <w:r w:rsidRPr="00E111EC">
        <w:rPr>
          <w:rFonts w:ascii="Verdana" w:hAnsi="Verdana"/>
          <w:b w:val="0"/>
          <w:color w:val="auto"/>
          <w:sz w:val="24"/>
          <w:szCs w:val="24"/>
          <w:u w:val="single"/>
        </w:rPr>
        <w:t>Tourismusbeauftragter BSV NRW (Manfred Meyer)</w:t>
      </w:r>
    </w:p>
    <w:p w:rsidR="00CD45C6" w:rsidRPr="002A5AF6" w:rsidRDefault="00CD45C6" w:rsidP="00CD45C6">
      <w:pPr>
        <w:rPr>
          <w:rFonts w:ascii="Verdana" w:hAnsi="Verdana"/>
          <w:color w:val="auto"/>
        </w:rPr>
      </w:pPr>
    </w:p>
    <w:p w:rsidR="00CD45C6" w:rsidRPr="002A5AF6" w:rsidRDefault="00CD45C6" w:rsidP="007323C9">
      <w:pPr>
        <w:pStyle w:val="Listenabsatz"/>
        <w:numPr>
          <w:ilvl w:val="0"/>
          <w:numId w:val="33"/>
        </w:numPr>
        <w:suppressAutoHyphens w:val="0"/>
        <w:spacing w:line="240" w:lineRule="auto"/>
        <w:contextualSpacing/>
        <w:rPr>
          <w:rFonts w:ascii="Verdana" w:hAnsi="Verdana"/>
          <w:color w:val="auto"/>
        </w:rPr>
      </w:pPr>
      <w:r w:rsidRPr="002A5AF6">
        <w:rPr>
          <w:rFonts w:ascii="Verdana" w:hAnsi="Verdana"/>
          <w:color w:val="auto"/>
        </w:rPr>
        <w:t>Beratung zur Barrierefreiheit der DASA (Deutsche Arbeitsschutz-ausstellung) in Dortmund</w:t>
      </w:r>
    </w:p>
    <w:p w:rsidR="00CD45C6" w:rsidRPr="002A5AF6" w:rsidRDefault="00CD45C6" w:rsidP="007323C9">
      <w:pPr>
        <w:pStyle w:val="Listenabsatz"/>
        <w:numPr>
          <w:ilvl w:val="0"/>
          <w:numId w:val="33"/>
        </w:numPr>
        <w:suppressAutoHyphens w:val="0"/>
        <w:spacing w:line="240" w:lineRule="auto"/>
        <w:contextualSpacing/>
        <w:rPr>
          <w:rFonts w:ascii="Verdana" w:hAnsi="Verdana"/>
          <w:color w:val="auto"/>
        </w:rPr>
      </w:pPr>
      <w:r w:rsidRPr="002A5AF6">
        <w:rPr>
          <w:rFonts w:ascii="Verdana" w:hAnsi="Verdana"/>
          <w:color w:val="auto"/>
        </w:rPr>
        <w:t>Überprüfung der Barrierefreiheit im Museum „Die Kaiserpfalz“ in Paderborn; Anregungen für Ergänzungen</w:t>
      </w:r>
    </w:p>
    <w:p w:rsidR="00CD45C6" w:rsidRPr="002A5AF6" w:rsidRDefault="00CD45C6" w:rsidP="007323C9">
      <w:pPr>
        <w:pStyle w:val="Listenabsatz"/>
        <w:numPr>
          <w:ilvl w:val="0"/>
          <w:numId w:val="33"/>
        </w:numPr>
        <w:suppressAutoHyphens w:val="0"/>
        <w:spacing w:line="240" w:lineRule="auto"/>
        <w:contextualSpacing/>
        <w:rPr>
          <w:rFonts w:ascii="Verdana" w:hAnsi="Verdana"/>
          <w:color w:val="auto"/>
        </w:rPr>
      </w:pPr>
      <w:r w:rsidRPr="002A5AF6">
        <w:rPr>
          <w:rFonts w:ascii="Verdana" w:hAnsi="Verdana"/>
          <w:color w:val="auto"/>
        </w:rPr>
        <w:t xml:space="preserve">Begutachtung eines Bronzemodells in der Klosteranlage Haus </w:t>
      </w:r>
      <w:proofErr w:type="spellStart"/>
      <w:r w:rsidRPr="002A5AF6">
        <w:rPr>
          <w:rFonts w:ascii="Verdana" w:hAnsi="Verdana"/>
          <w:color w:val="auto"/>
        </w:rPr>
        <w:t>Hohenbusch</w:t>
      </w:r>
      <w:proofErr w:type="spellEnd"/>
      <w:r w:rsidRPr="002A5AF6">
        <w:rPr>
          <w:rFonts w:ascii="Verdana" w:hAnsi="Verdana"/>
          <w:color w:val="auto"/>
        </w:rPr>
        <w:t xml:space="preserve">; Korrekturen für die Punkt- und Pyramidenschrift wurden vorgeschlagen; hierzu gab es auch einen Artikel von Rolf </w:t>
      </w:r>
      <w:proofErr w:type="spellStart"/>
      <w:r w:rsidRPr="002A5AF6">
        <w:rPr>
          <w:rFonts w:ascii="Verdana" w:hAnsi="Verdana"/>
          <w:color w:val="auto"/>
        </w:rPr>
        <w:t>Herfs</w:t>
      </w:r>
      <w:proofErr w:type="spellEnd"/>
    </w:p>
    <w:p w:rsidR="00CD45C6" w:rsidRPr="002A5AF6" w:rsidRDefault="00CD45C6" w:rsidP="007323C9">
      <w:pPr>
        <w:pStyle w:val="Listenabsatz"/>
        <w:numPr>
          <w:ilvl w:val="0"/>
          <w:numId w:val="33"/>
        </w:numPr>
        <w:suppressAutoHyphens w:val="0"/>
        <w:spacing w:line="240" w:lineRule="auto"/>
        <w:contextualSpacing/>
        <w:rPr>
          <w:rFonts w:ascii="Verdana" w:hAnsi="Verdana"/>
          <w:color w:val="auto"/>
        </w:rPr>
      </w:pPr>
      <w:r w:rsidRPr="002A5AF6">
        <w:rPr>
          <w:rFonts w:ascii="Verdana" w:hAnsi="Verdana"/>
          <w:color w:val="auto"/>
        </w:rPr>
        <w:t xml:space="preserve">Überprüfung von Mustern für Infotafeln für den Kräutergarten in der Klosteranlage Haus </w:t>
      </w:r>
      <w:proofErr w:type="spellStart"/>
      <w:r w:rsidRPr="002A5AF6">
        <w:rPr>
          <w:rFonts w:ascii="Verdana" w:hAnsi="Verdana"/>
          <w:color w:val="auto"/>
        </w:rPr>
        <w:t>Hohenbusch</w:t>
      </w:r>
      <w:proofErr w:type="spellEnd"/>
    </w:p>
    <w:p w:rsidR="00CD45C6" w:rsidRPr="002A5AF6" w:rsidRDefault="00CD45C6" w:rsidP="007323C9">
      <w:pPr>
        <w:pStyle w:val="Listenabsatz"/>
        <w:numPr>
          <w:ilvl w:val="0"/>
          <w:numId w:val="33"/>
        </w:numPr>
        <w:suppressAutoHyphens w:val="0"/>
        <w:spacing w:line="240" w:lineRule="auto"/>
        <w:contextualSpacing/>
        <w:rPr>
          <w:rFonts w:ascii="Verdana" w:hAnsi="Verdana"/>
          <w:color w:val="auto"/>
        </w:rPr>
      </w:pPr>
      <w:r w:rsidRPr="002A5AF6">
        <w:rPr>
          <w:rFonts w:ascii="Verdana" w:hAnsi="Verdana"/>
          <w:color w:val="auto"/>
        </w:rPr>
        <w:t>Teilnahme an der Online-Kulturkonferenz des LVR</w:t>
      </w:r>
    </w:p>
    <w:p w:rsidR="00CD45C6" w:rsidRPr="002A5AF6" w:rsidRDefault="00CD45C6" w:rsidP="00CD45C6">
      <w:pPr>
        <w:rPr>
          <w:rFonts w:ascii="Verdana" w:hAnsi="Verdana"/>
          <w:color w:val="auto"/>
        </w:rPr>
      </w:pPr>
    </w:p>
    <w:p w:rsidR="00ED6E3F" w:rsidRPr="002A5AF6" w:rsidRDefault="00632716" w:rsidP="00E111EC">
      <w:pPr>
        <w:pStyle w:val="berschrift8"/>
        <w:ind w:left="0" w:firstLine="0"/>
        <w:rPr>
          <w:rFonts w:eastAsiaTheme="majorEastAsia"/>
          <w:color w:val="auto"/>
        </w:rPr>
      </w:pPr>
      <w:r w:rsidRPr="002A5AF6">
        <w:rPr>
          <w:rFonts w:eastAsiaTheme="majorEastAsia"/>
          <w:color w:val="auto"/>
        </w:rPr>
        <w:t xml:space="preserve">6.2.5 </w:t>
      </w:r>
      <w:r w:rsidR="00ED6E3F" w:rsidRPr="002A5AF6">
        <w:rPr>
          <w:rFonts w:eastAsiaTheme="majorEastAsia"/>
          <w:color w:val="auto"/>
        </w:rPr>
        <w:t>Beratung</w:t>
      </w:r>
      <w:r w:rsidR="009907AC" w:rsidRPr="002A5AF6">
        <w:rPr>
          <w:rFonts w:eastAsiaTheme="majorEastAsia"/>
          <w:color w:val="auto"/>
        </w:rPr>
        <w:t xml:space="preserve"> und Pflege</w:t>
      </w:r>
    </w:p>
    <w:p w:rsidR="001C4CDB" w:rsidRPr="00E111EC" w:rsidRDefault="001C4CDB" w:rsidP="00E111EC">
      <w:pPr>
        <w:rPr>
          <w:rFonts w:ascii="Verdana" w:eastAsiaTheme="majorEastAsia" w:hAnsi="Verdana" w:cstheme="majorBidi"/>
          <w:color w:val="auto"/>
        </w:rPr>
      </w:pPr>
    </w:p>
    <w:p w:rsidR="00ED6E3F" w:rsidRPr="00E111EC" w:rsidRDefault="001C4CDB" w:rsidP="00E111EC">
      <w:pPr>
        <w:pStyle w:val="berschrift9"/>
      </w:pPr>
      <w:r w:rsidRPr="00E111EC">
        <w:t>B</w:t>
      </w:r>
      <w:r w:rsidR="00ED6E3F" w:rsidRPr="00E111EC">
        <w:t>lickpunkt Auge</w:t>
      </w:r>
    </w:p>
    <w:p w:rsidR="001C4CDB" w:rsidRPr="002A5AF6" w:rsidRDefault="001C4CDB" w:rsidP="001C4CDB">
      <w:pPr>
        <w:rPr>
          <w:rFonts w:ascii="Verdana" w:hAnsi="Verdana"/>
          <w:color w:val="auto"/>
        </w:rPr>
      </w:pPr>
    </w:p>
    <w:p w:rsidR="001C4CDB" w:rsidRPr="00C27E46" w:rsidRDefault="001C4CDB" w:rsidP="001C4CDB">
      <w:pPr>
        <w:rPr>
          <w:rFonts w:ascii="Verdana" w:hAnsi="Verdana"/>
          <w:color w:val="auto"/>
        </w:rPr>
      </w:pPr>
      <w:r w:rsidRPr="002A5AF6">
        <w:rPr>
          <w:rFonts w:ascii="Verdana" w:hAnsi="Verdana"/>
          <w:color w:val="auto"/>
        </w:rPr>
        <w:t xml:space="preserve">2020 wurde der Ausbau des Peer-Beratungsangebotes </w:t>
      </w:r>
      <w:r w:rsidR="00AF7C53" w:rsidRPr="00C27E46">
        <w:rPr>
          <w:rFonts w:ascii="Verdana" w:hAnsi="Verdana"/>
          <w:color w:val="auto"/>
        </w:rPr>
        <w:t>„</w:t>
      </w:r>
      <w:r w:rsidRPr="00C27E46">
        <w:rPr>
          <w:rFonts w:ascii="Verdana" w:hAnsi="Verdana"/>
          <w:color w:val="auto"/>
        </w:rPr>
        <w:t>Blickpunkt Auge</w:t>
      </w:r>
      <w:r w:rsidR="00AF7C53" w:rsidRPr="00C27E46">
        <w:rPr>
          <w:rFonts w:ascii="Verdana" w:hAnsi="Verdana"/>
          <w:color w:val="auto"/>
        </w:rPr>
        <w:t>“</w:t>
      </w:r>
      <w:r w:rsidRPr="00C27E46">
        <w:rPr>
          <w:rFonts w:ascii="Verdana" w:hAnsi="Verdana"/>
          <w:color w:val="auto"/>
        </w:rPr>
        <w:t xml:space="preserve"> (BPA) trotz erheblicher Einschränkungen durch Regelungen zur Eindämmung der Corona</w:t>
      </w:r>
      <w:r w:rsidR="00AF7C53" w:rsidRPr="00C27E46">
        <w:rPr>
          <w:rFonts w:ascii="Verdana" w:hAnsi="Verdana"/>
          <w:color w:val="auto"/>
        </w:rPr>
        <w:t>-</w:t>
      </w:r>
      <w:r w:rsidRPr="00C27E46">
        <w:rPr>
          <w:rFonts w:ascii="Verdana" w:hAnsi="Verdana"/>
          <w:color w:val="auto"/>
        </w:rPr>
        <w:t>Pandemie durch die Ausbildung neuer Berater</w:t>
      </w:r>
      <w:r w:rsidR="00AF7C53" w:rsidRPr="00C27E46">
        <w:rPr>
          <w:rFonts w:ascii="Verdana" w:hAnsi="Verdana"/>
          <w:color w:val="auto"/>
        </w:rPr>
        <w:t>*</w:t>
      </w:r>
      <w:r w:rsidRPr="00C27E46">
        <w:rPr>
          <w:rFonts w:ascii="Verdana" w:hAnsi="Verdana"/>
          <w:color w:val="auto"/>
        </w:rPr>
        <w:t>innen und die Gründung neuer Beratungsst</w:t>
      </w:r>
      <w:r w:rsidRPr="002A5AF6">
        <w:rPr>
          <w:rFonts w:ascii="Verdana" w:hAnsi="Verdana"/>
          <w:color w:val="auto"/>
        </w:rPr>
        <w:t>ellen fortgeführt. Das landesweite Fortbildungsangebot für zertifizierte Berater</w:t>
      </w:r>
      <w:r w:rsidR="00AF7C53" w:rsidRPr="00C27E46">
        <w:rPr>
          <w:rFonts w:ascii="Verdana" w:hAnsi="Verdana"/>
          <w:color w:val="auto"/>
        </w:rPr>
        <w:t>*</w:t>
      </w:r>
      <w:r w:rsidRPr="00C27E46">
        <w:rPr>
          <w:rFonts w:ascii="Verdana" w:hAnsi="Verdana"/>
          <w:color w:val="auto"/>
        </w:rPr>
        <w:t>innen wurde fortgeführt</w:t>
      </w:r>
      <w:r w:rsidR="00E840DB" w:rsidRPr="00C27E46">
        <w:rPr>
          <w:rFonts w:ascii="Verdana" w:hAnsi="Verdana"/>
          <w:color w:val="auto"/>
        </w:rPr>
        <w:t xml:space="preserve"> </w:t>
      </w:r>
      <w:r w:rsidRPr="00C27E46">
        <w:rPr>
          <w:rFonts w:ascii="Verdana" w:hAnsi="Verdana"/>
          <w:color w:val="auto"/>
        </w:rPr>
        <w:t>soweit dies unter Corona</w:t>
      </w:r>
      <w:r w:rsidR="00AF7C53" w:rsidRPr="00C27E46">
        <w:rPr>
          <w:rFonts w:ascii="Verdana" w:hAnsi="Verdana"/>
          <w:color w:val="auto"/>
        </w:rPr>
        <w:t>-B</w:t>
      </w:r>
      <w:r w:rsidRPr="00C27E46">
        <w:rPr>
          <w:rFonts w:ascii="Verdana" w:hAnsi="Verdana"/>
          <w:color w:val="auto"/>
        </w:rPr>
        <w:t xml:space="preserve">edingungen möglich war. </w:t>
      </w:r>
    </w:p>
    <w:p w:rsidR="001C4CDB" w:rsidRPr="00C27E46" w:rsidRDefault="001C4CDB" w:rsidP="001C4CDB">
      <w:pPr>
        <w:rPr>
          <w:rFonts w:ascii="Verdana" w:hAnsi="Verdana"/>
          <w:color w:val="auto"/>
        </w:rPr>
      </w:pPr>
    </w:p>
    <w:p w:rsidR="001C4CDB" w:rsidRPr="002A5AF6" w:rsidRDefault="001C4CDB" w:rsidP="001C4CDB">
      <w:pPr>
        <w:rPr>
          <w:rFonts w:ascii="Verdana" w:hAnsi="Verdana"/>
          <w:color w:val="auto"/>
        </w:rPr>
      </w:pPr>
      <w:r w:rsidRPr="002A5AF6">
        <w:rPr>
          <w:rFonts w:ascii="Verdana" w:hAnsi="Verdana"/>
          <w:color w:val="auto"/>
        </w:rPr>
        <w:t>Landesweit wurden 13 Berater</w:t>
      </w:r>
      <w:r w:rsidR="004F4A3F" w:rsidRPr="00C27E46">
        <w:rPr>
          <w:rFonts w:ascii="Verdana" w:hAnsi="Verdana"/>
          <w:color w:val="auto"/>
        </w:rPr>
        <w:t>*</w:t>
      </w:r>
      <w:r w:rsidRPr="00C27E46">
        <w:rPr>
          <w:rFonts w:ascii="Verdana" w:hAnsi="Verdana"/>
          <w:color w:val="auto"/>
        </w:rPr>
        <w:t>innen neu zertifiziert. Es entstanden 18 neue Beratungsstellen</w:t>
      </w:r>
      <w:r w:rsidR="004F4A3F" w:rsidRPr="00C27E46">
        <w:rPr>
          <w:rFonts w:ascii="Verdana" w:hAnsi="Verdana"/>
          <w:color w:val="auto"/>
        </w:rPr>
        <w:t>,</w:t>
      </w:r>
      <w:r w:rsidRPr="00C27E46">
        <w:rPr>
          <w:rFonts w:ascii="Verdana" w:hAnsi="Verdana"/>
          <w:color w:val="auto"/>
        </w:rPr>
        <w:t xml:space="preserve"> zum Te</w:t>
      </w:r>
      <w:r w:rsidRPr="002A5AF6">
        <w:rPr>
          <w:rFonts w:ascii="Verdana" w:hAnsi="Verdana"/>
          <w:color w:val="auto"/>
        </w:rPr>
        <w:t>il als zusätzliche Beratungsorte innerhalb bereits bestehender regionaler Angebote. Die vertraglich vereinbarte Mitarbeit der 2018 von der Koordinationsstelle geschulten Studierend</w:t>
      </w:r>
      <w:r w:rsidR="004F4A3F">
        <w:rPr>
          <w:rFonts w:ascii="Verdana" w:hAnsi="Verdana"/>
          <w:color w:val="auto"/>
        </w:rPr>
        <w:t>en in der Telefonberatung der E</w:t>
      </w:r>
      <w:r w:rsidR="00C27E46">
        <w:rPr>
          <w:rFonts w:ascii="Verdana" w:hAnsi="Verdana"/>
          <w:color w:val="auto"/>
        </w:rPr>
        <w:t>U</w:t>
      </w:r>
      <w:r w:rsidRPr="002A5AF6">
        <w:rPr>
          <w:rFonts w:ascii="Verdana" w:hAnsi="Verdana"/>
          <w:color w:val="auto"/>
        </w:rPr>
        <w:t>TB lief aus. Eine Evaluation der Beratungstätigkeit ergab, dass kein Bedarf für die geplante Schulung weiterer Studierender bestand.</w:t>
      </w:r>
    </w:p>
    <w:p w:rsidR="001C4CDB" w:rsidRPr="002A5AF6" w:rsidRDefault="001C4CDB" w:rsidP="001C4CDB">
      <w:pPr>
        <w:rPr>
          <w:rFonts w:ascii="Verdana" w:hAnsi="Verdana"/>
          <w:color w:val="auto"/>
        </w:rPr>
      </w:pPr>
    </w:p>
    <w:p w:rsidR="001C4CDB" w:rsidRPr="002A5AF6" w:rsidRDefault="001C4CDB" w:rsidP="001C4CDB">
      <w:pPr>
        <w:rPr>
          <w:rFonts w:ascii="Verdana" w:hAnsi="Verdana"/>
          <w:color w:val="auto"/>
        </w:rPr>
      </w:pPr>
      <w:r w:rsidRPr="002A5AF6">
        <w:rPr>
          <w:rFonts w:ascii="Verdana" w:hAnsi="Verdana"/>
          <w:color w:val="auto"/>
        </w:rPr>
        <w:t xml:space="preserve">Von den </w:t>
      </w:r>
      <w:r w:rsidR="004F4A3F" w:rsidRPr="00C27E46">
        <w:rPr>
          <w:rFonts w:ascii="Verdana" w:hAnsi="Verdana"/>
          <w:color w:val="auto"/>
        </w:rPr>
        <w:t xml:space="preserve">7 </w:t>
      </w:r>
      <w:r w:rsidRPr="00C27E46">
        <w:rPr>
          <w:rFonts w:ascii="Verdana" w:hAnsi="Verdana"/>
          <w:color w:val="auto"/>
        </w:rPr>
        <w:t>für zertifizierte Berater</w:t>
      </w:r>
      <w:r w:rsidR="004F4A3F" w:rsidRPr="00C27E46">
        <w:rPr>
          <w:rFonts w:ascii="Verdana" w:hAnsi="Verdana"/>
          <w:color w:val="auto"/>
        </w:rPr>
        <w:t>*</w:t>
      </w:r>
      <w:r w:rsidRPr="00C27E46">
        <w:rPr>
          <w:rFonts w:ascii="Verdana" w:hAnsi="Verdana"/>
          <w:color w:val="auto"/>
        </w:rPr>
        <w:t xml:space="preserve">innen geplanten Fortbildungsveranstaltungen mussten </w:t>
      </w:r>
      <w:r w:rsidR="004F4A3F" w:rsidRPr="00C27E46">
        <w:rPr>
          <w:rFonts w:ascii="Verdana" w:hAnsi="Verdana"/>
          <w:color w:val="auto"/>
        </w:rPr>
        <w:t>2</w:t>
      </w:r>
      <w:r w:rsidRPr="00C27E46">
        <w:rPr>
          <w:rFonts w:ascii="Verdana" w:hAnsi="Verdana"/>
          <w:color w:val="auto"/>
        </w:rPr>
        <w:t xml:space="preserve"> </w:t>
      </w:r>
      <w:r w:rsidRPr="002A5AF6">
        <w:rPr>
          <w:rFonts w:ascii="Verdana" w:hAnsi="Verdana"/>
          <w:color w:val="auto"/>
        </w:rPr>
        <w:t xml:space="preserve">aufgrund von Kontaktbeschränkungen abgesagt werden: das dreitägige Intensivseminar Öffentlichkeitsarbeit und die als große Austauschveranstaltung geplante Zukunftswerkstatt. Umgesetzt wurden </w:t>
      </w:r>
      <w:r w:rsidR="004F4A3F" w:rsidRPr="00C27E46">
        <w:rPr>
          <w:rFonts w:ascii="Verdana" w:hAnsi="Verdana"/>
          <w:color w:val="auto"/>
        </w:rPr>
        <w:t>5</w:t>
      </w:r>
      <w:r w:rsidRPr="00C27E46">
        <w:rPr>
          <w:rFonts w:ascii="Verdana" w:hAnsi="Verdana"/>
          <w:color w:val="auto"/>
        </w:rPr>
        <w:t xml:space="preserve"> </w:t>
      </w:r>
      <w:r w:rsidRPr="002A5AF6">
        <w:rPr>
          <w:rFonts w:ascii="Verdana" w:hAnsi="Verdana"/>
          <w:color w:val="auto"/>
        </w:rPr>
        <w:t xml:space="preserve">Fortbildungsveranstaltungen sowie das Modul C der Beraterausbildung und eine regionale Abschlussschulung mit insgesamt 96 Teilnehmenden. </w:t>
      </w:r>
    </w:p>
    <w:p w:rsidR="001C4CDB" w:rsidRPr="002A5AF6" w:rsidRDefault="001C4CDB" w:rsidP="001C4CDB">
      <w:pPr>
        <w:rPr>
          <w:rFonts w:ascii="Verdana" w:hAnsi="Verdana"/>
          <w:color w:val="auto"/>
        </w:rPr>
      </w:pPr>
    </w:p>
    <w:p w:rsidR="001C4CDB" w:rsidRPr="002A5AF6" w:rsidRDefault="001C4CDB" w:rsidP="001C4CDB">
      <w:pPr>
        <w:rPr>
          <w:rFonts w:ascii="Verdana" w:hAnsi="Verdana"/>
          <w:color w:val="auto"/>
        </w:rPr>
      </w:pPr>
      <w:r w:rsidRPr="002A5AF6">
        <w:rPr>
          <w:rFonts w:ascii="Verdana" w:hAnsi="Verdana"/>
          <w:color w:val="auto"/>
        </w:rPr>
        <w:t>Folgende Fortbildungen wurden angeboten:</w:t>
      </w:r>
    </w:p>
    <w:p w:rsidR="001C4CDB" w:rsidRPr="002A5AF6" w:rsidRDefault="001C4CDB" w:rsidP="001C4CDB">
      <w:pPr>
        <w:rPr>
          <w:rFonts w:ascii="Verdana" w:hAnsi="Verdana"/>
          <w:color w:val="auto"/>
        </w:rPr>
      </w:pPr>
    </w:p>
    <w:p w:rsidR="001C4CDB" w:rsidRPr="002A5AF6" w:rsidRDefault="001C4CDB" w:rsidP="007323C9">
      <w:pPr>
        <w:pStyle w:val="Listenabsatz"/>
        <w:numPr>
          <w:ilvl w:val="0"/>
          <w:numId w:val="17"/>
        </w:numPr>
        <w:rPr>
          <w:rFonts w:ascii="Verdana" w:hAnsi="Verdana"/>
          <w:color w:val="auto"/>
        </w:rPr>
      </w:pPr>
      <w:bookmarkStart w:id="21" w:name="_Hlk72319332"/>
      <w:r w:rsidRPr="002A5AF6">
        <w:rPr>
          <w:rFonts w:ascii="Verdana" w:hAnsi="Verdana"/>
          <w:color w:val="auto"/>
        </w:rPr>
        <w:t>Fortbildung</w:t>
      </w:r>
      <w:bookmarkEnd w:id="21"/>
      <w:r w:rsidRPr="002A5AF6">
        <w:rPr>
          <w:rFonts w:ascii="Verdana" w:hAnsi="Verdana"/>
          <w:color w:val="auto"/>
        </w:rPr>
        <w:t xml:space="preserve"> Augenmedizin – pathologische Myopie</w:t>
      </w:r>
    </w:p>
    <w:p w:rsidR="001C4CDB" w:rsidRPr="002A5AF6" w:rsidRDefault="001C4CDB" w:rsidP="00E111EC">
      <w:pPr>
        <w:pStyle w:val="Listenabsatz"/>
        <w:numPr>
          <w:ilvl w:val="0"/>
          <w:numId w:val="17"/>
        </w:numPr>
        <w:rPr>
          <w:rFonts w:ascii="Verdana" w:hAnsi="Verdana"/>
          <w:color w:val="auto"/>
        </w:rPr>
      </w:pPr>
      <w:r w:rsidRPr="002A5AF6">
        <w:rPr>
          <w:rFonts w:ascii="Verdana" w:hAnsi="Verdana"/>
          <w:color w:val="auto"/>
        </w:rPr>
        <w:t>Fortbildung Beratungskompetenz- Beratung am Telefon</w:t>
      </w:r>
    </w:p>
    <w:p w:rsidR="004F4A3F" w:rsidRDefault="001C4CDB" w:rsidP="007323C9">
      <w:pPr>
        <w:pStyle w:val="Listenabsatz"/>
        <w:numPr>
          <w:ilvl w:val="0"/>
          <w:numId w:val="17"/>
        </w:numPr>
        <w:rPr>
          <w:rFonts w:ascii="Verdana" w:hAnsi="Verdana"/>
          <w:color w:val="auto"/>
        </w:rPr>
      </w:pPr>
      <w:r w:rsidRPr="002A5AF6">
        <w:rPr>
          <w:rFonts w:ascii="Verdana" w:hAnsi="Verdana"/>
          <w:color w:val="auto"/>
        </w:rPr>
        <w:t>Fortbildung Sozialrecht – Auswirkungen der d</w:t>
      </w:r>
      <w:r w:rsidR="004F4A3F">
        <w:rPr>
          <w:rFonts w:ascii="Verdana" w:hAnsi="Verdana"/>
          <w:color w:val="auto"/>
        </w:rPr>
        <w:t>ritten Umsetzungsstufe des BTHG</w:t>
      </w:r>
    </w:p>
    <w:p w:rsidR="001C4CDB" w:rsidRPr="00C27E46" w:rsidRDefault="001C4CDB" w:rsidP="007323C9">
      <w:pPr>
        <w:pStyle w:val="Listenabsatz"/>
        <w:numPr>
          <w:ilvl w:val="0"/>
          <w:numId w:val="17"/>
        </w:numPr>
        <w:rPr>
          <w:rFonts w:ascii="Verdana" w:hAnsi="Verdana"/>
          <w:color w:val="auto"/>
        </w:rPr>
      </w:pPr>
      <w:r w:rsidRPr="00C27E46">
        <w:rPr>
          <w:rFonts w:ascii="Verdana" w:hAnsi="Verdana"/>
          <w:color w:val="auto"/>
        </w:rPr>
        <w:t>Beratertag I</w:t>
      </w:r>
    </w:p>
    <w:p w:rsidR="001C4CDB" w:rsidRPr="002A5AF6" w:rsidRDefault="001C4CDB" w:rsidP="007323C9">
      <w:pPr>
        <w:pStyle w:val="Listenabsatz"/>
        <w:numPr>
          <w:ilvl w:val="0"/>
          <w:numId w:val="17"/>
        </w:numPr>
        <w:rPr>
          <w:rFonts w:ascii="Verdana" w:hAnsi="Verdana"/>
          <w:color w:val="auto"/>
        </w:rPr>
      </w:pPr>
      <w:r w:rsidRPr="002A5AF6">
        <w:rPr>
          <w:rFonts w:ascii="Verdana" w:hAnsi="Verdana"/>
          <w:color w:val="auto"/>
        </w:rPr>
        <w:t>Beratertag II</w:t>
      </w:r>
    </w:p>
    <w:p w:rsidR="001C4CDB" w:rsidRPr="002A5AF6" w:rsidRDefault="001C4CDB" w:rsidP="001C4CDB">
      <w:pPr>
        <w:rPr>
          <w:rFonts w:ascii="Verdana" w:hAnsi="Verdana"/>
          <w:color w:val="auto"/>
        </w:rPr>
      </w:pPr>
    </w:p>
    <w:p w:rsidR="001C4CDB" w:rsidRPr="002A5AF6" w:rsidRDefault="001C4CDB" w:rsidP="001C4CDB">
      <w:pPr>
        <w:rPr>
          <w:rFonts w:ascii="Verdana" w:hAnsi="Verdana"/>
          <w:color w:val="auto"/>
        </w:rPr>
      </w:pPr>
      <w:r w:rsidRPr="002A5AF6">
        <w:rPr>
          <w:rFonts w:ascii="Verdana" w:hAnsi="Verdana"/>
          <w:color w:val="auto"/>
        </w:rPr>
        <w:t>Der regionale Abschluss der Ausbildung der neu zu zertifizierenden Berater</w:t>
      </w:r>
      <w:r w:rsidR="004F4A3F" w:rsidRPr="00C27E46">
        <w:rPr>
          <w:rFonts w:ascii="Verdana" w:hAnsi="Verdana"/>
          <w:color w:val="auto"/>
        </w:rPr>
        <w:t>*</w:t>
      </w:r>
      <w:r w:rsidRPr="002A5AF6">
        <w:rPr>
          <w:rFonts w:ascii="Verdana" w:hAnsi="Verdana"/>
          <w:color w:val="auto"/>
        </w:rPr>
        <w:t>innen mit Schulungen zur Statistik, zum Datenschutz und zum Aufbau und zum laufenden Betrieb regionaler Beratungsstellen erfolgt</w:t>
      </w:r>
      <w:r w:rsidR="004F4A3F" w:rsidRPr="004F4A3F">
        <w:rPr>
          <w:rFonts w:ascii="Verdana" w:hAnsi="Verdana"/>
          <w:color w:val="FF0000"/>
        </w:rPr>
        <w:t>e</w:t>
      </w:r>
      <w:r w:rsidRPr="002A5AF6">
        <w:rPr>
          <w:rFonts w:ascii="Verdana" w:hAnsi="Verdana"/>
          <w:color w:val="auto"/>
        </w:rPr>
        <w:t xml:space="preserve"> in Form von Telefonkonferenzen.</w:t>
      </w:r>
    </w:p>
    <w:p w:rsidR="001C4CDB" w:rsidRPr="002A5AF6" w:rsidRDefault="001C4CDB" w:rsidP="001C4CDB">
      <w:pPr>
        <w:rPr>
          <w:rFonts w:ascii="Verdana" w:hAnsi="Verdana"/>
          <w:color w:val="auto"/>
        </w:rPr>
      </w:pPr>
    </w:p>
    <w:p w:rsidR="001C4CDB" w:rsidRPr="002A5AF6" w:rsidRDefault="001C4CDB" w:rsidP="001C4CDB">
      <w:pPr>
        <w:rPr>
          <w:rFonts w:ascii="Verdana" w:hAnsi="Verdana"/>
          <w:color w:val="auto"/>
        </w:rPr>
      </w:pPr>
      <w:r w:rsidRPr="002A5AF6">
        <w:rPr>
          <w:rFonts w:ascii="Verdana" w:hAnsi="Verdana"/>
          <w:color w:val="auto"/>
        </w:rPr>
        <w:t>Zum Jahresende waren landesweit 87 Berater</w:t>
      </w:r>
      <w:r w:rsidR="004F4A3F" w:rsidRPr="00C27E46">
        <w:rPr>
          <w:rFonts w:ascii="Verdana" w:hAnsi="Verdana"/>
          <w:color w:val="auto"/>
        </w:rPr>
        <w:t>*</w:t>
      </w:r>
      <w:r w:rsidRPr="002A5AF6">
        <w:rPr>
          <w:rFonts w:ascii="Verdana" w:hAnsi="Verdana"/>
          <w:color w:val="auto"/>
        </w:rPr>
        <w:t>innen in 71 Blickpunkt Auge-Beratungsstellen aktiv oder standen kurz vor der Eröffnung. Sie führten 1.850 Beratungsgespräche fast ausschließlich als telefonische Beratungen durch. Sie organisierten zudem 96 telefonische oder digitale Informationsveranstaltungen, bei denen ca. 1.500 Personen erreicht wurden.</w:t>
      </w:r>
    </w:p>
    <w:p w:rsidR="001C4CDB" w:rsidRPr="002A5AF6" w:rsidRDefault="001C4CDB" w:rsidP="001C4CDB">
      <w:pPr>
        <w:rPr>
          <w:rFonts w:ascii="Verdana" w:hAnsi="Verdana"/>
          <w:color w:val="auto"/>
        </w:rPr>
      </w:pPr>
    </w:p>
    <w:p w:rsidR="00D65DB7" w:rsidRPr="00E111EC" w:rsidRDefault="00D65DB7" w:rsidP="00D65DB7">
      <w:pPr>
        <w:rPr>
          <w:rFonts w:ascii="Verdana" w:hAnsi="Verdana"/>
          <w:bCs/>
          <w:i/>
          <w:color w:val="auto"/>
          <w:u w:val="single"/>
        </w:rPr>
      </w:pPr>
      <w:r w:rsidRPr="00E111EC">
        <w:rPr>
          <w:rFonts w:ascii="Verdana" w:hAnsi="Verdana"/>
          <w:bCs/>
          <w:i/>
          <w:color w:val="auto"/>
          <w:u w:val="single"/>
        </w:rPr>
        <w:t>Koordinationsstelle „Blickpunkt Auge“</w:t>
      </w:r>
    </w:p>
    <w:p w:rsidR="00D65DB7" w:rsidRPr="002A5AF6" w:rsidRDefault="00D65DB7" w:rsidP="00D65DB7">
      <w:pPr>
        <w:rPr>
          <w:rFonts w:ascii="Verdana" w:hAnsi="Verdana"/>
          <w:color w:val="auto"/>
        </w:rPr>
      </w:pPr>
    </w:p>
    <w:p w:rsidR="00D65DB7" w:rsidRPr="002A5AF6" w:rsidRDefault="00D65DB7" w:rsidP="00D65DB7">
      <w:pPr>
        <w:rPr>
          <w:rFonts w:ascii="Verdana" w:hAnsi="Verdana"/>
          <w:color w:val="auto"/>
        </w:rPr>
      </w:pPr>
      <w:r w:rsidRPr="002A5AF6">
        <w:rPr>
          <w:rFonts w:ascii="Verdana" w:hAnsi="Verdana"/>
          <w:color w:val="auto"/>
        </w:rPr>
        <w:t>Es wurden 13 neue Berater</w:t>
      </w:r>
      <w:r w:rsidR="005F63BE" w:rsidRPr="00C27E46">
        <w:rPr>
          <w:rFonts w:ascii="Verdana" w:hAnsi="Verdana"/>
          <w:color w:val="auto"/>
        </w:rPr>
        <w:t>*</w:t>
      </w:r>
      <w:r w:rsidRPr="002A5AF6">
        <w:rPr>
          <w:rFonts w:ascii="Verdana" w:hAnsi="Verdana"/>
          <w:color w:val="auto"/>
        </w:rPr>
        <w:t>innen zertifiziert und 18 neue Beratungsstellen eröffnet oder konkret geplant. Zum Jahresende waren landesweit 87 Berater</w:t>
      </w:r>
      <w:r w:rsidR="005F63BE" w:rsidRPr="00C27E46">
        <w:rPr>
          <w:rFonts w:ascii="Verdana" w:hAnsi="Verdana"/>
          <w:color w:val="auto"/>
        </w:rPr>
        <w:t>*</w:t>
      </w:r>
      <w:r w:rsidRPr="002A5AF6">
        <w:rPr>
          <w:rFonts w:ascii="Verdana" w:hAnsi="Verdana"/>
          <w:color w:val="auto"/>
        </w:rPr>
        <w:t>innen aktiv, 71 Beratungsstellen waren in Betrieb oder standen vor der Eröffnung.</w:t>
      </w:r>
    </w:p>
    <w:p w:rsidR="00D65DB7" w:rsidRPr="002A5AF6" w:rsidRDefault="005F63BE" w:rsidP="00D65DB7">
      <w:pPr>
        <w:rPr>
          <w:rFonts w:ascii="Verdana" w:hAnsi="Verdana"/>
          <w:color w:val="auto"/>
        </w:rPr>
      </w:pPr>
      <w:r w:rsidRPr="00C27E46">
        <w:rPr>
          <w:rFonts w:ascii="Verdana" w:hAnsi="Verdana"/>
          <w:color w:val="auto"/>
        </w:rPr>
        <w:t>7</w:t>
      </w:r>
      <w:r w:rsidR="00D65DB7" w:rsidRPr="00C27E46">
        <w:rPr>
          <w:rFonts w:ascii="Verdana" w:hAnsi="Verdana"/>
          <w:color w:val="auto"/>
        </w:rPr>
        <w:t xml:space="preserve"> Aus- und Fortbildungsveranstaltungen erreichten 96 Teilnehmer</w:t>
      </w:r>
      <w:r w:rsidRPr="00C27E46">
        <w:rPr>
          <w:rFonts w:ascii="Verdana" w:hAnsi="Verdana"/>
          <w:color w:val="auto"/>
        </w:rPr>
        <w:t>*</w:t>
      </w:r>
      <w:r w:rsidR="00D65DB7" w:rsidRPr="00C27E46">
        <w:rPr>
          <w:rFonts w:ascii="Verdana" w:hAnsi="Verdana"/>
          <w:color w:val="auto"/>
        </w:rPr>
        <w:t xml:space="preserve">innen </w:t>
      </w:r>
      <w:r w:rsidR="00D65DB7" w:rsidRPr="002A5AF6">
        <w:rPr>
          <w:rFonts w:ascii="Verdana" w:hAnsi="Verdana"/>
          <w:color w:val="auto"/>
        </w:rPr>
        <w:t>(im Vorjahr: 9 mit 170 Teilnehmenden). Die Beratungszahlen sind trotz der Einschränkungen durch die Pandemie nur um gut 10</w:t>
      </w:r>
      <w:r w:rsidRPr="00C27E46">
        <w:rPr>
          <w:rFonts w:ascii="Verdana" w:hAnsi="Verdana"/>
          <w:color w:val="auto"/>
        </w:rPr>
        <w:t xml:space="preserve"> </w:t>
      </w:r>
      <w:r w:rsidR="00D65DB7" w:rsidRPr="002A5AF6">
        <w:rPr>
          <w:rFonts w:ascii="Verdana" w:hAnsi="Verdana"/>
          <w:color w:val="auto"/>
        </w:rPr>
        <w:t>% zurückgegangen. Das Angebot an Veranstaltungen im Rahmen der Beratungsstellenarbeit ist hingegen aufgrund der Versammlungsverbote um mehr als 75</w:t>
      </w:r>
      <w:r w:rsidRPr="00C27E46">
        <w:rPr>
          <w:rFonts w:ascii="Verdana" w:hAnsi="Verdana"/>
          <w:color w:val="auto"/>
        </w:rPr>
        <w:t xml:space="preserve"> </w:t>
      </w:r>
      <w:r w:rsidR="00D65DB7" w:rsidRPr="002A5AF6">
        <w:rPr>
          <w:rFonts w:ascii="Verdana" w:hAnsi="Verdana"/>
          <w:color w:val="auto"/>
        </w:rPr>
        <w:t>% eingebrochen. Präsenzveranstaltungen fand</w:t>
      </w:r>
      <w:r w:rsidR="00D75251">
        <w:rPr>
          <w:rFonts w:ascii="Verdana" w:hAnsi="Verdana"/>
          <w:color w:val="auto"/>
        </w:rPr>
        <w:t>en</w:t>
      </w:r>
      <w:r w:rsidR="00D65DB7" w:rsidRPr="002A5AF6">
        <w:rPr>
          <w:rFonts w:ascii="Verdana" w:hAnsi="Verdana"/>
          <w:color w:val="auto"/>
        </w:rPr>
        <w:t xml:space="preserve"> mit wenigen Ausnahmen nicht statt.</w:t>
      </w:r>
    </w:p>
    <w:p w:rsidR="001C4CDB" w:rsidRPr="002A5AF6" w:rsidRDefault="001C4CDB" w:rsidP="001C4CDB">
      <w:pPr>
        <w:rPr>
          <w:rFonts w:ascii="Verdana" w:hAnsi="Verdana"/>
          <w:color w:val="auto"/>
        </w:rPr>
      </w:pPr>
    </w:p>
    <w:p w:rsidR="00ED6E3F" w:rsidRDefault="00ED6E3F" w:rsidP="00E111EC">
      <w:pPr>
        <w:pStyle w:val="berschrift9"/>
      </w:pPr>
      <w:r w:rsidRPr="002A5AF6">
        <w:t>EUTB</w:t>
      </w:r>
    </w:p>
    <w:p w:rsidR="00E111EC" w:rsidRPr="00E111EC" w:rsidRDefault="00E111EC" w:rsidP="00E111EC">
      <w:pPr>
        <w:rPr>
          <w:rFonts w:eastAsiaTheme="majorEastAsia"/>
        </w:rPr>
      </w:pPr>
    </w:p>
    <w:p w:rsidR="00502266" w:rsidRPr="002A5AF6" w:rsidRDefault="00502266" w:rsidP="00502266">
      <w:pPr>
        <w:rPr>
          <w:rFonts w:ascii="Verdana" w:hAnsi="Verdana"/>
          <w:color w:val="auto"/>
        </w:rPr>
      </w:pPr>
      <w:r w:rsidRPr="002A5AF6">
        <w:rPr>
          <w:rFonts w:ascii="Verdana" w:hAnsi="Verdana"/>
          <w:color w:val="auto"/>
        </w:rPr>
        <w:t>Im Jahr 2020 wurden 495 Beratungs</w:t>
      </w:r>
      <w:r w:rsidR="005F63BE" w:rsidRPr="00D75251">
        <w:rPr>
          <w:rFonts w:ascii="Verdana" w:hAnsi="Verdana"/>
          <w:color w:val="auto"/>
        </w:rPr>
        <w:t>gespräche</w:t>
      </w:r>
      <w:r w:rsidRPr="00D75251">
        <w:rPr>
          <w:rFonts w:ascii="Verdana" w:hAnsi="Verdana"/>
          <w:color w:val="auto"/>
        </w:rPr>
        <w:t xml:space="preserve"> geführt und 514 Informationsanfragen beantwortet. Mit insgesamt 1</w:t>
      </w:r>
      <w:r w:rsidR="005F63BE" w:rsidRPr="00D75251">
        <w:rPr>
          <w:rFonts w:ascii="Verdana" w:hAnsi="Verdana"/>
          <w:color w:val="auto"/>
        </w:rPr>
        <w:t>.</w:t>
      </w:r>
      <w:r w:rsidRPr="002A5AF6">
        <w:rPr>
          <w:rFonts w:ascii="Verdana" w:hAnsi="Verdana"/>
          <w:color w:val="auto"/>
        </w:rPr>
        <w:t>009 Anfragen stieg die Anzahl der Beratungsgespräche im Vergleich zum Vorjahr um 12,4</w:t>
      </w:r>
      <w:r w:rsidR="0025631E" w:rsidRPr="0025631E">
        <w:rPr>
          <w:rFonts w:ascii="Verdana" w:hAnsi="Verdana"/>
          <w:color w:val="auto"/>
        </w:rPr>
        <w:t xml:space="preserve"> </w:t>
      </w:r>
      <w:r w:rsidRPr="002A5AF6">
        <w:rPr>
          <w:rFonts w:ascii="Verdana" w:hAnsi="Verdana"/>
          <w:color w:val="auto"/>
        </w:rPr>
        <w:t>%.</w:t>
      </w:r>
    </w:p>
    <w:p w:rsidR="0025631E" w:rsidRPr="002A5AF6" w:rsidRDefault="0025631E" w:rsidP="0025631E">
      <w:pPr>
        <w:rPr>
          <w:rFonts w:ascii="Verdana" w:hAnsi="Verdana"/>
          <w:color w:val="auto"/>
        </w:rPr>
      </w:pPr>
      <w:r w:rsidRPr="00D75251">
        <w:rPr>
          <w:rFonts w:ascii="Verdana" w:hAnsi="Verdana"/>
          <w:color w:val="auto"/>
        </w:rPr>
        <w:t xml:space="preserve">Inhaltlich standen neben sozialrechtlichen Themen das Thema „Häusliches Leben und Gesundheit“ </w:t>
      </w:r>
      <w:r>
        <w:rPr>
          <w:rFonts w:ascii="Verdana" w:hAnsi="Verdana"/>
          <w:color w:val="auto"/>
        </w:rPr>
        <w:t>deutlicher</w:t>
      </w:r>
      <w:r w:rsidRPr="00D75251">
        <w:rPr>
          <w:rFonts w:ascii="Verdana" w:hAnsi="Verdana"/>
          <w:color w:val="auto"/>
        </w:rPr>
        <w:t xml:space="preserve"> im Fok</w:t>
      </w:r>
      <w:r>
        <w:rPr>
          <w:rFonts w:ascii="Verdana" w:hAnsi="Verdana"/>
          <w:color w:val="auto"/>
        </w:rPr>
        <w:t>us als</w:t>
      </w:r>
      <w:r w:rsidRPr="00D75251">
        <w:rPr>
          <w:rFonts w:ascii="Verdana" w:hAnsi="Verdana"/>
          <w:color w:val="auto"/>
        </w:rPr>
        <w:t xml:space="preserve"> in den Jahren </w:t>
      </w:r>
      <w:r w:rsidRPr="002A5AF6">
        <w:rPr>
          <w:rFonts w:ascii="Verdana" w:hAnsi="Verdana"/>
          <w:color w:val="auto"/>
        </w:rPr>
        <w:t>zuvor. Die E</w:t>
      </w:r>
      <w:r>
        <w:rPr>
          <w:rFonts w:ascii="Verdana" w:hAnsi="Verdana"/>
          <w:color w:val="auto"/>
        </w:rPr>
        <w:t>U</w:t>
      </w:r>
      <w:r w:rsidRPr="002A5AF6">
        <w:rPr>
          <w:rFonts w:ascii="Verdana" w:hAnsi="Verdana"/>
          <w:color w:val="auto"/>
        </w:rPr>
        <w:t>TB wird weiterhin gerne von professionellen Fachkräften – die im Auftrag des Menschen mit einer (drohenden) Behinderung) agierten - in Anspruch genommen (21,7</w:t>
      </w:r>
      <w:r>
        <w:rPr>
          <w:rFonts w:ascii="Verdana" w:hAnsi="Verdana"/>
          <w:color w:val="auto"/>
        </w:rPr>
        <w:t xml:space="preserve"> </w:t>
      </w:r>
      <w:r w:rsidRPr="002A5AF6">
        <w:rPr>
          <w:rFonts w:ascii="Verdana" w:hAnsi="Verdana"/>
          <w:color w:val="auto"/>
        </w:rPr>
        <w:t>%) und fungiert selbst sehr häufig als Lotse für andere Dienstleister (45,7</w:t>
      </w:r>
      <w:r>
        <w:rPr>
          <w:rFonts w:ascii="Verdana" w:hAnsi="Verdana"/>
          <w:color w:val="auto"/>
        </w:rPr>
        <w:t xml:space="preserve"> </w:t>
      </w:r>
      <w:r w:rsidRPr="002A5AF6">
        <w:rPr>
          <w:rFonts w:ascii="Verdana" w:hAnsi="Verdana"/>
          <w:color w:val="auto"/>
        </w:rPr>
        <w:t>%).</w:t>
      </w:r>
    </w:p>
    <w:p w:rsidR="0025631E" w:rsidRPr="002A5AF6" w:rsidRDefault="0025631E" w:rsidP="00502266">
      <w:pPr>
        <w:rPr>
          <w:rFonts w:ascii="Verdana" w:hAnsi="Verdana"/>
          <w:color w:val="auto"/>
        </w:rPr>
      </w:pPr>
    </w:p>
    <w:p w:rsidR="0025631E" w:rsidRDefault="0025631E" w:rsidP="0025631E">
      <w:pPr>
        <w:rPr>
          <w:rFonts w:ascii="Verdana" w:hAnsi="Verdana"/>
          <w:color w:val="auto"/>
        </w:rPr>
      </w:pPr>
      <w:r w:rsidRPr="002A5AF6">
        <w:rPr>
          <w:rFonts w:ascii="Verdana" w:hAnsi="Verdana"/>
          <w:color w:val="auto"/>
        </w:rPr>
        <w:t>Abseits des weiterhin hohen Beratungsaufkommens beeinflusste die Corona Pandemie auch die Arbeit der E</w:t>
      </w:r>
      <w:r>
        <w:rPr>
          <w:rFonts w:ascii="Verdana" w:hAnsi="Verdana"/>
          <w:color w:val="auto"/>
        </w:rPr>
        <w:t>U</w:t>
      </w:r>
      <w:r w:rsidRPr="002A5AF6">
        <w:rPr>
          <w:rFonts w:ascii="Verdana" w:hAnsi="Verdana"/>
          <w:color w:val="auto"/>
        </w:rPr>
        <w:t xml:space="preserve">TB. </w:t>
      </w:r>
      <w:proofErr w:type="spellStart"/>
      <w:r w:rsidRPr="002A5AF6">
        <w:rPr>
          <w:rFonts w:ascii="Verdana" w:hAnsi="Verdana"/>
          <w:color w:val="auto"/>
        </w:rPr>
        <w:t>Lockdown</w:t>
      </w:r>
      <w:proofErr w:type="spellEnd"/>
      <w:r w:rsidRPr="002A5AF6">
        <w:rPr>
          <w:rFonts w:ascii="Verdana" w:hAnsi="Verdana"/>
          <w:color w:val="auto"/>
        </w:rPr>
        <w:t>-Maßnahmen und Einschränkungen des öffentlichen Lebens machten die Präsenzberatung zeitweise unmöglich. Viele Netzwerktreffen fanden durch Telefonkonferenzen oder Videokonferenzen statt.</w:t>
      </w:r>
      <w:r>
        <w:rPr>
          <w:rFonts w:ascii="Verdana" w:hAnsi="Verdana"/>
          <w:color w:val="auto"/>
        </w:rPr>
        <w:t xml:space="preserve"> Die Berater der EU</w:t>
      </w:r>
      <w:r w:rsidRPr="002A5AF6">
        <w:rPr>
          <w:rFonts w:ascii="Verdana" w:hAnsi="Verdana"/>
          <w:color w:val="auto"/>
        </w:rPr>
        <w:t>TB arbeiteten häufig im Home-Office.</w:t>
      </w:r>
    </w:p>
    <w:p w:rsidR="0025631E" w:rsidRDefault="0025631E" w:rsidP="00502266">
      <w:pPr>
        <w:rPr>
          <w:rFonts w:ascii="Verdana" w:hAnsi="Verdana"/>
          <w:color w:val="auto"/>
        </w:rPr>
      </w:pPr>
    </w:p>
    <w:p w:rsidR="00502266" w:rsidRPr="0025631E" w:rsidRDefault="00502266" w:rsidP="0025631E">
      <w:pPr>
        <w:pStyle w:val="Listenabsatz"/>
        <w:numPr>
          <w:ilvl w:val="0"/>
          <w:numId w:val="46"/>
        </w:numPr>
        <w:rPr>
          <w:rFonts w:ascii="Verdana" w:hAnsi="Verdana"/>
          <w:color w:val="auto"/>
        </w:rPr>
      </w:pPr>
      <w:r w:rsidRPr="0025631E">
        <w:rPr>
          <w:rFonts w:ascii="Verdana" w:hAnsi="Verdana"/>
          <w:color w:val="auto"/>
        </w:rPr>
        <w:t xml:space="preserve">Eine Veranstaltung für ehrenamtliche Seniorenbegleiter*innen mit dem Schwerpunkt </w:t>
      </w:r>
      <w:r w:rsidR="005F63BE" w:rsidRPr="0025631E">
        <w:rPr>
          <w:rFonts w:ascii="Verdana" w:hAnsi="Verdana"/>
          <w:color w:val="auto"/>
        </w:rPr>
        <w:t>„</w:t>
      </w:r>
      <w:r w:rsidRPr="0025631E">
        <w:rPr>
          <w:rFonts w:ascii="Verdana" w:hAnsi="Verdana"/>
          <w:color w:val="auto"/>
        </w:rPr>
        <w:t>Sensibilisierung</w:t>
      </w:r>
      <w:r w:rsidR="005F63BE" w:rsidRPr="0025631E">
        <w:rPr>
          <w:rFonts w:ascii="Verdana" w:hAnsi="Verdana"/>
          <w:color w:val="auto"/>
        </w:rPr>
        <w:t>“</w:t>
      </w:r>
      <w:r w:rsidRPr="0025631E">
        <w:rPr>
          <w:rFonts w:ascii="Verdana" w:hAnsi="Verdana"/>
          <w:color w:val="auto"/>
        </w:rPr>
        <w:t xml:space="preserve"> in Kooperation mit der Stadt Dortmund konnte Corona bedingt leider nicht stattfinden</w:t>
      </w:r>
      <w:r w:rsidR="00E111EC" w:rsidRPr="0025631E">
        <w:rPr>
          <w:rFonts w:ascii="Verdana" w:hAnsi="Verdana"/>
          <w:color w:val="auto"/>
        </w:rPr>
        <w:t>.</w:t>
      </w:r>
    </w:p>
    <w:p w:rsidR="00502266" w:rsidRPr="0025631E" w:rsidRDefault="005F63BE" w:rsidP="0025631E">
      <w:pPr>
        <w:pStyle w:val="Listenabsatz"/>
        <w:numPr>
          <w:ilvl w:val="0"/>
          <w:numId w:val="46"/>
        </w:numPr>
        <w:rPr>
          <w:rFonts w:ascii="Verdana" w:hAnsi="Verdana"/>
          <w:color w:val="auto"/>
        </w:rPr>
      </w:pPr>
      <w:r w:rsidRPr="0025631E">
        <w:rPr>
          <w:rFonts w:ascii="Verdana" w:hAnsi="Verdana"/>
          <w:color w:val="auto"/>
        </w:rPr>
        <w:t>Die E</w:t>
      </w:r>
      <w:r w:rsidR="00D75251" w:rsidRPr="0025631E">
        <w:rPr>
          <w:rFonts w:ascii="Verdana" w:hAnsi="Verdana"/>
          <w:color w:val="auto"/>
        </w:rPr>
        <w:t>U</w:t>
      </w:r>
      <w:r w:rsidR="00502266" w:rsidRPr="0025631E">
        <w:rPr>
          <w:rFonts w:ascii="Verdana" w:hAnsi="Verdana"/>
          <w:color w:val="auto"/>
        </w:rPr>
        <w:t xml:space="preserve">TB half mit, einen </w:t>
      </w:r>
      <w:proofErr w:type="spellStart"/>
      <w:r w:rsidR="00502266" w:rsidRPr="0025631E">
        <w:rPr>
          <w:rFonts w:ascii="Verdana" w:hAnsi="Verdana"/>
          <w:color w:val="auto"/>
        </w:rPr>
        <w:t>Braillekurs</w:t>
      </w:r>
      <w:proofErr w:type="spellEnd"/>
      <w:r w:rsidR="00502266" w:rsidRPr="0025631E">
        <w:rPr>
          <w:rFonts w:ascii="Verdana" w:hAnsi="Verdana"/>
          <w:color w:val="auto"/>
        </w:rPr>
        <w:t xml:space="preserve"> der B</w:t>
      </w:r>
      <w:r w:rsidR="000D7D3A" w:rsidRPr="0025631E">
        <w:rPr>
          <w:rFonts w:ascii="Verdana" w:hAnsi="Verdana"/>
          <w:color w:val="auto"/>
        </w:rPr>
        <w:t>ezirksgruppe</w:t>
      </w:r>
      <w:r w:rsidR="00502266" w:rsidRPr="0025631E">
        <w:rPr>
          <w:rFonts w:ascii="Verdana" w:hAnsi="Verdana"/>
          <w:color w:val="auto"/>
        </w:rPr>
        <w:t xml:space="preserve"> Dortmund zu initiieren.</w:t>
      </w:r>
    </w:p>
    <w:p w:rsidR="00502266" w:rsidRPr="0025631E" w:rsidRDefault="00502266" w:rsidP="0025631E">
      <w:pPr>
        <w:pStyle w:val="Listenabsatz"/>
        <w:numPr>
          <w:ilvl w:val="0"/>
          <w:numId w:val="46"/>
        </w:numPr>
        <w:rPr>
          <w:rFonts w:ascii="Verdana" w:hAnsi="Verdana"/>
          <w:color w:val="auto"/>
        </w:rPr>
      </w:pPr>
      <w:r w:rsidRPr="0025631E">
        <w:rPr>
          <w:rFonts w:ascii="Verdana" w:hAnsi="Verdana"/>
          <w:color w:val="auto"/>
        </w:rPr>
        <w:t>Felix Reischmann verfasste einen Artikel in der Rehabilitationslehrer-Zeitschrift „Orientierungshil</w:t>
      </w:r>
      <w:r w:rsidR="000D7D3A" w:rsidRPr="0025631E">
        <w:rPr>
          <w:rFonts w:ascii="Verdana" w:hAnsi="Verdana"/>
          <w:color w:val="auto"/>
        </w:rPr>
        <w:t>fe“ über das Angebot der E</w:t>
      </w:r>
      <w:r w:rsidR="00D75251" w:rsidRPr="0025631E">
        <w:rPr>
          <w:rFonts w:ascii="Verdana" w:hAnsi="Verdana"/>
          <w:color w:val="auto"/>
        </w:rPr>
        <w:t>U</w:t>
      </w:r>
      <w:r w:rsidRPr="0025631E">
        <w:rPr>
          <w:rFonts w:ascii="Verdana" w:hAnsi="Verdana"/>
          <w:color w:val="auto"/>
        </w:rPr>
        <w:t>TB -</w:t>
      </w:r>
      <w:r w:rsidR="000D7D3A" w:rsidRPr="0025631E">
        <w:rPr>
          <w:rFonts w:ascii="Verdana" w:hAnsi="Verdana"/>
          <w:color w:val="auto"/>
        </w:rPr>
        <w:t xml:space="preserve"> </w:t>
      </w:r>
      <w:r w:rsidRPr="0025631E">
        <w:rPr>
          <w:rFonts w:ascii="Verdana" w:hAnsi="Verdana"/>
          <w:color w:val="auto"/>
        </w:rPr>
        <w:t>Schwerpunkt-Sehen</w:t>
      </w:r>
      <w:r w:rsidR="000D7D3A" w:rsidRPr="0025631E">
        <w:rPr>
          <w:rFonts w:ascii="Verdana" w:hAnsi="Verdana"/>
          <w:color w:val="auto"/>
        </w:rPr>
        <w:t xml:space="preserve"> </w:t>
      </w:r>
      <w:r w:rsidRPr="0025631E">
        <w:rPr>
          <w:rFonts w:ascii="Verdana" w:hAnsi="Verdana"/>
          <w:color w:val="auto"/>
        </w:rPr>
        <w:t>-</w:t>
      </w:r>
      <w:r w:rsidR="000D7D3A" w:rsidRPr="0025631E">
        <w:rPr>
          <w:rFonts w:ascii="Verdana" w:hAnsi="Verdana"/>
          <w:color w:val="auto"/>
        </w:rPr>
        <w:t>.</w:t>
      </w:r>
    </w:p>
    <w:p w:rsidR="00502266" w:rsidRPr="002A5AF6" w:rsidRDefault="00502266" w:rsidP="00502266">
      <w:pPr>
        <w:rPr>
          <w:rFonts w:ascii="Verdana" w:hAnsi="Verdana"/>
          <w:color w:val="auto"/>
        </w:rPr>
      </w:pPr>
    </w:p>
    <w:p w:rsidR="00ED6E3F" w:rsidRPr="002A5AF6" w:rsidRDefault="00ED6E3F" w:rsidP="00E111EC">
      <w:pPr>
        <w:pStyle w:val="berschrift9"/>
      </w:pPr>
      <w:r w:rsidRPr="002A5AF6">
        <w:t>Seniorenzentrum Meschede</w:t>
      </w:r>
    </w:p>
    <w:p w:rsidR="00A428E6" w:rsidRPr="002A5AF6" w:rsidRDefault="00A428E6" w:rsidP="00ED6E3F">
      <w:pPr>
        <w:rPr>
          <w:rFonts w:ascii="Verdana" w:hAnsi="Verdana" w:cs="Verdana"/>
          <w:color w:val="auto"/>
        </w:rPr>
      </w:pPr>
    </w:p>
    <w:p w:rsidR="00A428E6" w:rsidRPr="002A5AF6" w:rsidRDefault="00A428E6" w:rsidP="001A0C5C">
      <w:pPr>
        <w:rPr>
          <w:rFonts w:ascii="Verdana" w:hAnsi="Verdana" w:cs="Arial"/>
          <w:color w:val="auto"/>
        </w:rPr>
      </w:pPr>
      <w:r w:rsidRPr="002A5AF6">
        <w:rPr>
          <w:rFonts w:ascii="Verdana" w:hAnsi="Verdana" w:cs="Arial"/>
          <w:color w:val="auto"/>
        </w:rPr>
        <w:t>Die Belegung lag 2020 bei 97,3</w:t>
      </w:r>
      <w:r w:rsidR="00D75251">
        <w:rPr>
          <w:rFonts w:ascii="Verdana" w:hAnsi="Verdana" w:cs="Arial"/>
          <w:color w:val="auto"/>
        </w:rPr>
        <w:t xml:space="preserve"> </w:t>
      </w:r>
      <w:r w:rsidRPr="002A5AF6">
        <w:rPr>
          <w:rFonts w:ascii="Verdana" w:hAnsi="Verdana" w:cs="Arial"/>
          <w:color w:val="auto"/>
        </w:rPr>
        <w:t xml:space="preserve">% (28.490 von 29.280 möglichen Belegungstagen). Insgesamt wurden 153 Menschen von uns versorgt, </w:t>
      </w:r>
      <w:r w:rsidR="000D7D3A">
        <w:rPr>
          <w:rFonts w:ascii="Verdana" w:hAnsi="Verdana" w:cs="Arial"/>
          <w:color w:val="auto"/>
        </w:rPr>
        <w:t>darunter 63 Kurzeitpflegegäste.</w:t>
      </w:r>
    </w:p>
    <w:p w:rsidR="00A428E6" w:rsidRPr="002A5AF6" w:rsidRDefault="00A428E6" w:rsidP="001A0C5C">
      <w:pPr>
        <w:rPr>
          <w:rFonts w:ascii="Verdana" w:hAnsi="Verdana" w:cs="Arial"/>
          <w:color w:val="auto"/>
        </w:rPr>
      </w:pPr>
      <w:r w:rsidRPr="002A5AF6">
        <w:rPr>
          <w:rFonts w:ascii="Verdana" w:hAnsi="Verdana" w:cs="Arial"/>
          <w:color w:val="auto"/>
        </w:rPr>
        <w:t>Aufgrund der Corona-Pandemie war es natürlich ein besonderes Jahr. Die vergleichsweise schlechte Belegung ist einem Corona-Ausbruch geschuldet, den wir direkt zu Anfang der Pandemie im April und Mai zu verzeichnen hatten, insgesamt waren 40 Personen infiziert, davon 26 Bewohner</w:t>
      </w:r>
      <w:r w:rsidR="000D7D3A" w:rsidRPr="00D75251">
        <w:rPr>
          <w:rFonts w:ascii="Verdana" w:hAnsi="Verdana" w:cs="Arial"/>
          <w:color w:val="auto"/>
        </w:rPr>
        <w:t>*innen</w:t>
      </w:r>
      <w:r w:rsidRPr="00D75251">
        <w:rPr>
          <w:rFonts w:ascii="Verdana" w:hAnsi="Verdana" w:cs="Arial"/>
          <w:color w:val="auto"/>
        </w:rPr>
        <w:t>. Durch den damit verbundenen Belegungsstopp war das Haus im Mai und Juni deutlich schlechter belegt als im Jahresdurchschnitt. Da die Mitarbeiter</w:t>
      </w:r>
      <w:r w:rsidR="000D7D3A" w:rsidRPr="00D75251">
        <w:rPr>
          <w:rFonts w:ascii="Verdana" w:hAnsi="Verdana" w:cs="Arial"/>
          <w:color w:val="auto"/>
        </w:rPr>
        <w:t>*innen</w:t>
      </w:r>
      <w:r w:rsidRPr="00D75251">
        <w:rPr>
          <w:rFonts w:ascii="Verdana" w:hAnsi="Verdana" w:cs="Arial"/>
          <w:color w:val="auto"/>
        </w:rPr>
        <w:t xml:space="preserve"> </w:t>
      </w:r>
      <w:r w:rsidRPr="002A5AF6">
        <w:rPr>
          <w:rFonts w:ascii="Verdana" w:hAnsi="Verdana" w:cs="Arial"/>
          <w:color w:val="auto"/>
        </w:rPr>
        <w:t>alle an einem Strang gezogen und sich sehr eingesetzt haben, haben wir sowohl unseren Ausbruch als auch den Belegungsstopp sehr gut meistern können. Bereits im Juli war das Haus wieder voll</w:t>
      </w:r>
      <w:r w:rsidR="00D75251" w:rsidRPr="00D75251">
        <w:rPr>
          <w:rFonts w:ascii="Verdana" w:hAnsi="Verdana" w:cs="Arial"/>
          <w:color w:val="auto"/>
        </w:rPr>
        <w:t xml:space="preserve"> </w:t>
      </w:r>
      <w:r w:rsidRPr="002A5AF6">
        <w:rPr>
          <w:rFonts w:ascii="Verdana" w:hAnsi="Verdana" w:cs="Arial"/>
          <w:color w:val="auto"/>
        </w:rPr>
        <w:t>belegt. Während des Ausbruchs wurden fast alle infizierten Bewohner</w:t>
      </w:r>
      <w:r w:rsidR="000D7D3A" w:rsidRPr="00D75251">
        <w:rPr>
          <w:rFonts w:ascii="Verdana" w:hAnsi="Verdana" w:cs="Arial"/>
          <w:color w:val="auto"/>
        </w:rPr>
        <w:t>*innen</w:t>
      </w:r>
      <w:r w:rsidRPr="00D75251">
        <w:rPr>
          <w:rFonts w:ascii="Verdana" w:hAnsi="Verdana" w:cs="Arial"/>
          <w:color w:val="auto"/>
        </w:rPr>
        <w:t xml:space="preserve"> in unserer Einrichtung versorgt und mussten nicht ins Krankenhaus verlegt werden. Leider sind auch 3 Bewohner</w:t>
      </w:r>
      <w:r w:rsidR="000D7D3A" w:rsidRPr="00D75251">
        <w:rPr>
          <w:rFonts w:ascii="Verdana" w:hAnsi="Verdana" w:cs="Arial"/>
          <w:color w:val="auto"/>
        </w:rPr>
        <w:t>*innen</w:t>
      </w:r>
      <w:r w:rsidRPr="00D75251">
        <w:rPr>
          <w:rFonts w:ascii="Verdana" w:hAnsi="Verdana" w:cs="Arial"/>
          <w:color w:val="auto"/>
        </w:rPr>
        <w:t xml:space="preserve"> </w:t>
      </w:r>
      <w:r w:rsidRPr="002A5AF6">
        <w:rPr>
          <w:rFonts w:ascii="Verdana" w:hAnsi="Verdana" w:cs="Arial"/>
          <w:color w:val="auto"/>
        </w:rPr>
        <w:t>mit Covid-19 verstorben.</w:t>
      </w:r>
    </w:p>
    <w:p w:rsidR="00A428E6" w:rsidRPr="002A5AF6" w:rsidRDefault="00A428E6" w:rsidP="001A0C5C">
      <w:pPr>
        <w:rPr>
          <w:rFonts w:ascii="Verdana" w:hAnsi="Verdana" w:cs="Arial"/>
          <w:color w:val="auto"/>
        </w:rPr>
      </w:pPr>
      <w:r w:rsidRPr="002A5AF6">
        <w:rPr>
          <w:rFonts w:ascii="Verdana" w:hAnsi="Verdana" w:cs="Arial"/>
          <w:color w:val="auto"/>
        </w:rPr>
        <w:t xml:space="preserve">Sowohl während des Ausbruchs und der damit verbundenen Quarantäne </w:t>
      </w:r>
      <w:r w:rsidR="000D7D3A" w:rsidRPr="00D75251">
        <w:rPr>
          <w:rFonts w:ascii="Verdana" w:hAnsi="Verdana" w:cs="Arial"/>
          <w:color w:val="auto"/>
        </w:rPr>
        <w:t>- wie</w:t>
      </w:r>
      <w:r w:rsidRPr="00D75251">
        <w:rPr>
          <w:rFonts w:ascii="Verdana" w:hAnsi="Verdana" w:cs="Arial"/>
          <w:color w:val="auto"/>
        </w:rPr>
        <w:t xml:space="preserve"> auch davor und danach </w:t>
      </w:r>
      <w:r w:rsidR="000D7D3A" w:rsidRPr="00D75251">
        <w:rPr>
          <w:rFonts w:ascii="Verdana" w:hAnsi="Verdana" w:cs="Arial"/>
          <w:color w:val="auto"/>
        </w:rPr>
        <w:t xml:space="preserve">- </w:t>
      </w:r>
      <w:r w:rsidRPr="00D75251">
        <w:rPr>
          <w:rFonts w:ascii="Verdana" w:hAnsi="Verdana" w:cs="Arial"/>
          <w:color w:val="auto"/>
        </w:rPr>
        <w:t>haben wir in unserem Haus sehr viel dafür getan, unseren Bewohner</w:t>
      </w:r>
      <w:r w:rsidR="000D7D3A" w:rsidRPr="00D75251">
        <w:rPr>
          <w:rFonts w:ascii="Verdana" w:hAnsi="Verdana" w:cs="Arial"/>
          <w:color w:val="auto"/>
        </w:rPr>
        <w:t>*innen</w:t>
      </w:r>
      <w:r w:rsidRPr="00D75251">
        <w:rPr>
          <w:rFonts w:ascii="Verdana" w:hAnsi="Verdana" w:cs="Arial"/>
          <w:color w:val="auto"/>
        </w:rPr>
        <w:t xml:space="preserve"> trotz aller Einschränkungen ein lebenswertes Leben mit Kontaktmöglichkeiten zu ihren Angehörigen und anderen Menschen zu ermöglichen. Dazu gehörten zu Beginn der Pandemie, als ein behördliches Besuchsverbot galt, die Möglichkeit</w:t>
      </w:r>
      <w:r w:rsidR="000D7D3A" w:rsidRPr="00D75251">
        <w:rPr>
          <w:rFonts w:ascii="Verdana" w:hAnsi="Verdana" w:cs="Arial"/>
          <w:color w:val="auto"/>
        </w:rPr>
        <w:t>,</w:t>
      </w:r>
      <w:r w:rsidRPr="00D75251">
        <w:rPr>
          <w:rFonts w:ascii="Verdana" w:hAnsi="Verdana" w:cs="Arial"/>
          <w:color w:val="auto"/>
        </w:rPr>
        <w:t xml:space="preserve"> Fensterbesuche zu machen oder unsere Bewohner</w:t>
      </w:r>
      <w:r w:rsidR="000D7D3A" w:rsidRPr="00D75251">
        <w:rPr>
          <w:rFonts w:ascii="Verdana" w:hAnsi="Verdana" w:cs="Arial"/>
          <w:color w:val="auto"/>
        </w:rPr>
        <w:t>*innen</w:t>
      </w:r>
      <w:r w:rsidRPr="00D75251">
        <w:rPr>
          <w:rFonts w:ascii="Verdana" w:hAnsi="Verdana" w:cs="Arial"/>
          <w:color w:val="auto"/>
        </w:rPr>
        <w:t xml:space="preserve"> </w:t>
      </w:r>
      <w:r w:rsidRPr="002A5AF6">
        <w:rPr>
          <w:rFonts w:ascii="Verdana" w:hAnsi="Verdana" w:cs="Arial"/>
          <w:color w:val="auto"/>
        </w:rPr>
        <w:t>bei der Videotelefonie zu unterstützen. Nach Beendigung der Quarantäne haben wir durch Trennung der Wohnbereiche und konsequente FFP2-Maskenpflicht für Mitarbeiter</w:t>
      </w:r>
      <w:r w:rsidR="000D7D3A" w:rsidRPr="00D75251">
        <w:rPr>
          <w:rFonts w:ascii="Verdana" w:hAnsi="Verdana" w:cs="Arial"/>
          <w:color w:val="auto"/>
        </w:rPr>
        <w:t>*innen</w:t>
      </w:r>
      <w:r w:rsidRPr="00D75251">
        <w:rPr>
          <w:rFonts w:ascii="Verdana" w:hAnsi="Verdana" w:cs="Arial"/>
          <w:color w:val="auto"/>
        </w:rPr>
        <w:t xml:space="preserve"> und Besucher</w:t>
      </w:r>
      <w:r w:rsidR="000D7D3A" w:rsidRPr="00D75251">
        <w:rPr>
          <w:rFonts w:ascii="Verdana" w:hAnsi="Verdana" w:cs="Arial"/>
          <w:color w:val="auto"/>
        </w:rPr>
        <w:t>*innen</w:t>
      </w:r>
      <w:r w:rsidRPr="00D75251">
        <w:rPr>
          <w:rFonts w:ascii="Verdana" w:hAnsi="Verdana" w:cs="Arial"/>
          <w:color w:val="auto"/>
        </w:rPr>
        <w:t xml:space="preserve"> innerhalb </w:t>
      </w:r>
      <w:r w:rsidR="000D7D3A" w:rsidRPr="00D75251">
        <w:rPr>
          <w:rFonts w:ascii="Verdana" w:hAnsi="Verdana" w:cs="Arial"/>
          <w:color w:val="auto"/>
        </w:rPr>
        <w:t>der</w:t>
      </w:r>
      <w:r w:rsidRPr="00D75251">
        <w:rPr>
          <w:rFonts w:ascii="Verdana" w:hAnsi="Verdana" w:cs="Arial"/>
          <w:color w:val="auto"/>
        </w:rPr>
        <w:t xml:space="preserve"> Wohnbereiches ein soziales L</w:t>
      </w:r>
      <w:r w:rsidRPr="002A5AF6">
        <w:rPr>
          <w:rFonts w:ascii="Verdana" w:hAnsi="Verdana" w:cs="Arial"/>
          <w:color w:val="auto"/>
        </w:rPr>
        <w:t>eben mit gemeinsamen Mahlzeiten und Veranstaltungen ermöglicht. Besuche wurden unter Einhaltung der entsprechenden Hygieneregeln jederzeit ermöglicht.</w:t>
      </w:r>
    </w:p>
    <w:p w:rsidR="004C2598" w:rsidRPr="002A5AF6" w:rsidRDefault="004C2598" w:rsidP="001A0C5C">
      <w:pPr>
        <w:rPr>
          <w:rFonts w:ascii="Verdana" w:hAnsi="Verdana" w:cs="Arial"/>
          <w:color w:val="auto"/>
        </w:rPr>
      </w:pPr>
    </w:p>
    <w:p w:rsidR="00A428E6" w:rsidRPr="002A5AF6" w:rsidRDefault="00A428E6" w:rsidP="001A0C5C">
      <w:pPr>
        <w:rPr>
          <w:rFonts w:ascii="Verdana" w:hAnsi="Verdana" w:cs="Arial"/>
          <w:color w:val="auto"/>
        </w:rPr>
      </w:pPr>
      <w:r w:rsidRPr="002A5AF6">
        <w:rPr>
          <w:rFonts w:ascii="Verdana" w:hAnsi="Verdana" w:cs="Arial"/>
          <w:color w:val="auto"/>
        </w:rPr>
        <w:t>Die Zufriedenheit der Kurzzeitpflegegäste wird im Rahmen eines Evaluationsgespräches durch den Gruppenübergreifenden Dienst erfragt. Die Zufriedenheit unserer Bewohner</w:t>
      </w:r>
      <w:r w:rsidR="00131DC3" w:rsidRPr="00D75251">
        <w:rPr>
          <w:rFonts w:ascii="Verdana" w:hAnsi="Verdana" w:cs="Arial"/>
          <w:color w:val="auto"/>
        </w:rPr>
        <w:t>*innen</w:t>
      </w:r>
      <w:r w:rsidRPr="00D75251">
        <w:rPr>
          <w:rFonts w:ascii="Verdana" w:hAnsi="Verdana" w:cs="Arial"/>
          <w:color w:val="auto"/>
        </w:rPr>
        <w:t xml:space="preserve"> versuchen wir durch die regelmäßig stattfindenden Beiratssitzungen, durch Pflegevisiten, Bewohnerversammlungen und unser Beschwerdemanagement zu erfassen und zu erhalten bzw. zu verbessern. Insgesamt wird uns eine sehr hohe Zufriedenheit durch Bewohner</w:t>
      </w:r>
      <w:r w:rsidR="00131DC3" w:rsidRPr="00D75251">
        <w:rPr>
          <w:rFonts w:ascii="Verdana" w:hAnsi="Verdana" w:cs="Arial"/>
          <w:color w:val="auto"/>
        </w:rPr>
        <w:t>*innen</w:t>
      </w:r>
      <w:r w:rsidRPr="00D75251">
        <w:rPr>
          <w:rFonts w:ascii="Verdana" w:hAnsi="Verdana" w:cs="Arial"/>
          <w:color w:val="auto"/>
        </w:rPr>
        <w:t xml:space="preserve"> </w:t>
      </w:r>
      <w:r w:rsidRPr="002A5AF6">
        <w:rPr>
          <w:rFonts w:ascii="Verdana" w:hAnsi="Verdana" w:cs="Arial"/>
          <w:color w:val="auto"/>
        </w:rPr>
        <w:t xml:space="preserve">und Angehörige rückgemeldet. Die jährlich stattfindende Kontrolle durch den medizinischen Dienst der Krankenkassen hat in diesem Jahr nicht stattgefunden. </w:t>
      </w:r>
    </w:p>
    <w:p w:rsidR="00A428E6" w:rsidRPr="002A5AF6" w:rsidRDefault="00A428E6" w:rsidP="001A0C5C">
      <w:pPr>
        <w:rPr>
          <w:rFonts w:ascii="Verdana" w:hAnsi="Verdana" w:cs="Verdana"/>
          <w:color w:val="auto"/>
        </w:rPr>
      </w:pPr>
    </w:p>
    <w:p w:rsidR="00ED6E3F" w:rsidRPr="002A5AF6" w:rsidRDefault="009907AC" w:rsidP="0025631E">
      <w:pPr>
        <w:pStyle w:val="berschrift8"/>
        <w:ind w:left="0" w:firstLine="0"/>
        <w:rPr>
          <w:rFonts w:eastAsiaTheme="majorEastAsia"/>
          <w:color w:val="auto"/>
        </w:rPr>
      </w:pPr>
      <w:r w:rsidRPr="002A5AF6">
        <w:rPr>
          <w:rFonts w:eastAsiaTheme="majorEastAsia"/>
          <w:color w:val="auto"/>
        </w:rPr>
        <w:t xml:space="preserve">6.2.6 </w:t>
      </w:r>
      <w:r w:rsidR="007F1C27" w:rsidRPr="002A5AF6">
        <w:rPr>
          <w:rFonts w:eastAsiaTheme="majorEastAsia"/>
          <w:color w:val="auto"/>
        </w:rPr>
        <w:t>Geschäftsstelle</w:t>
      </w:r>
    </w:p>
    <w:p w:rsidR="007F1C27" w:rsidRPr="002A5AF6" w:rsidRDefault="007F1C27" w:rsidP="001A0C5C">
      <w:pPr>
        <w:rPr>
          <w:rFonts w:ascii="Verdana" w:hAnsi="Verdana" w:cs="Arial"/>
          <w:color w:val="auto"/>
        </w:rPr>
      </w:pPr>
    </w:p>
    <w:p w:rsidR="00C51A40" w:rsidRDefault="00C51A40" w:rsidP="001A0C5C">
      <w:pPr>
        <w:rPr>
          <w:rFonts w:ascii="Verdana" w:hAnsi="Verdana"/>
          <w:b/>
          <w:bCs/>
          <w:color w:val="auto"/>
        </w:rPr>
      </w:pPr>
      <w:r w:rsidRPr="002A5AF6">
        <w:rPr>
          <w:rFonts w:ascii="Verdana" w:hAnsi="Verdana"/>
          <w:b/>
          <w:bCs/>
          <w:color w:val="auto"/>
        </w:rPr>
        <w:t>Veranstaltungen</w:t>
      </w:r>
    </w:p>
    <w:p w:rsidR="0025631E" w:rsidRPr="0025631E" w:rsidRDefault="0025631E" w:rsidP="001A0C5C">
      <w:pPr>
        <w:rPr>
          <w:rFonts w:ascii="Verdana" w:hAnsi="Verdana"/>
          <w:bCs/>
          <w:color w:val="auto"/>
        </w:rPr>
      </w:pPr>
    </w:p>
    <w:p w:rsidR="002260C4" w:rsidRPr="002A5AF6" w:rsidRDefault="007F1C27" w:rsidP="001A0C5C">
      <w:pPr>
        <w:rPr>
          <w:rFonts w:ascii="Verdana" w:hAnsi="Verdana" w:cs="Arial"/>
          <w:color w:val="auto"/>
        </w:rPr>
      </w:pPr>
      <w:r w:rsidRPr="002A5AF6">
        <w:rPr>
          <w:rFonts w:ascii="Verdana" w:hAnsi="Verdana" w:cs="Arial"/>
          <w:color w:val="auto"/>
        </w:rPr>
        <w:t xml:space="preserve">Geplant waren verschiedene Fortbildungen für Aktive in den Bezirksgruppen, die nur bis März mit </w:t>
      </w:r>
      <w:r w:rsidR="00C51A40" w:rsidRPr="002A5AF6">
        <w:rPr>
          <w:rFonts w:ascii="Verdana" w:hAnsi="Verdana" w:cs="Arial"/>
          <w:color w:val="auto"/>
        </w:rPr>
        <w:t xml:space="preserve">Präsenz stattfinden konnten. </w:t>
      </w:r>
      <w:r w:rsidR="002260C4" w:rsidRPr="002A5AF6">
        <w:rPr>
          <w:rFonts w:ascii="Verdana" w:hAnsi="Verdana" w:cs="Arial"/>
          <w:color w:val="auto"/>
        </w:rPr>
        <w:t>Es gab in der Zeit ein Seminar mit 21 Teilnehmenden.</w:t>
      </w:r>
    </w:p>
    <w:p w:rsidR="002260C4" w:rsidRPr="002A5AF6" w:rsidRDefault="00C51A40" w:rsidP="001A0C5C">
      <w:pPr>
        <w:rPr>
          <w:rFonts w:ascii="Verdana" w:hAnsi="Verdana" w:cs="Arial"/>
          <w:color w:val="auto"/>
        </w:rPr>
      </w:pPr>
      <w:r w:rsidRPr="002A5AF6">
        <w:rPr>
          <w:rFonts w:ascii="Verdana" w:hAnsi="Verdana" w:cs="Arial"/>
          <w:color w:val="auto"/>
        </w:rPr>
        <w:t>Le</w:t>
      </w:r>
      <w:r w:rsidR="007F1C27" w:rsidRPr="002A5AF6">
        <w:rPr>
          <w:rFonts w:ascii="Verdana" w:hAnsi="Verdana" w:cs="Arial"/>
          <w:color w:val="auto"/>
        </w:rPr>
        <w:t xml:space="preserve">diglich die Smartphone- und Tablet-Schulungen sowie der Austausch wurden auch als Telefonkonferenz umgesetzt. </w:t>
      </w:r>
      <w:r w:rsidR="002260C4" w:rsidRPr="002A5AF6">
        <w:rPr>
          <w:rFonts w:ascii="Verdana" w:hAnsi="Verdana" w:cs="Arial"/>
          <w:color w:val="auto"/>
        </w:rPr>
        <w:t>Hier gab es 3 Veranstaltungen mit 20 Teilnehmenden, wobei diese Seminar</w:t>
      </w:r>
      <w:r w:rsidR="001A0C5C">
        <w:rPr>
          <w:rFonts w:ascii="Verdana" w:hAnsi="Verdana" w:cs="Arial"/>
          <w:color w:val="auto"/>
        </w:rPr>
        <w:t>e</w:t>
      </w:r>
      <w:r w:rsidR="002260C4" w:rsidRPr="002A5AF6">
        <w:rPr>
          <w:rFonts w:ascii="Verdana" w:hAnsi="Verdana" w:cs="Arial"/>
          <w:color w:val="auto"/>
        </w:rPr>
        <w:t xml:space="preserve"> auf 6-8 Teilnehmende beschränkt sind. </w:t>
      </w:r>
    </w:p>
    <w:p w:rsidR="007F1C27" w:rsidRPr="002A5AF6" w:rsidRDefault="007F1C27" w:rsidP="001A0C5C">
      <w:pPr>
        <w:rPr>
          <w:rFonts w:ascii="Verdana" w:hAnsi="Verdana" w:cs="Arial"/>
          <w:color w:val="auto"/>
        </w:rPr>
      </w:pPr>
      <w:r w:rsidRPr="002A5AF6">
        <w:rPr>
          <w:rFonts w:ascii="Verdana" w:hAnsi="Verdana" w:cs="Arial"/>
          <w:color w:val="auto"/>
        </w:rPr>
        <w:t xml:space="preserve">Die übrigen </w:t>
      </w:r>
      <w:r w:rsidR="00131DC3" w:rsidRPr="00D75251">
        <w:rPr>
          <w:rFonts w:ascii="Verdana" w:hAnsi="Verdana" w:cs="Arial"/>
          <w:color w:val="auto"/>
        </w:rPr>
        <w:t>4</w:t>
      </w:r>
      <w:r w:rsidR="002260C4" w:rsidRPr="002A5AF6">
        <w:rPr>
          <w:rFonts w:ascii="Verdana" w:hAnsi="Verdana" w:cs="Arial"/>
          <w:color w:val="auto"/>
        </w:rPr>
        <w:t xml:space="preserve"> geplanten </w:t>
      </w:r>
      <w:r w:rsidRPr="002A5AF6">
        <w:rPr>
          <w:rFonts w:ascii="Verdana" w:hAnsi="Verdana" w:cs="Arial"/>
          <w:color w:val="auto"/>
        </w:rPr>
        <w:t xml:space="preserve">Seminare </w:t>
      </w:r>
      <w:r w:rsidR="002260C4" w:rsidRPr="002A5AF6">
        <w:rPr>
          <w:rFonts w:ascii="Verdana" w:hAnsi="Verdana" w:cs="Arial"/>
          <w:color w:val="auto"/>
        </w:rPr>
        <w:t>mussten</w:t>
      </w:r>
      <w:r w:rsidRPr="002A5AF6">
        <w:rPr>
          <w:rFonts w:ascii="Verdana" w:hAnsi="Verdana" w:cs="Arial"/>
          <w:color w:val="auto"/>
        </w:rPr>
        <w:t xml:space="preserve"> verschoben</w:t>
      </w:r>
      <w:r w:rsidR="002260C4" w:rsidRPr="002A5AF6">
        <w:rPr>
          <w:rFonts w:ascii="Verdana" w:hAnsi="Verdana" w:cs="Arial"/>
          <w:color w:val="auto"/>
        </w:rPr>
        <w:t xml:space="preserve"> werden</w:t>
      </w:r>
      <w:r w:rsidR="00131DC3">
        <w:rPr>
          <w:rFonts w:ascii="Verdana" w:hAnsi="Verdana" w:cs="Arial"/>
          <w:color w:val="auto"/>
        </w:rPr>
        <w:t xml:space="preserve"> bzw. fielen aus.</w:t>
      </w:r>
    </w:p>
    <w:p w:rsidR="00C51A40" w:rsidRPr="002A5AF6" w:rsidRDefault="00C51A40" w:rsidP="001A0C5C">
      <w:pPr>
        <w:rPr>
          <w:rFonts w:ascii="Verdana" w:hAnsi="Verdana" w:cs="Arial"/>
          <w:color w:val="auto"/>
        </w:rPr>
      </w:pPr>
    </w:p>
    <w:p w:rsidR="00C51A40" w:rsidRPr="002A5AF6" w:rsidRDefault="00C51A40" w:rsidP="001A0C5C">
      <w:pPr>
        <w:rPr>
          <w:rFonts w:ascii="Verdana" w:hAnsi="Verdana" w:cs="Arial"/>
          <w:color w:val="auto"/>
        </w:rPr>
      </w:pPr>
      <w:r w:rsidRPr="002A5AF6">
        <w:rPr>
          <w:rFonts w:ascii="Verdana" w:hAnsi="Verdana" w:cs="Arial"/>
          <w:color w:val="auto"/>
        </w:rPr>
        <w:t>Die Fahrt zum Europäischen Parlament nach Straßburg mit der Konrad-Adenauer-Stiftung musste ebenfalls wegen Corona abgesagt werden.</w:t>
      </w:r>
    </w:p>
    <w:p w:rsidR="00C51A40" w:rsidRPr="002A5AF6" w:rsidRDefault="00C51A40" w:rsidP="007F1C27">
      <w:pPr>
        <w:jc w:val="both"/>
        <w:rPr>
          <w:rFonts w:ascii="Verdana" w:hAnsi="Verdana" w:cs="Arial"/>
          <w:color w:val="auto"/>
        </w:rPr>
      </w:pPr>
    </w:p>
    <w:p w:rsidR="004A111B" w:rsidRDefault="002260C4" w:rsidP="004A111B">
      <w:pPr>
        <w:rPr>
          <w:rFonts w:ascii="Verdana" w:hAnsi="Verdana"/>
          <w:b/>
          <w:bCs/>
          <w:color w:val="auto"/>
        </w:rPr>
      </w:pPr>
      <w:r w:rsidRPr="002A5AF6">
        <w:rPr>
          <w:rFonts w:ascii="Verdana" w:hAnsi="Verdana"/>
          <w:b/>
          <w:bCs/>
          <w:color w:val="auto"/>
        </w:rPr>
        <w:t>Veröffentlichungen</w:t>
      </w:r>
    </w:p>
    <w:p w:rsidR="0025631E" w:rsidRDefault="0025631E" w:rsidP="004A111B">
      <w:pPr>
        <w:rPr>
          <w:rFonts w:ascii="Verdana" w:hAnsi="Verdana" w:cs="Arial"/>
          <w:color w:val="auto"/>
        </w:rPr>
      </w:pPr>
    </w:p>
    <w:p w:rsidR="007F1C27" w:rsidRPr="00D75251" w:rsidRDefault="007F1C27" w:rsidP="004A111B">
      <w:pPr>
        <w:rPr>
          <w:rStyle w:val="Hyperlink"/>
          <w:rFonts w:ascii="Verdana" w:hAnsi="Verdana"/>
          <w:bCs/>
          <w:color w:val="auto"/>
          <w:u w:val="none"/>
        </w:rPr>
      </w:pPr>
      <w:r w:rsidRPr="002A5AF6">
        <w:rPr>
          <w:rFonts w:ascii="Verdana" w:hAnsi="Verdana" w:cs="Arial"/>
          <w:color w:val="auto"/>
        </w:rPr>
        <w:t xml:space="preserve">Erstellt wurde eine CD mit Körperübungen für blinde und sehbehinderte Menschen, die Festschrift für das 100-jährige Jubiläum und eine Arbeitshilfe für die Weiterentwicklung der Bezirksgruppenarbeit im Rahmen des </w:t>
      </w:r>
      <w:r w:rsidR="00E6559F" w:rsidRPr="00D75251">
        <w:rPr>
          <w:rFonts w:ascii="Verdana" w:hAnsi="Verdana" w:cs="Arial"/>
          <w:color w:val="auto"/>
        </w:rPr>
        <w:t>„</w:t>
      </w:r>
      <w:proofErr w:type="spellStart"/>
      <w:r w:rsidRPr="00D75251">
        <w:rPr>
          <w:rFonts w:ascii="Verdana" w:hAnsi="Verdana" w:cs="Arial"/>
          <w:color w:val="auto"/>
        </w:rPr>
        <w:t>StartSocial</w:t>
      </w:r>
      <w:proofErr w:type="spellEnd"/>
      <w:r w:rsidR="00E6559F" w:rsidRPr="00D75251">
        <w:rPr>
          <w:rFonts w:ascii="Verdana" w:hAnsi="Verdana" w:cs="Arial"/>
          <w:color w:val="auto"/>
        </w:rPr>
        <w:t>“</w:t>
      </w:r>
      <w:r w:rsidRPr="00D75251">
        <w:rPr>
          <w:rFonts w:ascii="Verdana" w:hAnsi="Verdana" w:cs="Arial"/>
          <w:color w:val="auto"/>
        </w:rPr>
        <w:t xml:space="preserve"> Projektes </w:t>
      </w:r>
      <w:r w:rsidR="00E6559F" w:rsidRPr="00D75251">
        <w:rPr>
          <w:rFonts w:ascii="Verdana" w:hAnsi="Verdana" w:cs="Arial"/>
          <w:color w:val="auto"/>
        </w:rPr>
        <w:t>- d</w:t>
      </w:r>
      <w:r w:rsidR="00276BD5" w:rsidRPr="00D75251">
        <w:rPr>
          <w:rFonts w:ascii="Verdana" w:hAnsi="Verdana" w:cs="Arial"/>
          <w:color w:val="auto"/>
        </w:rPr>
        <w:t>ownl</w:t>
      </w:r>
      <w:r w:rsidRPr="00D75251">
        <w:rPr>
          <w:rFonts w:ascii="Verdana" w:hAnsi="Verdana" w:cs="Arial"/>
          <w:color w:val="auto"/>
        </w:rPr>
        <w:t>o</w:t>
      </w:r>
      <w:r w:rsidR="00276BD5" w:rsidRPr="00D75251">
        <w:rPr>
          <w:rFonts w:ascii="Verdana" w:hAnsi="Verdana" w:cs="Arial"/>
          <w:color w:val="auto"/>
        </w:rPr>
        <w:t>a</w:t>
      </w:r>
      <w:r w:rsidRPr="00D75251">
        <w:rPr>
          <w:rFonts w:ascii="Verdana" w:hAnsi="Verdana" w:cs="Arial"/>
          <w:color w:val="auto"/>
        </w:rPr>
        <w:t xml:space="preserve">dbar unter </w:t>
      </w:r>
      <w:hyperlink r:id="rId14" w:history="1">
        <w:r w:rsidRPr="00D75251">
          <w:rPr>
            <w:rStyle w:val="Hyperlink"/>
            <w:rFonts w:ascii="Verdana" w:hAnsi="Verdana" w:cs="Arial"/>
            <w:color w:val="auto"/>
          </w:rPr>
          <w:t>www.bsvw.org/zukunft</w:t>
        </w:r>
      </w:hyperlink>
      <w:r w:rsidR="00E6559F" w:rsidRPr="00D75251">
        <w:rPr>
          <w:rStyle w:val="Hyperlink"/>
          <w:rFonts w:ascii="Verdana" w:hAnsi="Verdana" w:cs="Arial"/>
          <w:color w:val="auto"/>
          <w:u w:val="none"/>
        </w:rPr>
        <w:t>.</w:t>
      </w:r>
    </w:p>
    <w:p w:rsidR="007F1C27" w:rsidRPr="00D75251" w:rsidRDefault="007F1C27" w:rsidP="007F1C27">
      <w:pPr>
        <w:jc w:val="both"/>
        <w:rPr>
          <w:rFonts w:ascii="Verdana" w:hAnsi="Verdana" w:cs="Arial"/>
          <w:color w:val="auto"/>
        </w:rPr>
      </w:pPr>
    </w:p>
    <w:p w:rsidR="002260C4" w:rsidRDefault="00E6559F" w:rsidP="002260C4">
      <w:pPr>
        <w:rPr>
          <w:rFonts w:ascii="Verdana" w:hAnsi="Verdana" w:cs="Arial"/>
          <w:color w:val="auto"/>
        </w:rPr>
      </w:pPr>
      <w:r w:rsidRPr="00D75251">
        <w:rPr>
          <w:rFonts w:ascii="Verdana" w:hAnsi="Verdana" w:cs="Arial"/>
          <w:color w:val="auto"/>
        </w:rPr>
        <w:t xml:space="preserve">Die </w:t>
      </w:r>
      <w:r w:rsidR="002260C4" w:rsidRPr="00D75251">
        <w:rPr>
          <w:rFonts w:ascii="Verdana" w:hAnsi="Verdana" w:cs="Arial"/>
          <w:color w:val="auto"/>
        </w:rPr>
        <w:t>Arbeitshi</w:t>
      </w:r>
      <w:r w:rsidR="002260C4" w:rsidRPr="002A5AF6">
        <w:rPr>
          <w:rFonts w:ascii="Verdana" w:hAnsi="Verdana" w:cs="Arial"/>
          <w:color w:val="auto"/>
        </w:rPr>
        <w:t xml:space="preserve">lfe „Zukunft im Blick“ zur Weiterentwicklung der örtlichen Arbeit mit umfangreichen Arbeitsblättern steht zum Download unter </w:t>
      </w:r>
      <w:hyperlink r:id="rId15" w:history="1">
        <w:r w:rsidR="002260C4" w:rsidRPr="002A5AF6">
          <w:rPr>
            <w:rStyle w:val="Hyperlink"/>
            <w:rFonts w:ascii="Verdana" w:hAnsi="Verdana" w:cs="Arial"/>
            <w:color w:val="auto"/>
          </w:rPr>
          <w:t>www.bsvw.org/zukunft</w:t>
        </w:r>
      </w:hyperlink>
      <w:r w:rsidR="002260C4" w:rsidRPr="002A5AF6">
        <w:rPr>
          <w:rFonts w:ascii="Verdana" w:hAnsi="Verdana" w:cs="Arial"/>
          <w:color w:val="auto"/>
        </w:rPr>
        <w:t xml:space="preserve"> </w:t>
      </w:r>
      <w:r w:rsidRPr="00D75251">
        <w:rPr>
          <w:rFonts w:ascii="Verdana" w:hAnsi="Verdana" w:cs="Arial"/>
          <w:color w:val="auto"/>
        </w:rPr>
        <w:t>zur Verfügung.</w:t>
      </w:r>
    </w:p>
    <w:p w:rsidR="006F2DB4" w:rsidRDefault="006F2DB4" w:rsidP="002260C4">
      <w:pPr>
        <w:rPr>
          <w:rFonts w:ascii="Verdana" w:hAnsi="Verdana" w:cs="Arial"/>
          <w:color w:val="auto"/>
        </w:rPr>
      </w:pPr>
    </w:p>
    <w:p w:rsidR="006F2DB4" w:rsidRDefault="006F2DB4" w:rsidP="002260C4">
      <w:pPr>
        <w:rPr>
          <w:rFonts w:ascii="Verdana" w:hAnsi="Verdana" w:cs="Arial"/>
          <w:color w:val="auto"/>
        </w:rPr>
      </w:pPr>
      <w:r>
        <w:rPr>
          <w:rFonts w:ascii="Verdana" w:hAnsi="Verdana" w:cs="Arial"/>
          <w:color w:val="auto"/>
        </w:rPr>
        <w:t>Hörzeitung „Hörmal“</w:t>
      </w:r>
    </w:p>
    <w:p w:rsidR="006F2DB4" w:rsidRDefault="006F2DB4" w:rsidP="002260C4">
      <w:pPr>
        <w:rPr>
          <w:rFonts w:ascii="Verdana" w:hAnsi="Verdana" w:cs="Arial"/>
          <w:color w:val="auto"/>
        </w:rPr>
      </w:pPr>
      <w:r>
        <w:rPr>
          <w:rFonts w:ascii="Verdana" w:hAnsi="Verdana" w:cs="Arial"/>
          <w:color w:val="auto"/>
        </w:rPr>
        <w:t>Di</w:t>
      </w:r>
      <w:r w:rsidR="0010439D">
        <w:rPr>
          <w:rFonts w:ascii="Verdana" w:hAnsi="Verdana" w:cs="Arial"/>
          <w:color w:val="auto"/>
        </w:rPr>
        <w:t>e Mitgliederzeitung erscheint 5</w:t>
      </w:r>
      <w:r w:rsidR="0010439D" w:rsidRPr="00D75251">
        <w:rPr>
          <w:rFonts w:ascii="Verdana" w:hAnsi="Verdana" w:cs="Arial"/>
          <w:color w:val="auto"/>
        </w:rPr>
        <w:t>-</w:t>
      </w:r>
      <w:r>
        <w:rPr>
          <w:rFonts w:ascii="Verdana" w:hAnsi="Verdana" w:cs="Arial"/>
          <w:color w:val="auto"/>
        </w:rPr>
        <w:t>mal jährlich auf CD.</w:t>
      </w:r>
    </w:p>
    <w:p w:rsidR="00FE2F43" w:rsidRDefault="00FE2F43" w:rsidP="002260C4">
      <w:pPr>
        <w:rPr>
          <w:rFonts w:ascii="Verdana" w:hAnsi="Verdana" w:cs="Arial"/>
          <w:color w:val="auto"/>
        </w:rPr>
      </w:pPr>
    </w:p>
    <w:p w:rsidR="00FE2F43" w:rsidRDefault="00FE2F43" w:rsidP="00FE2F43">
      <w:pPr>
        <w:suppressAutoHyphens w:val="0"/>
        <w:contextualSpacing/>
        <w:rPr>
          <w:rFonts w:ascii="Verdana" w:hAnsi="Verdana"/>
        </w:rPr>
      </w:pPr>
      <w:r w:rsidRPr="00FE2F43">
        <w:rPr>
          <w:rFonts w:ascii="Verdana" w:hAnsi="Verdana"/>
        </w:rPr>
        <w:t>Rundschreiben und Telefonansagen (</w:t>
      </w:r>
      <w:r>
        <w:rPr>
          <w:rFonts w:ascii="Verdana" w:hAnsi="Verdana"/>
        </w:rPr>
        <w:t>52</w:t>
      </w:r>
      <w:r w:rsidRPr="00FE2F43">
        <w:rPr>
          <w:rFonts w:ascii="Verdana" w:hAnsi="Verdana"/>
        </w:rPr>
        <w:t xml:space="preserve"> Rundschreiben an die Bezirksgruppen, </w:t>
      </w:r>
      <w:r>
        <w:rPr>
          <w:rFonts w:ascii="Verdana" w:hAnsi="Verdana"/>
        </w:rPr>
        <w:t>133</w:t>
      </w:r>
      <w:r w:rsidRPr="00FE2F43">
        <w:rPr>
          <w:rFonts w:ascii="Verdana" w:hAnsi="Verdana"/>
        </w:rPr>
        <w:t xml:space="preserve"> Rundschreiben an die Mitglieder)</w:t>
      </w:r>
    </w:p>
    <w:p w:rsidR="004D7231" w:rsidRDefault="004D7231" w:rsidP="00FE2F43">
      <w:pPr>
        <w:suppressAutoHyphens w:val="0"/>
        <w:contextualSpacing/>
        <w:rPr>
          <w:rFonts w:ascii="Verdana" w:hAnsi="Verdana"/>
        </w:rPr>
      </w:pPr>
    </w:p>
    <w:p w:rsidR="004D7231" w:rsidRPr="00FE2F43" w:rsidRDefault="004D7231" w:rsidP="00FE2F43">
      <w:pPr>
        <w:suppressAutoHyphens w:val="0"/>
        <w:contextualSpacing/>
        <w:rPr>
          <w:rFonts w:ascii="Verdana" w:hAnsi="Verdana"/>
        </w:rPr>
      </w:pPr>
      <w:r>
        <w:rPr>
          <w:rFonts w:ascii="Verdana" w:hAnsi="Verdana"/>
        </w:rPr>
        <w:t xml:space="preserve">Facebook-Post: </w:t>
      </w:r>
      <w:r w:rsidR="000667F7">
        <w:rPr>
          <w:rFonts w:ascii="Verdana" w:hAnsi="Verdana"/>
        </w:rPr>
        <w:t xml:space="preserve">505 Follower, </w:t>
      </w:r>
      <w:r>
        <w:rPr>
          <w:rFonts w:ascii="Verdana" w:hAnsi="Verdana"/>
        </w:rPr>
        <w:t>366 Beiträge mit einer Reichweite von 11.967</w:t>
      </w:r>
      <w:r w:rsidR="00E6559F">
        <w:rPr>
          <w:rFonts w:ascii="Verdana" w:hAnsi="Verdana"/>
        </w:rPr>
        <w:t>.</w:t>
      </w:r>
    </w:p>
    <w:p w:rsidR="00FE2F43" w:rsidRPr="002A5AF6" w:rsidRDefault="00FE2F43" w:rsidP="002260C4">
      <w:pPr>
        <w:rPr>
          <w:rFonts w:ascii="Verdana" w:hAnsi="Verdana" w:cs="Arial"/>
          <w:color w:val="auto"/>
        </w:rPr>
      </w:pPr>
    </w:p>
    <w:p w:rsidR="00276BD5" w:rsidRPr="002A5AF6" w:rsidRDefault="00C51A40" w:rsidP="00C51A40">
      <w:pPr>
        <w:rPr>
          <w:rFonts w:ascii="Verdana" w:hAnsi="Verdana"/>
          <w:b/>
          <w:bCs/>
          <w:color w:val="auto"/>
        </w:rPr>
      </w:pPr>
      <w:r w:rsidRPr="002A5AF6">
        <w:rPr>
          <w:rFonts w:ascii="Verdana" w:hAnsi="Verdana"/>
          <w:b/>
          <w:bCs/>
          <w:color w:val="auto"/>
        </w:rPr>
        <w:t>Barrierefreie Wahlen</w:t>
      </w:r>
    </w:p>
    <w:p w:rsidR="0025631E" w:rsidRDefault="0025631E" w:rsidP="00C51A40">
      <w:pPr>
        <w:rPr>
          <w:rFonts w:ascii="Verdana" w:hAnsi="Verdana" w:cs="Arial"/>
          <w:color w:val="auto"/>
        </w:rPr>
      </w:pPr>
    </w:p>
    <w:p w:rsidR="00C51A40" w:rsidRPr="002A5AF6" w:rsidRDefault="00C51A40" w:rsidP="00C51A40">
      <w:pPr>
        <w:rPr>
          <w:rFonts w:ascii="Verdana" w:hAnsi="Verdana" w:cs="Arial"/>
          <w:color w:val="auto"/>
        </w:rPr>
      </w:pPr>
      <w:r w:rsidRPr="002A5AF6">
        <w:rPr>
          <w:rFonts w:ascii="Verdana" w:hAnsi="Verdana" w:cs="Arial"/>
          <w:color w:val="auto"/>
        </w:rPr>
        <w:t>Die Kommunalwahlen in NRW mussten zum ersten Mal auch für blinde und sehbehinderte Wahlberechtigte barrierefrei sein. Da bei ca. 7.000 Wahlbezirken mit je 4-6 Wahlen eine akustische Aufbereitung der Kandidierenden auf CD nicht möglich war, wurde eine Alternative entwickelt. In Absprache mit dem Landeswahlleiter wurde ein Entwicklungsbüro beauftragt, ein System zu programmieren, um für jeden Wahlbezirk die Stimmzettel über eine Telefonansage vor</w:t>
      </w:r>
      <w:r w:rsidR="00B74CE4" w:rsidRPr="002A5AF6">
        <w:rPr>
          <w:rFonts w:ascii="Verdana" w:hAnsi="Verdana" w:cs="Arial"/>
          <w:color w:val="auto"/>
        </w:rPr>
        <w:t>lesen lassen</w:t>
      </w:r>
      <w:r w:rsidR="00E6559F">
        <w:rPr>
          <w:rFonts w:ascii="Verdana" w:hAnsi="Verdana" w:cs="Arial"/>
          <w:color w:val="auto"/>
        </w:rPr>
        <w:t xml:space="preserve"> </w:t>
      </w:r>
      <w:r w:rsidR="00E6559F" w:rsidRPr="00D75251">
        <w:rPr>
          <w:rFonts w:ascii="Verdana" w:hAnsi="Verdana" w:cs="Arial"/>
          <w:color w:val="auto"/>
        </w:rPr>
        <w:t>zu können</w:t>
      </w:r>
      <w:r w:rsidR="00B74CE4" w:rsidRPr="00D75251">
        <w:rPr>
          <w:rFonts w:ascii="Verdana" w:hAnsi="Verdana" w:cs="Arial"/>
          <w:color w:val="auto"/>
        </w:rPr>
        <w:t>.</w:t>
      </w:r>
      <w:r w:rsidR="00B74CE4" w:rsidRPr="002A5AF6">
        <w:rPr>
          <w:rFonts w:ascii="Verdana" w:hAnsi="Verdana" w:cs="Arial"/>
          <w:color w:val="auto"/>
        </w:rPr>
        <w:t xml:space="preserve"> Die Absprachen mit den Entwicklern </w:t>
      </w:r>
      <w:r w:rsidRPr="002A5AF6">
        <w:rPr>
          <w:rFonts w:ascii="Verdana" w:hAnsi="Verdana" w:cs="Arial"/>
          <w:color w:val="auto"/>
        </w:rPr>
        <w:t xml:space="preserve">und </w:t>
      </w:r>
      <w:r w:rsidR="00B74CE4" w:rsidRPr="002A5AF6">
        <w:rPr>
          <w:rFonts w:ascii="Verdana" w:hAnsi="Verdana" w:cs="Arial"/>
          <w:color w:val="auto"/>
        </w:rPr>
        <w:t>die begleitende</w:t>
      </w:r>
      <w:r w:rsidRPr="002A5AF6">
        <w:rPr>
          <w:rFonts w:ascii="Verdana" w:hAnsi="Verdana" w:cs="Arial"/>
          <w:color w:val="auto"/>
        </w:rPr>
        <w:t xml:space="preserve"> Betreuung der </w:t>
      </w:r>
      <w:r w:rsidR="00B74CE4" w:rsidRPr="002A5AF6">
        <w:rPr>
          <w:rFonts w:ascii="Verdana" w:hAnsi="Verdana" w:cs="Arial"/>
          <w:color w:val="auto"/>
        </w:rPr>
        <w:t xml:space="preserve">ca. 430 </w:t>
      </w:r>
      <w:r w:rsidRPr="002A5AF6">
        <w:rPr>
          <w:rFonts w:ascii="Verdana" w:hAnsi="Verdana" w:cs="Arial"/>
          <w:color w:val="auto"/>
        </w:rPr>
        <w:t>Wahlämter über</w:t>
      </w:r>
      <w:r w:rsidR="00131DC3">
        <w:rPr>
          <w:rFonts w:ascii="Verdana" w:hAnsi="Verdana" w:cs="Arial"/>
          <w:color w:val="auto"/>
        </w:rPr>
        <w:t>nahm die Geschäftsführerin.</w:t>
      </w:r>
    </w:p>
    <w:p w:rsidR="00C51A40" w:rsidRPr="002A5AF6" w:rsidRDefault="00C51A40" w:rsidP="007F1C27">
      <w:pPr>
        <w:jc w:val="both"/>
        <w:rPr>
          <w:rFonts w:ascii="Verdana" w:hAnsi="Verdana" w:cs="Arial"/>
          <w:color w:val="auto"/>
        </w:rPr>
      </w:pPr>
    </w:p>
    <w:p w:rsidR="007F1C27" w:rsidRPr="002A5AF6" w:rsidRDefault="003C5A40" w:rsidP="003C5A40">
      <w:pPr>
        <w:rPr>
          <w:rFonts w:ascii="Verdana" w:hAnsi="Verdana"/>
          <w:b/>
          <w:bCs/>
          <w:color w:val="auto"/>
        </w:rPr>
      </w:pPr>
      <w:r w:rsidRPr="002A5AF6">
        <w:rPr>
          <w:rFonts w:ascii="Verdana" w:hAnsi="Verdana"/>
          <w:b/>
          <w:bCs/>
          <w:color w:val="auto"/>
        </w:rPr>
        <w:t>Barrierefreies Bauen</w:t>
      </w:r>
    </w:p>
    <w:p w:rsidR="0025631E" w:rsidRDefault="0025631E" w:rsidP="005F0D7F">
      <w:pPr>
        <w:rPr>
          <w:rFonts w:ascii="Verdana" w:hAnsi="Verdana" w:cs="Arial"/>
          <w:color w:val="auto"/>
        </w:rPr>
      </w:pPr>
    </w:p>
    <w:p w:rsidR="003C5A40" w:rsidRPr="002A5AF6" w:rsidRDefault="004317FA" w:rsidP="005F0D7F">
      <w:pPr>
        <w:rPr>
          <w:rFonts w:ascii="Verdana" w:hAnsi="Verdana" w:cs="Arial"/>
          <w:color w:val="auto"/>
        </w:rPr>
      </w:pPr>
      <w:r w:rsidRPr="002A5AF6">
        <w:rPr>
          <w:rFonts w:ascii="Verdana" w:hAnsi="Verdana" w:cs="Arial"/>
          <w:color w:val="auto"/>
        </w:rPr>
        <w:t xml:space="preserve">Es wurden </w:t>
      </w:r>
      <w:r w:rsidR="005F0D7F" w:rsidRPr="002A5AF6">
        <w:rPr>
          <w:rFonts w:ascii="Verdana" w:hAnsi="Verdana" w:cs="Arial"/>
          <w:color w:val="auto"/>
        </w:rPr>
        <w:t xml:space="preserve">unterschiedliche </w:t>
      </w:r>
      <w:r w:rsidRPr="002A5AF6">
        <w:rPr>
          <w:rFonts w:ascii="Verdana" w:hAnsi="Verdana" w:cs="Arial"/>
          <w:color w:val="auto"/>
        </w:rPr>
        <w:t xml:space="preserve">Baumaßnahmen </w:t>
      </w:r>
      <w:r w:rsidR="00493CD1" w:rsidRPr="002A5AF6">
        <w:rPr>
          <w:rFonts w:ascii="Verdana" w:hAnsi="Verdana" w:cs="Arial"/>
          <w:color w:val="auto"/>
        </w:rPr>
        <w:t>für Barrier</w:t>
      </w:r>
      <w:r w:rsidR="0020267F" w:rsidRPr="00D75251">
        <w:rPr>
          <w:rFonts w:ascii="Verdana" w:hAnsi="Verdana" w:cs="Arial"/>
          <w:color w:val="auto"/>
        </w:rPr>
        <w:t>e</w:t>
      </w:r>
      <w:r w:rsidR="00493CD1" w:rsidRPr="002A5AF6">
        <w:rPr>
          <w:rFonts w:ascii="Verdana" w:hAnsi="Verdana" w:cs="Arial"/>
          <w:color w:val="auto"/>
        </w:rPr>
        <w:t xml:space="preserve">freiheit </w:t>
      </w:r>
      <w:r w:rsidRPr="002A5AF6">
        <w:rPr>
          <w:rFonts w:ascii="Verdana" w:hAnsi="Verdana" w:cs="Arial"/>
          <w:color w:val="auto"/>
        </w:rPr>
        <w:t>umgesetzt</w:t>
      </w:r>
      <w:r w:rsidR="0020267F">
        <w:rPr>
          <w:rFonts w:ascii="Verdana" w:hAnsi="Verdana" w:cs="Arial"/>
          <w:color w:val="auto"/>
        </w:rPr>
        <w:t>,</w:t>
      </w:r>
      <w:r w:rsidR="005F0D7F" w:rsidRPr="002A5AF6">
        <w:rPr>
          <w:rFonts w:ascii="Verdana" w:hAnsi="Verdana" w:cs="Arial"/>
          <w:color w:val="auto"/>
        </w:rPr>
        <w:t xml:space="preserve"> </w:t>
      </w:r>
      <w:r w:rsidR="0020267F" w:rsidRPr="00D75251">
        <w:rPr>
          <w:rFonts w:ascii="Verdana" w:hAnsi="Verdana" w:cs="Arial"/>
          <w:color w:val="auto"/>
        </w:rPr>
        <w:t xml:space="preserve">z.B.: </w:t>
      </w:r>
      <w:r w:rsidR="005F0D7F" w:rsidRPr="002A5AF6">
        <w:rPr>
          <w:rFonts w:ascii="Verdana" w:hAnsi="Verdana" w:cs="Arial"/>
          <w:color w:val="auto"/>
        </w:rPr>
        <w:t xml:space="preserve">Umbau einer Begegnungs- und Beratungsstelle, Umbau und Renovierung einer Pflegeeinrichtung, </w:t>
      </w:r>
      <w:r w:rsidR="009567E3" w:rsidRPr="002A5AF6">
        <w:rPr>
          <w:rFonts w:ascii="Verdana" w:hAnsi="Verdana" w:cs="Arial"/>
          <w:color w:val="auto"/>
        </w:rPr>
        <w:t>Bau eines privaten Wohnhauses.</w:t>
      </w:r>
    </w:p>
    <w:p w:rsidR="007F2CAB" w:rsidRPr="002A5AF6" w:rsidRDefault="007F2CAB" w:rsidP="005F0D7F">
      <w:pPr>
        <w:rPr>
          <w:rFonts w:ascii="Verdana" w:hAnsi="Verdana" w:cs="Arial"/>
          <w:color w:val="auto"/>
        </w:rPr>
      </w:pPr>
      <w:r w:rsidRPr="002A5AF6">
        <w:rPr>
          <w:rFonts w:ascii="Verdana" w:hAnsi="Verdana" w:cs="Arial"/>
          <w:color w:val="auto"/>
        </w:rPr>
        <w:t>In der Geschäftsstelle wurden die Behindertentoiletten umgebaut und der Schallschutz verbessert.</w:t>
      </w:r>
    </w:p>
    <w:p w:rsidR="004317FA" w:rsidRPr="002A5AF6" w:rsidRDefault="004317FA" w:rsidP="005F0D7F">
      <w:pPr>
        <w:rPr>
          <w:rFonts w:ascii="Verdana" w:hAnsi="Verdana" w:cs="Arial"/>
          <w:color w:val="auto"/>
        </w:rPr>
      </w:pPr>
      <w:r w:rsidRPr="002A5AF6">
        <w:rPr>
          <w:rFonts w:ascii="Verdana" w:hAnsi="Verdana" w:cs="Arial"/>
          <w:color w:val="auto"/>
        </w:rPr>
        <w:t xml:space="preserve">Es </w:t>
      </w:r>
      <w:r w:rsidR="0020267F" w:rsidRPr="00D75251">
        <w:rPr>
          <w:rFonts w:ascii="Verdana" w:hAnsi="Verdana" w:cs="Arial"/>
          <w:color w:val="auto"/>
        </w:rPr>
        <w:t xml:space="preserve">wurden </w:t>
      </w:r>
      <w:r w:rsidRPr="00D75251">
        <w:rPr>
          <w:rFonts w:ascii="Verdana" w:hAnsi="Verdana" w:cs="Arial"/>
          <w:color w:val="auto"/>
        </w:rPr>
        <w:t xml:space="preserve">Gutachten für </w:t>
      </w:r>
      <w:r w:rsidR="005F0D7F" w:rsidRPr="00D75251">
        <w:rPr>
          <w:rFonts w:ascii="Verdana" w:hAnsi="Verdana" w:cs="Arial"/>
          <w:color w:val="auto"/>
        </w:rPr>
        <w:t>d</w:t>
      </w:r>
      <w:r w:rsidR="009567E3" w:rsidRPr="00D75251">
        <w:rPr>
          <w:rFonts w:ascii="Verdana" w:hAnsi="Verdana" w:cs="Arial"/>
          <w:color w:val="auto"/>
        </w:rPr>
        <w:t>en Umbau eines Bahnhofs</w:t>
      </w:r>
      <w:r w:rsidR="00683916" w:rsidRPr="00D75251">
        <w:rPr>
          <w:rFonts w:ascii="Verdana" w:hAnsi="Verdana" w:cs="Arial"/>
          <w:color w:val="auto"/>
        </w:rPr>
        <w:t xml:space="preserve">, für die Erstellung eines Leitsystems in einer Werkstatt für Menschen mit Behinderung, </w:t>
      </w:r>
      <w:r w:rsidR="0020267F" w:rsidRPr="00D75251">
        <w:rPr>
          <w:rFonts w:ascii="Verdana" w:hAnsi="Verdana" w:cs="Arial"/>
          <w:color w:val="auto"/>
        </w:rPr>
        <w:t>für eine Haltestelle</w:t>
      </w:r>
      <w:r w:rsidR="0013556C" w:rsidRPr="00D75251">
        <w:rPr>
          <w:rFonts w:ascii="Verdana" w:hAnsi="Verdana" w:cs="Arial"/>
          <w:color w:val="auto"/>
        </w:rPr>
        <w:t xml:space="preserve"> </w:t>
      </w:r>
      <w:r w:rsidR="0020267F" w:rsidRPr="00D75251">
        <w:rPr>
          <w:rFonts w:ascii="Verdana" w:hAnsi="Verdana" w:cs="Arial"/>
          <w:color w:val="auto"/>
        </w:rPr>
        <w:t xml:space="preserve">und </w:t>
      </w:r>
      <w:r w:rsidR="0013556C" w:rsidRPr="00D75251">
        <w:rPr>
          <w:rFonts w:ascii="Verdana" w:hAnsi="Verdana" w:cs="Arial"/>
          <w:color w:val="auto"/>
        </w:rPr>
        <w:t>für eine Fußgängerzone</w:t>
      </w:r>
      <w:r w:rsidR="0020267F" w:rsidRPr="00D75251">
        <w:rPr>
          <w:rFonts w:ascii="Verdana" w:hAnsi="Verdana" w:cs="Arial"/>
          <w:color w:val="auto"/>
        </w:rPr>
        <w:t xml:space="preserve"> erstellt</w:t>
      </w:r>
      <w:r w:rsidR="007F2CAB" w:rsidRPr="002A5AF6">
        <w:rPr>
          <w:rFonts w:ascii="Verdana" w:hAnsi="Verdana" w:cs="Arial"/>
          <w:color w:val="auto"/>
        </w:rPr>
        <w:t xml:space="preserve">. </w:t>
      </w:r>
      <w:r w:rsidR="009C2FD6" w:rsidRPr="002A5AF6">
        <w:rPr>
          <w:rFonts w:ascii="Verdana" w:hAnsi="Verdana" w:cs="Arial"/>
          <w:color w:val="auto"/>
        </w:rPr>
        <w:t>Die Planung für einen neuen Uni-Campus wurde überprüft.</w:t>
      </w:r>
    </w:p>
    <w:p w:rsidR="004317FA" w:rsidRPr="002A5AF6" w:rsidRDefault="004317FA" w:rsidP="005F0D7F">
      <w:pPr>
        <w:rPr>
          <w:rFonts w:ascii="Verdana" w:hAnsi="Verdana" w:cs="Arial"/>
          <w:color w:val="auto"/>
        </w:rPr>
      </w:pPr>
      <w:r w:rsidRPr="002A5AF6">
        <w:rPr>
          <w:rFonts w:ascii="Verdana" w:hAnsi="Verdana" w:cs="Arial"/>
          <w:color w:val="auto"/>
        </w:rPr>
        <w:t>Beratung wurden angefragt</w:t>
      </w:r>
      <w:r w:rsidR="005F0D7F" w:rsidRPr="002A5AF6">
        <w:rPr>
          <w:rFonts w:ascii="Verdana" w:hAnsi="Verdana" w:cs="Arial"/>
          <w:color w:val="auto"/>
        </w:rPr>
        <w:t xml:space="preserve"> für den barr</w:t>
      </w:r>
      <w:r w:rsidR="009567E3" w:rsidRPr="002A5AF6">
        <w:rPr>
          <w:rFonts w:ascii="Verdana" w:hAnsi="Verdana" w:cs="Arial"/>
          <w:color w:val="auto"/>
        </w:rPr>
        <w:t xml:space="preserve">ierefreien Umbau einer Turnhalle, </w:t>
      </w:r>
      <w:r w:rsidR="00683916" w:rsidRPr="002A5AF6">
        <w:rPr>
          <w:rFonts w:ascii="Verdana" w:hAnsi="Verdana" w:cs="Arial"/>
          <w:color w:val="auto"/>
        </w:rPr>
        <w:t>für eine Kreuzung und einen U-Bahnhof</w:t>
      </w:r>
      <w:r w:rsidR="0013556C" w:rsidRPr="002A5AF6">
        <w:rPr>
          <w:rFonts w:ascii="Verdana" w:hAnsi="Verdana" w:cs="Arial"/>
          <w:color w:val="auto"/>
        </w:rPr>
        <w:t>, einen Busbahnhof</w:t>
      </w:r>
      <w:r w:rsidR="00683916" w:rsidRPr="002A5AF6">
        <w:rPr>
          <w:rFonts w:ascii="Verdana" w:hAnsi="Verdana" w:cs="Arial"/>
          <w:color w:val="auto"/>
        </w:rPr>
        <w:t xml:space="preserve"> sowie </w:t>
      </w:r>
      <w:r w:rsidR="007F2CAB" w:rsidRPr="002A5AF6">
        <w:rPr>
          <w:rFonts w:ascii="Verdana" w:hAnsi="Verdana" w:cs="Arial"/>
          <w:color w:val="auto"/>
        </w:rPr>
        <w:t>zwei</w:t>
      </w:r>
      <w:r w:rsidR="00683916" w:rsidRPr="002A5AF6">
        <w:rPr>
          <w:rFonts w:ascii="Verdana" w:hAnsi="Verdana" w:cs="Arial"/>
          <w:color w:val="auto"/>
        </w:rPr>
        <w:t xml:space="preserve"> weitere</w:t>
      </w:r>
      <w:r w:rsidR="007F2CAB" w:rsidRPr="002A5AF6">
        <w:rPr>
          <w:rFonts w:ascii="Verdana" w:hAnsi="Verdana" w:cs="Arial"/>
          <w:color w:val="auto"/>
        </w:rPr>
        <w:t xml:space="preserve"> Bahnhö</w:t>
      </w:r>
      <w:r w:rsidR="00683916" w:rsidRPr="002A5AF6">
        <w:rPr>
          <w:rFonts w:ascii="Verdana" w:hAnsi="Verdana" w:cs="Arial"/>
          <w:color w:val="auto"/>
        </w:rPr>
        <w:t>f</w:t>
      </w:r>
      <w:r w:rsidR="007F2CAB" w:rsidRPr="002A5AF6">
        <w:rPr>
          <w:rFonts w:ascii="Verdana" w:hAnsi="Verdana" w:cs="Arial"/>
          <w:color w:val="auto"/>
        </w:rPr>
        <w:t>e</w:t>
      </w:r>
      <w:r w:rsidR="00683916" w:rsidRPr="002A5AF6">
        <w:rPr>
          <w:rFonts w:ascii="Verdana" w:hAnsi="Verdana" w:cs="Arial"/>
          <w:color w:val="auto"/>
        </w:rPr>
        <w:t xml:space="preserve">. Ein weiteres Beratungsprojekt war die </w:t>
      </w:r>
      <w:r w:rsidR="00493CD1" w:rsidRPr="002A5AF6">
        <w:rPr>
          <w:rFonts w:ascii="Verdana" w:hAnsi="Verdana" w:cs="Arial"/>
          <w:color w:val="auto"/>
        </w:rPr>
        <w:t xml:space="preserve">Beratung bei der </w:t>
      </w:r>
      <w:r w:rsidR="00683916" w:rsidRPr="002A5AF6">
        <w:rPr>
          <w:rFonts w:ascii="Verdana" w:hAnsi="Verdana" w:cs="Arial"/>
          <w:color w:val="auto"/>
        </w:rPr>
        <w:t xml:space="preserve">Ausstattung eines neuen Museums mit </w:t>
      </w:r>
      <w:proofErr w:type="spellStart"/>
      <w:r w:rsidR="00683916" w:rsidRPr="002A5AF6">
        <w:rPr>
          <w:rFonts w:ascii="Verdana" w:hAnsi="Verdana" w:cs="Arial"/>
          <w:color w:val="auto"/>
        </w:rPr>
        <w:t>Auffindestationen</w:t>
      </w:r>
      <w:proofErr w:type="spellEnd"/>
      <w:r w:rsidR="00683916" w:rsidRPr="002A5AF6">
        <w:rPr>
          <w:rFonts w:ascii="Verdana" w:hAnsi="Verdana" w:cs="Arial"/>
          <w:color w:val="auto"/>
        </w:rPr>
        <w:t xml:space="preserve"> und einem </w:t>
      </w:r>
      <w:proofErr w:type="spellStart"/>
      <w:r w:rsidR="00683916" w:rsidRPr="002A5AF6">
        <w:rPr>
          <w:rFonts w:ascii="Verdana" w:hAnsi="Verdana" w:cs="Arial"/>
          <w:color w:val="auto"/>
        </w:rPr>
        <w:t>Audioguide</w:t>
      </w:r>
      <w:proofErr w:type="spellEnd"/>
      <w:r w:rsidR="00683916" w:rsidRPr="002A5AF6">
        <w:rPr>
          <w:rFonts w:ascii="Verdana" w:hAnsi="Verdana" w:cs="Arial"/>
          <w:color w:val="auto"/>
        </w:rPr>
        <w:t>-System.</w:t>
      </w:r>
    </w:p>
    <w:p w:rsidR="007F1C27" w:rsidRPr="002A5AF6" w:rsidRDefault="005F0D7F" w:rsidP="005F0D7F">
      <w:pPr>
        <w:rPr>
          <w:rFonts w:ascii="Verdana" w:hAnsi="Verdana" w:cs="Arial"/>
          <w:color w:val="auto"/>
        </w:rPr>
      </w:pPr>
      <w:r w:rsidRPr="002A5AF6">
        <w:rPr>
          <w:rFonts w:ascii="Verdana" w:hAnsi="Verdana" w:cs="Arial"/>
          <w:color w:val="auto"/>
        </w:rPr>
        <w:t>Die erste</w:t>
      </w:r>
      <w:r w:rsidR="00493CD1" w:rsidRPr="002A5AF6">
        <w:rPr>
          <w:rFonts w:ascii="Verdana" w:hAnsi="Verdana" w:cs="Arial"/>
          <w:color w:val="auto"/>
        </w:rPr>
        <w:t>n</w:t>
      </w:r>
      <w:r w:rsidRPr="002A5AF6">
        <w:rPr>
          <w:rFonts w:ascii="Verdana" w:hAnsi="Verdana" w:cs="Arial"/>
          <w:color w:val="auto"/>
        </w:rPr>
        <w:t xml:space="preserve"> Vorbereitungen für den Bau des Quartiersprojektes in Meschede und Entwurfsplanungen für die Gruppenwohnungen darüber wurden erstellt.</w:t>
      </w:r>
    </w:p>
    <w:p w:rsidR="007F1C27" w:rsidRPr="002A5AF6" w:rsidRDefault="007F1C27" w:rsidP="005F0D7F">
      <w:pPr>
        <w:rPr>
          <w:rFonts w:ascii="Verdana" w:hAnsi="Verdana" w:cs="Arial"/>
          <w:color w:val="auto"/>
        </w:rPr>
      </w:pPr>
    </w:p>
    <w:p w:rsidR="004A111B" w:rsidRPr="002A5AF6" w:rsidRDefault="004A111B" w:rsidP="005F0D7F">
      <w:pPr>
        <w:rPr>
          <w:rFonts w:ascii="Verdana" w:hAnsi="Verdana"/>
          <w:b/>
          <w:bCs/>
          <w:color w:val="auto"/>
        </w:rPr>
      </w:pPr>
      <w:r w:rsidRPr="002A5AF6">
        <w:rPr>
          <w:rFonts w:ascii="Verdana" w:hAnsi="Verdana"/>
          <w:b/>
          <w:bCs/>
          <w:color w:val="auto"/>
        </w:rPr>
        <w:t>Ehrung</w:t>
      </w:r>
      <w:r w:rsidR="006F2DB4">
        <w:rPr>
          <w:rFonts w:ascii="Verdana" w:hAnsi="Verdana"/>
          <w:b/>
          <w:bCs/>
          <w:color w:val="auto"/>
        </w:rPr>
        <w:t>en</w:t>
      </w:r>
    </w:p>
    <w:p w:rsidR="0025631E" w:rsidRDefault="0025631E" w:rsidP="005F0D7F">
      <w:pPr>
        <w:rPr>
          <w:rFonts w:ascii="Verdana" w:hAnsi="Verdana" w:cs="Arial"/>
          <w:color w:val="auto"/>
        </w:rPr>
      </w:pPr>
    </w:p>
    <w:p w:rsidR="004A111B" w:rsidRPr="00D75251" w:rsidRDefault="004A111B" w:rsidP="005F0D7F">
      <w:pPr>
        <w:rPr>
          <w:rFonts w:ascii="Verdana" w:hAnsi="Verdana" w:cs="Arial"/>
          <w:color w:val="auto"/>
        </w:rPr>
      </w:pPr>
      <w:r w:rsidRPr="002A5AF6">
        <w:rPr>
          <w:rFonts w:ascii="Verdana" w:hAnsi="Verdana" w:cs="Arial"/>
          <w:color w:val="auto"/>
        </w:rPr>
        <w:t xml:space="preserve">Die Veranstaltung </w:t>
      </w:r>
      <w:r w:rsidR="0020267F" w:rsidRPr="00D75251">
        <w:rPr>
          <w:rFonts w:ascii="Verdana" w:hAnsi="Verdana" w:cs="Arial"/>
          <w:color w:val="auto"/>
        </w:rPr>
        <w:t>„</w:t>
      </w:r>
      <w:r w:rsidRPr="00D75251">
        <w:rPr>
          <w:rFonts w:ascii="Verdana" w:hAnsi="Verdana" w:cs="Arial"/>
          <w:color w:val="auto"/>
        </w:rPr>
        <w:t xml:space="preserve">da </w:t>
      </w:r>
      <w:proofErr w:type="spellStart"/>
      <w:r w:rsidRPr="00D75251">
        <w:rPr>
          <w:rFonts w:ascii="Verdana" w:hAnsi="Verdana" w:cs="Arial"/>
          <w:color w:val="auto"/>
        </w:rPr>
        <w:t>da</w:t>
      </w:r>
      <w:proofErr w:type="spellEnd"/>
      <w:r w:rsidRPr="00D75251">
        <w:rPr>
          <w:rFonts w:ascii="Verdana" w:hAnsi="Verdana" w:cs="Arial"/>
          <w:color w:val="auto"/>
        </w:rPr>
        <w:t xml:space="preserve"> </w:t>
      </w:r>
      <w:proofErr w:type="spellStart"/>
      <w:r w:rsidRPr="00D75251">
        <w:rPr>
          <w:rFonts w:ascii="Verdana" w:hAnsi="Verdana" w:cs="Arial"/>
          <w:color w:val="auto"/>
        </w:rPr>
        <w:t>dark</w:t>
      </w:r>
      <w:proofErr w:type="spellEnd"/>
      <w:r w:rsidRPr="00D75251">
        <w:rPr>
          <w:rFonts w:ascii="Verdana" w:hAnsi="Verdana" w:cs="Arial"/>
          <w:color w:val="auto"/>
        </w:rPr>
        <w:t xml:space="preserve"> - Konzert im Dunkeln</w:t>
      </w:r>
      <w:r w:rsidR="0020267F" w:rsidRPr="00D75251">
        <w:rPr>
          <w:rFonts w:ascii="Verdana" w:hAnsi="Verdana" w:cs="Arial"/>
          <w:color w:val="auto"/>
        </w:rPr>
        <w:t>“</w:t>
      </w:r>
      <w:r w:rsidRPr="00D75251">
        <w:rPr>
          <w:rFonts w:ascii="Verdana" w:hAnsi="Verdana" w:cs="Arial"/>
          <w:color w:val="auto"/>
        </w:rPr>
        <w:t xml:space="preserve"> (aufgeführt im November 2019) gewann den Selbsthilfepreis NRW in der Kategorie 2</w:t>
      </w:r>
      <w:r w:rsidRPr="00D75251">
        <w:rPr>
          <w:rFonts w:ascii="Verdana" w:hAnsi="Verdana" w:cs="Arial"/>
          <w:strike/>
          <w:color w:val="auto"/>
        </w:rPr>
        <w:t>.</w:t>
      </w:r>
      <w:r w:rsidRPr="00D75251">
        <w:rPr>
          <w:rFonts w:ascii="Verdana" w:hAnsi="Verdana" w:cs="Arial"/>
          <w:color w:val="auto"/>
        </w:rPr>
        <w:t xml:space="preserve"> </w:t>
      </w:r>
    </w:p>
    <w:p w:rsidR="004A111B" w:rsidRPr="00D75251" w:rsidRDefault="0020267F" w:rsidP="005F0D7F">
      <w:pPr>
        <w:rPr>
          <w:rFonts w:ascii="Verdana" w:hAnsi="Verdana" w:cs="Arial"/>
          <w:color w:val="auto"/>
        </w:rPr>
      </w:pPr>
      <w:r w:rsidRPr="00D75251">
        <w:rPr>
          <w:color w:val="auto"/>
        </w:rPr>
        <w:t>(</w:t>
      </w:r>
      <w:hyperlink r:id="rId16" w:history="1">
        <w:r w:rsidR="004A111B" w:rsidRPr="00D75251">
          <w:rPr>
            <w:rStyle w:val="Hyperlink"/>
            <w:rFonts w:ascii="Verdana" w:hAnsi="Verdana" w:cs="Arial"/>
            <w:color w:val="auto"/>
          </w:rPr>
          <w:t>https://gkv-selbsthilfefoerderung-nrw.de/nrw-selbsthilfepreis-2020/</w:t>
        </w:r>
      </w:hyperlink>
      <w:r w:rsidRPr="00D75251">
        <w:rPr>
          <w:rStyle w:val="Hyperlink"/>
          <w:rFonts w:ascii="Verdana" w:hAnsi="Verdana" w:cs="Arial"/>
          <w:color w:val="auto"/>
          <w:u w:val="none"/>
        </w:rPr>
        <w:t>,</w:t>
      </w:r>
    </w:p>
    <w:p w:rsidR="004A111B" w:rsidRPr="00D75251" w:rsidRDefault="004A111B" w:rsidP="005F0D7F">
      <w:pPr>
        <w:rPr>
          <w:rFonts w:ascii="Verdana" w:hAnsi="Verdana" w:cs="Arial"/>
          <w:color w:val="auto"/>
        </w:rPr>
      </w:pPr>
      <w:r w:rsidRPr="00D75251">
        <w:rPr>
          <w:rFonts w:ascii="Verdana" w:hAnsi="Verdana" w:cs="Arial"/>
          <w:color w:val="auto"/>
        </w:rPr>
        <w:t xml:space="preserve">Laudatio auf </w:t>
      </w:r>
      <w:proofErr w:type="spellStart"/>
      <w:r w:rsidRPr="00D75251">
        <w:rPr>
          <w:rFonts w:ascii="Verdana" w:hAnsi="Verdana" w:cs="Arial"/>
          <w:color w:val="auto"/>
        </w:rPr>
        <w:t>Youtube</w:t>
      </w:r>
      <w:proofErr w:type="spellEnd"/>
      <w:r w:rsidRPr="00D75251">
        <w:rPr>
          <w:rFonts w:ascii="Verdana" w:hAnsi="Verdana" w:cs="Arial"/>
          <w:color w:val="auto"/>
        </w:rPr>
        <w:t xml:space="preserve"> unter </w:t>
      </w:r>
      <w:hyperlink r:id="rId17" w:history="1">
        <w:r w:rsidRPr="00D75251">
          <w:rPr>
            <w:rStyle w:val="Hyperlink"/>
            <w:rFonts w:ascii="Verdana" w:hAnsi="Verdana" w:cs="Arial"/>
            <w:color w:val="auto"/>
          </w:rPr>
          <w:t>https://youtu.be/QS0oNv5QNYw</w:t>
        </w:r>
      </w:hyperlink>
      <w:r w:rsidR="0020267F" w:rsidRPr="00D75251">
        <w:rPr>
          <w:rStyle w:val="Hyperlink"/>
          <w:rFonts w:ascii="Verdana" w:hAnsi="Verdana" w:cs="Arial"/>
          <w:color w:val="auto"/>
          <w:u w:val="none"/>
        </w:rPr>
        <w:t>).</w:t>
      </w:r>
    </w:p>
    <w:p w:rsidR="00335F01" w:rsidRPr="00D75251" w:rsidRDefault="00335F01" w:rsidP="005F0D7F">
      <w:pPr>
        <w:rPr>
          <w:rFonts w:ascii="Verdana" w:hAnsi="Verdana" w:cs="Arial"/>
          <w:color w:val="auto"/>
        </w:rPr>
      </w:pPr>
    </w:p>
    <w:p w:rsidR="006F2DB4" w:rsidRDefault="006F2DB4" w:rsidP="005F0D7F">
      <w:pPr>
        <w:rPr>
          <w:rFonts w:ascii="Verdana" w:hAnsi="Verdana" w:cs="Arial"/>
          <w:color w:val="auto"/>
        </w:rPr>
      </w:pPr>
      <w:r w:rsidRPr="00D75251">
        <w:rPr>
          <w:rFonts w:ascii="Verdana" w:hAnsi="Verdana" w:cs="Arial"/>
          <w:color w:val="auto"/>
        </w:rPr>
        <w:t xml:space="preserve">Das Projekt „Die Zukunft im Blick“ kam bei </w:t>
      </w:r>
      <w:r w:rsidR="0020267F" w:rsidRPr="00D75251">
        <w:rPr>
          <w:rFonts w:ascii="Verdana" w:hAnsi="Verdana" w:cs="Arial"/>
          <w:color w:val="auto"/>
        </w:rPr>
        <w:t>„</w:t>
      </w:r>
      <w:proofErr w:type="spellStart"/>
      <w:r w:rsidRPr="00D75251">
        <w:rPr>
          <w:rFonts w:ascii="Verdana" w:hAnsi="Verdana" w:cs="Arial"/>
          <w:color w:val="auto"/>
        </w:rPr>
        <w:t>StartSocial</w:t>
      </w:r>
      <w:proofErr w:type="spellEnd"/>
      <w:r w:rsidRPr="00D75251">
        <w:rPr>
          <w:rFonts w:ascii="Verdana" w:hAnsi="Verdana" w:cs="Arial"/>
          <w:color w:val="auto"/>
        </w:rPr>
        <w:t xml:space="preserve"> 2019</w:t>
      </w:r>
      <w:r w:rsidR="0020267F" w:rsidRPr="00D75251">
        <w:rPr>
          <w:rFonts w:ascii="Verdana" w:hAnsi="Verdana" w:cs="Arial"/>
          <w:color w:val="auto"/>
        </w:rPr>
        <w:t>“</w:t>
      </w:r>
      <w:r w:rsidRPr="00D75251">
        <w:rPr>
          <w:rFonts w:ascii="Verdana" w:hAnsi="Verdana" w:cs="Arial"/>
          <w:color w:val="auto"/>
        </w:rPr>
        <w:t xml:space="preserve"> </w:t>
      </w:r>
      <w:r w:rsidR="0060677C" w:rsidRPr="00D75251">
        <w:rPr>
          <w:rFonts w:ascii="Verdana" w:hAnsi="Verdana" w:cs="Arial"/>
          <w:color w:val="auto"/>
        </w:rPr>
        <w:t>i</w:t>
      </w:r>
      <w:r w:rsidR="0060677C">
        <w:rPr>
          <w:rFonts w:ascii="Verdana" w:hAnsi="Verdana" w:cs="Arial"/>
          <w:color w:val="auto"/>
        </w:rPr>
        <w:t>n die Bundesauswahl.</w:t>
      </w:r>
    </w:p>
    <w:p w:rsidR="006F2DB4" w:rsidRDefault="006F2DB4" w:rsidP="005F0D7F">
      <w:pPr>
        <w:rPr>
          <w:rFonts w:ascii="Verdana" w:hAnsi="Verdana" w:cs="Arial"/>
          <w:color w:val="auto"/>
        </w:rPr>
      </w:pPr>
    </w:p>
    <w:p w:rsidR="006F2DB4" w:rsidRPr="002A5AF6" w:rsidRDefault="006F2DB4" w:rsidP="005F0D7F">
      <w:pPr>
        <w:rPr>
          <w:rFonts w:ascii="Verdana" w:hAnsi="Verdana" w:cs="Arial"/>
          <w:color w:val="auto"/>
        </w:rPr>
      </w:pPr>
      <w:r>
        <w:rPr>
          <w:rFonts w:ascii="Verdana" w:hAnsi="Verdana" w:cs="Arial"/>
          <w:color w:val="auto"/>
        </w:rPr>
        <w:t xml:space="preserve">Der BSVW wurde von </w:t>
      </w:r>
      <w:r w:rsidR="0020267F" w:rsidRPr="00D75251">
        <w:rPr>
          <w:rFonts w:ascii="Verdana" w:hAnsi="Verdana" w:cs="Arial"/>
          <w:color w:val="auto"/>
        </w:rPr>
        <w:t>„</w:t>
      </w:r>
      <w:proofErr w:type="spellStart"/>
      <w:r w:rsidRPr="00D75251">
        <w:rPr>
          <w:rFonts w:ascii="Verdana" w:hAnsi="Verdana" w:cs="Arial"/>
          <w:color w:val="auto"/>
        </w:rPr>
        <w:t>StartSocial</w:t>
      </w:r>
      <w:proofErr w:type="spellEnd"/>
      <w:r w:rsidR="0020267F" w:rsidRPr="00D75251">
        <w:rPr>
          <w:rFonts w:ascii="Verdana" w:hAnsi="Verdana" w:cs="Arial"/>
          <w:color w:val="auto"/>
        </w:rPr>
        <w:t>“</w:t>
      </w:r>
      <w:r>
        <w:rPr>
          <w:rFonts w:ascii="Verdana" w:hAnsi="Verdana" w:cs="Arial"/>
          <w:color w:val="auto"/>
        </w:rPr>
        <w:t xml:space="preserve"> für den </w:t>
      </w:r>
      <w:hyperlink r:id="rId18" w:history="1">
        <w:r w:rsidRPr="006F2DB4">
          <w:rPr>
            <w:rStyle w:val="Hyperlink"/>
            <w:rFonts w:ascii="Verdana" w:hAnsi="Verdana" w:cs="Arial"/>
          </w:rPr>
          <w:t xml:space="preserve">Deutschen </w:t>
        </w:r>
        <w:proofErr w:type="spellStart"/>
        <w:r w:rsidRPr="006F2DB4">
          <w:rPr>
            <w:rStyle w:val="Hyperlink"/>
            <w:rFonts w:ascii="Verdana" w:hAnsi="Verdana" w:cs="Arial"/>
          </w:rPr>
          <w:t>Engagementpreis</w:t>
        </w:r>
        <w:proofErr w:type="spellEnd"/>
      </w:hyperlink>
      <w:r>
        <w:rPr>
          <w:rFonts w:ascii="Verdana" w:hAnsi="Verdana" w:cs="Arial"/>
          <w:color w:val="auto"/>
        </w:rPr>
        <w:t xml:space="preserve"> 2020 nominiert</w:t>
      </w:r>
      <w:r w:rsidR="0020267F">
        <w:rPr>
          <w:rFonts w:ascii="Verdana" w:hAnsi="Verdana" w:cs="Arial"/>
          <w:color w:val="auto"/>
        </w:rPr>
        <w:t>.</w:t>
      </w:r>
    </w:p>
    <w:p w:rsidR="00ED6E3F" w:rsidRPr="002A5AF6" w:rsidRDefault="007323C9" w:rsidP="007323C9">
      <w:pPr>
        <w:pStyle w:val="berschrift1"/>
        <w:rPr>
          <w:color w:val="auto"/>
        </w:rPr>
      </w:pPr>
      <w:bookmarkStart w:id="22" w:name="_Toc81388012"/>
      <w:r w:rsidRPr="002A5AF6">
        <w:rPr>
          <w:color w:val="auto"/>
        </w:rPr>
        <w:t xml:space="preserve">7. </w:t>
      </w:r>
      <w:r w:rsidR="00ED6E3F" w:rsidRPr="002A5AF6">
        <w:rPr>
          <w:color w:val="auto"/>
        </w:rPr>
        <w:t xml:space="preserve">Was haben wir </w:t>
      </w:r>
      <w:r w:rsidR="00FC770C">
        <w:rPr>
          <w:color w:val="auto"/>
        </w:rPr>
        <w:t>gelernt, was</w:t>
      </w:r>
      <w:r w:rsidR="00D65DB7" w:rsidRPr="002A5AF6">
        <w:rPr>
          <w:color w:val="auto"/>
        </w:rPr>
        <w:t xml:space="preserve"> haben wir </w:t>
      </w:r>
      <w:r w:rsidR="00ED6E3F" w:rsidRPr="002A5AF6">
        <w:rPr>
          <w:color w:val="auto"/>
        </w:rPr>
        <w:t>vor und worauf müssen wir achten?</w:t>
      </w:r>
      <w:bookmarkEnd w:id="22"/>
    </w:p>
    <w:p w:rsidR="00ED6E3F" w:rsidRPr="002A5AF6" w:rsidRDefault="00ED6E3F" w:rsidP="00ED6E3F">
      <w:pPr>
        <w:rPr>
          <w:rFonts w:ascii="Verdana" w:hAnsi="Verdana" w:cs="Verdana"/>
          <w:color w:val="auto"/>
        </w:rPr>
      </w:pPr>
    </w:p>
    <w:p w:rsidR="00FB6088" w:rsidRPr="002A5AF6" w:rsidRDefault="00E24526" w:rsidP="00ED6E3F">
      <w:pPr>
        <w:rPr>
          <w:rFonts w:ascii="Verdana" w:hAnsi="Verdana" w:cs="Verdana"/>
          <w:color w:val="auto"/>
        </w:rPr>
      </w:pPr>
      <w:r w:rsidRPr="002A5AF6">
        <w:rPr>
          <w:rFonts w:ascii="Verdana" w:hAnsi="Verdana" w:cs="Verdana"/>
          <w:color w:val="auto"/>
        </w:rPr>
        <w:t xml:space="preserve">Die Pandemie-Situation mit den Ängsten vor Ansteckung und den Vorschriften zum </w:t>
      </w:r>
      <w:proofErr w:type="spellStart"/>
      <w:r w:rsidRPr="002A5AF6">
        <w:rPr>
          <w:rFonts w:ascii="Verdana" w:hAnsi="Verdana" w:cs="Verdana"/>
          <w:color w:val="auto"/>
        </w:rPr>
        <w:t>Lockdown</w:t>
      </w:r>
      <w:proofErr w:type="spellEnd"/>
      <w:r w:rsidRPr="002A5AF6">
        <w:rPr>
          <w:rFonts w:ascii="Verdana" w:hAnsi="Verdana" w:cs="Verdana"/>
          <w:color w:val="auto"/>
        </w:rPr>
        <w:t xml:space="preserve"> haben sehr deutlich die Verletzlichkeit des Systems der Selbsthilfe gezeigt. </w:t>
      </w:r>
      <w:r w:rsidR="00FB6088" w:rsidRPr="002A5AF6">
        <w:rPr>
          <w:rFonts w:ascii="Verdana" w:hAnsi="Verdana" w:cs="Verdana"/>
          <w:color w:val="auto"/>
        </w:rPr>
        <w:t xml:space="preserve">Die Treffen der Bezirksgruppen vor </w:t>
      </w:r>
      <w:r w:rsidR="002D05B7" w:rsidRPr="002A5AF6">
        <w:rPr>
          <w:rFonts w:ascii="Verdana" w:hAnsi="Verdana" w:cs="Verdana"/>
          <w:color w:val="auto"/>
        </w:rPr>
        <w:t>Ort wurden komplett eingestellt;</w:t>
      </w:r>
      <w:r w:rsidR="00FB6088" w:rsidRPr="002A5AF6">
        <w:rPr>
          <w:rFonts w:ascii="Verdana" w:hAnsi="Verdana" w:cs="Verdana"/>
          <w:color w:val="auto"/>
        </w:rPr>
        <w:t xml:space="preserve"> auch als zwischenzeitlich Treffen unter Hygieneauflagen möglich waren, wurden sie nicht angeboten. Viele Mitglieder sind älter und fast alle sind auf öffentliche Verkehrsmittel angewiesen</w:t>
      </w:r>
      <w:r w:rsidR="00071114" w:rsidRPr="002A5AF6">
        <w:rPr>
          <w:rFonts w:ascii="Verdana" w:hAnsi="Verdana" w:cs="Verdana"/>
          <w:color w:val="auto"/>
        </w:rPr>
        <w:t xml:space="preserve"> und hätten die Angebote nicht angenommen</w:t>
      </w:r>
      <w:r w:rsidR="00FB6088" w:rsidRPr="002A5AF6">
        <w:rPr>
          <w:rFonts w:ascii="Verdana" w:hAnsi="Verdana" w:cs="Verdana"/>
          <w:color w:val="auto"/>
        </w:rPr>
        <w:t>. Blinde Menschen wurden nicht in eine Prioritätengruppe für die Impfungen aufgenommen, so dass viele es vorzogen</w:t>
      </w:r>
      <w:r w:rsidR="000A6B35" w:rsidRPr="00D75251">
        <w:rPr>
          <w:rFonts w:ascii="Verdana" w:hAnsi="Verdana" w:cs="Verdana"/>
          <w:color w:val="auto"/>
        </w:rPr>
        <w:t>,</w:t>
      </w:r>
      <w:r w:rsidR="00FB6088" w:rsidRPr="002A5AF6">
        <w:rPr>
          <w:rFonts w:ascii="Verdana" w:hAnsi="Verdana" w:cs="Verdana"/>
          <w:color w:val="auto"/>
        </w:rPr>
        <w:t xml:space="preserve"> komplett zu Hause zu bleiben. Der BSVW hat eine CD mit Gymnastikübungen herstellen lassen, die an interessierte Mitglieder verschickt wurde</w:t>
      </w:r>
      <w:r w:rsidR="00071114" w:rsidRPr="002A5AF6">
        <w:rPr>
          <w:rFonts w:ascii="Verdana" w:hAnsi="Verdana" w:cs="Verdana"/>
          <w:color w:val="auto"/>
        </w:rPr>
        <w:t>, damit die körperliche Beweglichkeit nicht nachlassen musste</w:t>
      </w:r>
      <w:r w:rsidR="00FB6088" w:rsidRPr="002A5AF6">
        <w:rPr>
          <w:rFonts w:ascii="Verdana" w:hAnsi="Verdana" w:cs="Verdana"/>
          <w:color w:val="auto"/>
        </w:rPr>
        <w:t>.</w:t>
      </w:r>
    </w:p>
    <w:p w:rsidR="00071114" w:rsidRPr="002A5AF6" w:rsidRDefault="00071114" w:rsidP="00ED6E3F">
      <w:pPr>
        <w:rPr>
          <w:rFonts w:ascii="Verdana" w:hAnsi="Verdana" w:cs="Verdana"/>
          <w:color w:val="auto"/>
        </w:rPr>
      </w:pPr>
    </w:p>
    <w:p w:rsidR="00125398" w:rsidRPr="00D75251" w:rsidRDefault="00E24526" w:rsidP="00125398">
      <w:pPr>
        <w:rPr>
          <w:rFonts w:ascii="Verdana" w:hAnsi="Verdana" w:cs="Verdana"/>
          <w:color w:val="auto"/>
        </w:rPr>
      </w:pPr>
      <w:r w:rsidRPr="002A5AF6">
        <w:rPr>
          <w:rFonts w:ascii="Verdana" w:hAnsi="Verdana" w:cs="Verdana"/>
          <w:color w:val="auto"/>
        </w:rPr>
        <w:t>Die Geschäftsstelle hat Telefonkonferenzräume angemietet und den Bezirksgruppen zur Verfügun</w:t>
      </w:r>
      <w:r w:rsidR="00006647" w:rsidRPr="002A5AF6">
        <w:rPr>
          <w:rFonts w:ascii="Verdana" w:hAnsi="Verdana" w:cs="Verdana"/>
          <w:color w:val="auto"/>
        </w:rPr>
        <w:t>g gestellt. Diese wurden von</w:t>
      </w:r>
      <w:r w:rsidRPr="002A5AF6">
        <w:rPr>
          <w:rFonts w:ascii="Verdana" w:hAnsi="Verdana" w:cs="Verdana"/>
          <w:color w:val="auto"/>
        </w:rPr>
        <w:t xml:space="preserve"> </w:t>
      </w:r>
      <w:r w:rsidR="00006647" w:rsidRPr="002A5AF6">
        <w:rPr>
          <w:rFonts w:ascii="Verdana" w:hAnsi="Verdana" w:cs="Verdana"/>
          <w:color w:val="auto"/>
        </w:rPr>
        <w:t>1</w:t>
      </w:r>
      <w:r w:rsidR="00071114" w:rsidRPr="002A5AF6">
        <w:rPr>
          <w:rFonts w:ascii="Verdana" w:hAnsi="Verdana" w:cs="Verdana"/>
          <w:color w:val="auto"/>
        </w:rPr>
        <w:t>6</w:t>
      </w:r>
      <w:r w:rsidR="00006647" w:rsidRPr="002A5AF6">
        <w:rPr>
          <w:rFonts w:ascii="Verdana" w:hAnsi="Verdana" w:cs="Verdana"/>
          <w:color w:val="auto"/>
        </w:rPr>
        <w:t xml:space="preserve"> </w:t>
      </w:r>
      <w:r w:rsidR="00071114" w:rsidRPr="002A5AF6">
        <w:rPr>
          <w:rFonts w:ascii="Verdana" w:hAnsi="Verdana" w:cs="Verdana"/>
          <w:color w:val="auto"/>
        </w:rPr>
        <w:t>Bezirksgruppen für insgesamt 163</w:t>
      </w:r>
      <w:r w:rsidR="00AC6D91" w:rsidRPr="002A5AF6">
        <w:rPr>
          <w:rFonts w:ascii="Verdana" w:hAnsi="Verdana" w:cs="Verdana"/>
          <w:color w:val="auto"/>
        </w:rPr>
        <w:t xml:space="preserve"> Konferenzen genutzt. </w:t>
      </w:r>
      <w:r w:rsidR="00FB6088" w:rsidRPr="002A5AF6">
        <w:rPr>
          <w:rFonts w:ascii="Verdana" w:hAnsi="Verdana" w:cs="Verdana"/>
          <w:color w:val="auto"/>
        </w:rPr>
        <w:t>Einige Bezirksgruppen gaben sich viel Mühe</w:t>
      </w:r>
      <w:r w:rsidR="000A6B35" w:rsidRPr="00D75251">
        <w:rPr>
          <w:rFonts w:ascii="Verdana" w:hAnsi="Verdana" w:cs="Verdana"/>
          <w:color w:val="auto"/>
        </w:rPr>
        <w:t>,</w:t>
      </w:r>
      <w:r w:rsidR="00071114" w:rsidRPr="00D75251">
        <w:rPr>
          <w:rFonts w:ascii="Verdana" w:hAnsi="Verdana" w:cs="Verdana"/>
          <w:color w:val="auto"/>
        </w:rPr>
        <w:t xml:space="preserve"> auch dort Veranstaltungen anzubieten </w:t>
      </w:r>
      <w:r w:rsidR="000A6B35" w:rsidRPr="00D75251">
        <w:rPr>
          <w:rFonts w:ascii="Verdana" w:hAnsi="Verdana" w:cs="Verdana"/>
          <w:color w:val="auto"/>
        </w:rPr>
        <w:t xml:space="preserve">- </w:t>
      </w:r>
      <w:r w:rsidR="00071114" w:rsidRPr="00D75251">
        <w:rPr>
          <w:rFonts w:ascii="Verdana" w:hAnsi="Verdana" w:cs="Verdana"/>
          <w:color w:val="auto"/>
        </w:rPr>
        <w:t xml:space="preserve">wie </w:t>
      </w:r>
      <w:r w:rsidR="000A6B35" w:rsidRPr="00D75251">
        <w:rPr>
          <w:rFonts w:ascii="Verdana" w:hAnsi="Verdana" w:cs="Verdana"/>
          <w:color w:val="auto"/>
        </w:rPr>
        <w:t xml:space="preserve">z.B. </w:t>
      </w:r>
      <w:r w:rsidR="00071114" w:rsidRPr="00D75251">
        <w:rPr>
          <w:rFonts w:ascii="Verdana" w:hAnsi="Verdana" w:cs="Verdana"/>
          <w:color w:val="auto"/>
        </w:rPr>
        <w:t xml:space="preserve">Stammtische oder Kulturveranstaltungen. </w:t>
      </w:r>
      <w:r w:rsidR="00125398" w:rsidRPr="00D75251">
        <w:rPr>
          <w:rFonts w:ascii="Verdana" w:hAnsi="Verdana" w:cs="Verdana"/>
          <w:color w:val="auto"/>
        </w:rPr>
        <w:t xml:space="preserve">Im Telefonkonferenzraum </w:t>
      </w:r>
      <w:r w:rsidR="000A6B35" w:rsidRPr="00D75251">
        <w:rPr>
          <w:rFonts w:ascii="Verdana" w:hAnsi="Verdana" w:cs="Verdana"/>
          <w:color w:val="auto"/>
        </w:rPr>
        <w:t>fanden auch 4 Schulungen statt.</w:t>
      </w:r>
    </w:p>
    <w:p w:rsidR="00E24526" w:rsidRPr="002A5AF6" w:rsidRDefault="00071114" w:rsidP="00ED6E3F">
      <w:pPr>
        <w:rPr>
          <w:rFonts w:ascii="Verdana" w:hAnsi="Verdana" w:cs="Verdana"/>
          <w:color w:val="auto"/>
        </w:rPr>
      </w:pPr>
      <w:r w:rsidRPr="00D75251">
        <w:rPr>
          <w:rFonts w:ascii="Verdana" w:hAnsi="Verdana" w:cs="Verdana"/>
          <w:color w:val="auto"/>
        </w:rPr>
        <w:t xml:space="preserve">Andere Bezirksgruppen </w:t>
      </w:r>
      <w:r w:rsidR="000A6B35" w:rsidRPr="00D75251">
        <w:rPr>
          <w:rFonts w:ascii="Verdana" w:hAnsi="Verdana" w:cs="Verdana"/>
          <w:color w:val="auto"/>
        </w:rPr>
        <w:t xml:space="preserve">haben </w:t>
      </w:r>
      <w:r w:rsidRPr="00D75251">
        <w:rPr>
          <w:rFonts w:ascii="Verdana" w:hAnsi="Verdana" w:cs="Verdana"/>
          <w:color w:val="auto"/>
        </w:rPr>
        <w:t>offline</w:t>
      </w:r>
      <w:r w:rsidRPr="002A5AF6">
        <w:rPr>
          <w:rFonts w:ascii="Verdana" w:hAnsi="Verdana" w:cs="Verdana"/>
          <w:color w:val="auto"/>
        </w:rPr>
        <w:t xml:space="preserve"> </w:t>
      </w:r>
      <w:r w:rsidR="00FB6088" w:rsidRPr="002A5AF6">
        <w:rPr>
          <w:rFonts w:ascii="Verdana" w:hAnsi="Verdana" w:cs="Verdana"/>
          <w:color w:val="auto"/>
        </w:rPr>
        <w:t>besondere Pakete zu</w:t>
      </w:r>
      <w:r w:rsidRPr="002A5AF6">
        <w:rPr>
          <w:rFonts w:ascii="Verdana" w:hAnsi="Verdana" w:cs="Verdana"/>
          <w:color w:val="auto"/>
        </w:rPr>
        <w:t xml:space="preserve"> Weihnachten für die Mitglieder</w:t>
      </w:r>
      <w:r w:rsidR="000A6B35">
        <w:rPr>
          <w:rFonts w:ascii="Verdana" w:hAnsi="Verdana" w:cs="Verdana"/>
          <w:color w:val="auto"/>
        </w:rPr>
        <w:t xml:space="preserve"> </w:t>
      </w:r>
      <w:r w:rsidR="000A6B35" w:rsidRPr="00D75251">
        <w:rPr>
          <w:rFonts w:ascii="Verdana" w:hAnsi="Verdana" w:cs="Verdana"/>
          <w:color w:val="auto"/>
        </w:rPr>
        <w:t>gepackt</w:t>
      </w:r>
      <w:r w:rsidR="000A6B35">
        <w:rPr>
          <w:rFonts w:ascii="Verdana" w:hAnsi="Verdana" w:cs="Verdana"/>
          <w:color w:val="auto"/>
        </w:rPr>
        <w:t>.</w:t>
      </w:r>
    </w:p>
    <w:p w:rsidR="00071114" w:rsidRPr="002A5AF6" w:rsidRDefault="00071114" w:rsidP="00ED6E3F">
      <w:pPr>
        <w:rPr>
          <w:rFonts w:ascii="Verdana" w:hAnsi="Verdana" w:cs="Verdana"/>
          <w:color w:val="auto"/>
        </w:rPr>
      </w:pPr>
    </w:p>
    <w:p w:rsidR="00502266" w:rsidRPr="002A5AF6" w:rsidRDefault="00071114" w:rsidP="00ED6E3F">
      <w:pPr>
        <w:rPr>
          <w:rFonts w:ascii="Verdana" w:hAnsi="Verdana" w:cs="Verdana"/>
          <w:color w:val="auto"/>
        </w:rPr>
      </w:pPr>
      <w:r w:rsidRPr="002A5AF6">
        <w:rPr>
          <w:rFonts w:ascii="Verdana" w:hAnsi="Verdana" w:cs="Verdana"/>
          <w:color w:val="auto"/>
        </w:rPr>
        <w:t xml:space="preserve">Die Erfahrungen mit dem für die meisten unbekannten Medium </w:t>
      </w:r>
      <w:r w:rsidR="000A6B35" w:rsidRPr="00D75251">
        <w:rPr>
          <w:rFonts w:ascii="Verdana" w:hAnsi="Verdana" w:cs="Verdana"/>
          <w:color w:val="auto"/>
        </w:rPr>
        <w:t>„</w:t>
      </w:r>
      <w:r w:rsidRPr="00D75251">
        <w:rPr>
          <w:rFonts w:ascii="Verdana" w:hAnsi="Verdana" w:cs="Verdana"/>
          <w:color w:val="auto"/>
        </w:rPr>
        <w:t>Telefonkonferenz</w:t>
      </w:r>
      <w:r w:rsidR="000A6B35" w:rsidRPr="00D75251">
        <w:rPr>
          <w:rFonts w:ascii="Verdana" w:hAnsi="Verdana" w:cs="Verdana"/>
          <w:color w:val="auto"/>
        </w:rPr>
        <w:t>“</w:t>
      </w:r>
      <w:r w:rsidRPr="00D75251">
        <w:rPr>
          <w:rFonts w:ascii="Verdana" w:hAnsi="Verdana" w:cs="Verdana"/>
          <w:color w:val="auto"/>
        </w:rPr>
        <w:t xml:space="preserve"> waren durchweg positiv, so dass dieses Medium auch in 2021 und den kommenden Jahren beibehalten wird. Zusätzlich wurde ab Frühjahr 2021 auch ein </w:t>
      </w:r>
      <w:r w:rsidR="00E24526" w:rsidRPr="00D75251">
        <w:rPr>
          <w:rFonts w:ascii="Verdana" w:hAnsi="Verdana" w:cs="Verdana"/>
          <w:color w:val="auto"/>
        </w:rPr>
        <w:t>Videokonferenzraum für Fortbildungen</w:t>
      </w:r>
      <w:r w:rsidRPr="00D75251">
        <w:rPr>
          <w:rFonts w:ascii="Verdana" w:hAnsi="Verdana" w:cs="Verdana"/>
          <w:color w:val="auto"/>
        </w:rPr>
        <w:t xml:space="preserve"> und Arbeitskreise angemietet, um die Möglichkeiten</w:t>
      </w:r>
      <w:r w:rsidR="000A6B35" w:rsidRPr="00D75251">
        <w:rPr>
          <w:rFonts w:ascii="Verdana" w:hAnsi="Verdana" w:cs="Verdana"/>
          <w:color w:val="auto"/>
        </w:rPr>
        <w:t xml:space="preserve"> der Kommunikation</w:t>
      </w:r>
      <w:r w:rsidRPr="00D75251">
        <w:rPr>
          <w:rFonts w:ascii="Verdana" w:hAnsi="Verdana" w:cs="Verdana"/>
          <w:color w:val="auto"/>
        </w:rPr>
        <w:t xml:space="preserve"> </w:t>
      </w:r>
      <w:r w:rsidRPr="002A5AF6">
        <w:rPr>
          <w:rFonts w:ascii="Verdana" w:hAnsi="Verdana" w:cs="Verdana"/>
          <w:color w:val="auto"/>
        </w:rPr>
        <w:t>zu erweitern.</w:t>
      </w:r>
    </w:p>
    <w:p w:rsidR="00071114" w:rsidRPr="002A5AF6" w:rsidRDefault="00071114" w:rsidP="00ED6E3F">
      <w:pPr>
        <w:rPr>
          <w:rFonts w:ascii="Verdana" w:hAnsi="Verdana" w:cs="Verdana"/>
          <w:color w:val="auto"/>
        </w:rPr>
      </w:pPr>
    </w:p>
    <w:p w:rsidR="00071114" w:rsidRPr="00D75251" w:rsidRDefault="002D05B7" w:rsidP="00ED6E3F">
      <w:pPr>
        <w:rPr>
          <w:rFonts w:ascii="Verdana" w:hAnsi="Verdana" w:cs="Verdana"/>
          <w:color w:val="auto"/>
        </w:rPr>
      </w:pPr>
      <w:r w:rsidRPr="00D75251">
        <w:rPr>
          <w:rFonts w:ascii="Verdana" w:hAnsi="Verdana" w:cs="Verdana"/>
          <w:color w:val="auto"/>
        </w:rPr>
        <w:t>Deutlich wurde</w:t>
      </w:r>
      <w:r w:rsidR="006A7F6F" w:rsidRPr="00D75251">
        <w:rPr>
          <w:rFonts w:ascii="Verdana" w:hAnsi="Verdana" w:cs="Verdana"/>
          <w:color w:val="auto"/>
        </w:rPr>
        <w:t>,</w:t>
      </w:r>
      <w:r w:rsidR="00071114" w:rsidRPr="00D75251">
        <w:rPr>
          <w:rFonts w:ascii="Verdana" w:hAnsi="Verdana" w:cs="Verdana"/>
          <w:color w:val="auto"/>
        </w:rPr>
        <w:t xml:space="preserve"> wie wichtig digitale Erreichbarkeit ist, so dass beim Programm </w:t>
      </w:r>
      <w:r w:rsidR="006A7F6F" w:rsidRPr="00D75251">
        <w:rPr>
          <w:rFonts w:ascii="Verdana" w:hAnsi="Verdana" w:cs="Verdana"/>
          <w:color w:val="auto"/>
        </w:rPr>
        <w:t>„</w:t>
      </w:r>
      <w:r w:rsidR="00071114" w:rsidRPr="00D75251">
        <w:rPr>
          <w:rFonts w:ascii="Verdana" w:hAnsi="Verdana" w:cs="Verdana"/>
          <w:color w:val="auto"/>
        </w:rPr>
        <w:t>Digitalisierung</w:t>
      </w:r>
      <w:r w:rsidR="006A7F6F" w:rsidRPr="00D75251">
        <w:rPr>
          <w:rFonts w:ascii="Verdana" w:hAnsi="Verdana" w:cs="Verdana"/>
          <w:color w:val="auto"/>
        </w:rPr>
        <w:t>“</w:t>
      </w:r>
      <w:r w:rsidR="00071114" w:rsidRPr="00D75251">
        <w:rPr>
          <w:rFonts w:ascii="Verdana" w:hAnsi="Verdana" w:cs="Verdana"/>
          <w:color w:val="auto"/>
        </w:rPr>
        <w:t xml:space="preserve"> der Stiftung Wohlfahrtspflege NRW ein Antrag auf die Ausstattung der </w:t>
      </w:r>
      <w:r w:rsidR="006A7F6F" w:rsidRPr="00D75251">
        <w:rPr>
          <w:rFonts w:ascii="Verdana" w:hAnsi="Verdana" w:cs="Verdana"/>
          <w:color w:val="auto"/>
        </w:rPr>
        <w:t>„</w:t>
      </w:r>
      <w:r w:rsidR="002D6189" w:rsidRPr="00D75251">
        <w:rPr>
          <w:rFonts w:ascii="Verdana" w:hAnsi="Verdana" w:cs="Verdana"/>
          <w:color w:val="auto"/>
        </w:rPr>
        <w:t>Blickpunkt-Auge</w:t>
      </w:r>
      <w:r w:rsidR="006A7F6F" w:rsidRPr="00D75251">
        <w:rPr>
          <w:rFonts w:ascii="Verdana" w:hAnsi="Verdana" w:cs="Verdana"/>
          <w:color w:val="auto"/>
        </w:rPr>
        <w:t>“</w:t>
      </w:r>
      <w:r w:rsidR="002D6189" w:rsidRPr="00D75251">
        <w:rPr>
          <w:rFonts w:ascii="Verdana" w:hAnsi="Verdana" w:cs="Verdana"/>
          <w:color w:val="auto"/>
        </w:rPr>
        <w:t xml:space="preserve"> </w:t>
      </w:r>
      <w:r w:rsidR="00071114" w:rsidRPr="00D75251">
        <w:rPr>
          <w:rFonts w:ascii="Verdana" w:hAnsi="Verdana" w:cs="Verdana"/>
          <w:color w:val="auto"/>
        </w:rPr>
        <w:t>Beratungsstellen und die Entwicklung einer barrierefreien Beratungs-Ap</w:t>
      </w:r>
      <w:r w:rsidR="002D6189" w:rsidRPr="00D75251">
        <w:rPr>
          <w:rFonts w:ascii="Verdana" w:hAnsi="Verdana" w:cs="Verdana"/>
          <w:color w:val="auto"/>
        </w:rPr>
        <w:t xml:space="preserve">p für </w:t>
      </w:r>
      <w:r w:rsidR="006A7F6F" w:rsidRPr="00D75251">
        <w:rPr>
          <w:rFonts w:ascii="Verdana" w:hAnsi="Verdana" w:cs="Verdana"/>
          <w:color w:val="auto"/>
        </w:rPr>
        <w:t xml:space="preserve">eine </w:t>
      </w:r>
      <w:r w:rsidR="002D6189" w:rsidRPr="00D75251">
        <w:rPr>
          <w:rFonts w:ascii="Verdana" w:hAnsi="Verdana" w:cs="Verdana"/>
          <w:color w:val="auto"/>
        </w:rPr>
        <w:t xml:space="preserve">Onlineberatung </w:t>
      </w:r>
      <w:r w:rsidR="00071114" w:rsidRPr="00D75251">
        <w:rPr>
          <w:rFonts w:ascii="Verdana" w:hAnsi="Verdana" w:cs="Verdana"/>
          <w:color w:val="auto"/>
        </w:rPr>
        <w:t xml:space="preserve">gestellt wurde. </w:t>
      </w:r>
      <w:r w:rsidR="002D6189" w:rsidRPr="00D75251">
        <w:rPr>
          <w:rFonts w:ascii="Verdana" w:hAnsi="Verdana" w:cs="Verdana"/>
          <w:color w:val="auto"/>
        </w:rPr>
        <w:t>Dieses Angebot wird in 2021 umgesetzt.</w:t>
      </w:r>
    </w:p>
    <w:p w:rsidR="002D6189" w:rsidRPr="002A5AF6" w:rsidRDefault="002D6189" w:rsidP="00ED6E3F">
      <w:pPr>
        <w:rPr>
          <w:rFonts w:ascii="Verdana" w:hAnsi="Verdana" w:cs="Verdana"/>
          <w:color w:val="auto"/>
        </w:rPr>
      </w:pPr>
    </w:p>
    <w:p w:rsidR="002D6189" w:rsidRPr="002A5AF6" w:rsidRDefault="002D6189" w:rsidP="00ED6E3F">
      <w:pPr>
        <w:rPr>
          <w:rFonts w:ascii="Verdana" w:hAnsi="Verdana" w:cs="Verdana"/>
          <w:color w:val="auto"/>
        </w:rPr>
      </w:pPr>
      <w:r w:rsidRPr="002A5AF6">
        <w:rPr>
          <w:rFonts w:ascii="Verdana" w:hAnsi="Verdana" w:cs="Verdana"/>
          <w:color w:val="auto"/>
        </w:rPr>
        <w:t xml:space="preserve">Ebenfalls in 2021 wird die Planung für ein mobiles Beratungsangebot fortgesetzt und </w:t>
      </w:r>
      <w:r w:rsidR="006A7F6F">
        <w:rPr>
          <w:rFonts w:ascii="Verdana" w:hAnsi="Verdana" w:cs="Verdana"/>
          <w:color w:val="auto"/>
        </w:rPr>
        <w:t>ein Beratungsmobil angeschafft.</w:t>
      </w:r>
    </w:p>
    <w:p w:rsidR="001B3BF7" w:rsidRPr="002A5AF6" w:rsidRDefault="001B3BF7" w:rsidP="00ED6E3F">
      <w:pPr>
        <w:rPr>
          <w:rFonts w:ascii="Verdana" w:hAnsi="Verdana" w:cs="Verdana"/>
          <w:color w:val="auto"/>
        </w:rPr>
      </w:pPr>
    </w:p>
    <w:p w:rsidR="001B3BF7" w:rsidRPr="002A5AF6" w:rsidRDefault="00236927" w:rsidP="00ED6E3F">
      <w:pPr>
        <w:rPr>
          <w:rFonts w:ascii="Verdana" w:hAnsi="Verdana" w:cs="Verdana"/>
          <w:color w:val="auto"/>
        </w:rPr>
      </w:pPr>
      <w:r w:rsidRPr="002A5AF6">
        <w:rPr>
          <w:rFonts w:ascii="Verdana" w:hAnsi="Verdana" w:cs="Verdana"/>
          <w:color w:val="auto"/>
        </w:rPr>
        <w:t>Besonders deutlich wurde</w:t>
      </w:r>
      <w:r w:rsidR="001B3BF7" w:rsidRPr="002A5AF6">
        <w:rPr>
          <w:rFonts w:ascii="Verdana" w:hAnsi="Verdana" w:cs="Verdana"/>
          <w:color w:val="auto"/>
        </w:rPr>
        <w:t xml:space="preserve"> aber in der Pandemiezeit auch, dass nicht alle Bezirksgruppen</w:t>
      </w:r>
      <w:r w:rsidRPr="002A5AF6">
        <w:rPr>
          <w:rFonts w:ascii="Verdana" w:hAnsi="Verdana" w:cs="Verdana"/>
          <w:color w:val="auto"/>
        </w:rPr>
        <w:t>vorstände</w:t>
      </w:r>
      <w:r w:rsidR="001B3BF7" w:rsidRPr="002A5AF6">
        <w:rPr>
          <w:rFonts w:ascii="Verdana" w:hAnsi="Verdana" w:cs="Verdana"/>
          <w:color w:val="auto"/>
        </w:rPr>
        <w:t xml:space="preserve"> in der Lage sind, sich auf veränderte Bedingungen einzustellen und kreativ Lösungen für die Mitglieder zu finden. In der Regel sind das dieselben Bezirksgruppen, die auch Probleme bei einer Nachfolgeregelung für Aufgaben im Vorstand bzw. Leitungsteam </w:t>
      </w:r>
      <w:r w:rsidRPr="002A5AF6">
        <w:rPr>
          <w:rFonts w:ascii="Verdana" w:hAnsi="Verdana" w:cs="Verdana"/>
          <w:color w:val="auto"/>
        </w:rPr>
        <w:t xml:space="preserve">haben </w:t>
      </w:r>
      <w:r w:rsidR="001B3BF7" w:rsidRPr="002A5AF6">
        <w:rPr>
          <w:rFonts w:ascii="Verdana" w:hAnsi="Verdana" w:cs="Verdana"/>
          <w:color w:val="auto"/>
        </w:rPr>
        <w:t xml:space="preserve">oder bei der Gewinnung neuer Mitglieder. Hierzu wird in 2021 ein Projekt in der Nachfolge des </w:t>
      </w:r>
      <w:r w:rsidR="006A7F6F" w:rsidRPr="00D75251">
        <w:rPr>
          <w:rFonts w:ascii="Verdana" w:hAnsi="Verdana" w:cs="Verdana"/>
          <w:color w:val="auto"/>
        </w:rPr>
        <w:t>„</w:t>
      </w:r>
      <w:proofErr w:type="spellStart"/>
      <w:r w:rsidR="001B3BF7" w:rsidRPr="00D75251">
        <w:rPr>
          <w:rFonts w:ascii="Verdana" w:hAnsi="Verdana" w:cs="Verdana"/>
          <w:color w:val="auto"/>
        </w:rPr>
        <w:t>StartSocial</w:t>
      </w:r>
      <w:proofErr w:type="spellEnd"/>
      <w:r w:rsidR="006A7F6F" w:rsidRPr="00D75251">
        <w:rPr>
          <w:rFonts w:ascii="Verdana" w:hAnsi="Verdana" w:cs="Verdana"/>
          <w:color w:val="auto"/>
        </w:rPr>
        <w:t>“</w:t>
      </w:r>
      <w:r w:rsidR="001B3BF7" w:rsidRPr="00D75251">
        <w:rPr>
          <w:rFonts w:ascii="Verdana" w:hAnsi="Verdana" w:cs="Verdana"/>
          <w:color w:val="auto"/>
        </w:rPr>
        <w:t xml:space="preserve">-Projektes konzipiert, um von der Seite des Hauptamtes besser unterstützen zu können. </w:t>
      </w:r>
      <w:r w:rsidR="002D05B7" w:rsidRPr="00D75251">
        <w:rPr>
          <w:rFonts w:ascii="Verdana" w:hAnsi="Verdana" w:cs="Verdana"/>
          <w:color w:val="auto"/>
        </w:rPr>
        <w:t xml:space="preserve">Dies wird auch in den folgenden Jahren ein Thema bleiben, um die Selbsthilfe </w:t>
      </w:r>
      <w:r w:rsidR="006A7F6F" w:rsidRPr="00D75251">
        <w:rPr>
          <w:rFonts w:ascii="Verdana" w:hAnsi="Verdana" w:cs="Verdana"/>
          <w:color w:val="auto"/>
        </w:rPr>
        <w:t>„</w:t>
      </w:r>
      <w:r w:rsidR="002D05B7" w:rsidRPr="00D75251">
        <w:rPr>
          <w:rFonts w:ascii="Verdana" w:hAnsi="Verdana" w:cs="Verdana"/>
          <w:color w:val="auto"/>
        </w:rPr>
        <w:t>Sehen</w:t>
      </w:r>
      <w:r w:rsidR="006A7F6F" w:rsidRPr="00D75251">
        <w:rPr>
          <w:rFonts w:ascii="Verdana" w:hAnsi="Verdana" w:cs="Verdana"/>
          <w:color w:val="auto"/>
        </w:rPr>
        <w:t>“</w:t>
      </w:r>
      <w:r w:rsidR="006A7F6F">
        <w:rPr>
          <w:rFonts w:ascii="Verdana" w:hAnsi="Verdana" w:cs="Verdana"/>
          <w:color w:val="auto"/>
        </w:rPr>
        <w:t xml:space="preserve"> lebendig zu halten.</w:t>
      </w:r>
    </w:p>
    <w:p w:rsidR="008B17C1" w:rsidRPr="002A5AF6" w:rsidRDefault="008B17C1" w:rsidP="00ED6E3F">
      <w:pPr>
        <w:rPr>
          <w:rFonts w:ascii="Verdana" w:hAnsi="Verdana" w:cs="Verdana"/>
          <w:color w:val="auto"/>
        </w:rPr>
      </w:pPr>
    </w:p>
    <w:p w:rsidR="00ED6E3F" w:rsidRPr="002A5AF6" w:rsidRDefault="007323C9" w:rsidP="00632716">
      <w:pPr>
        <w:pStyle w:val="berschrift1"/>
        <w:rPr>
          <w:color w:val="auto"/>
        </w:rPr>
      </w:pPr>
      <w:bookmarkStart w:id="23" w:name="_Toc47964045"/>
      <w:bookmarkStart w:id="24" w:name="_Toc81388013"/>
      <w:r w:rsidRPr="002A5AF6">
        <w:rPr>
          <w:color w:val="auto"/>
        </w:rPr>
        <w:t>8</w:t>
      </w:r>
      <w:r w:rsidR="00632716" w:rsidRPr="002A5AF6">
        <w:rPr>
          <w:color w:val="auto"/>
        </w:rPr>
        <w:t xml:space="preserve">. </w:t>
      </w:r>
      <w:r w:rsidR="00ED6E3F" w:rsidRPr="002A5AF6">
        <w:rPr>
          <w:color w:val="auto"/>
        </w:rPr>
        <w:t>Organisationsstruktur und Team</w:t>
      </w:r>
      <w:bookmarkEnd w:id="23"/>
      <w:bookmarkEnd w:id="24"/>
    </w:p>
    <w:p w:rsidR="0025631E" w:rsidRDefault="0025631E" w:rsidP="0025631E">
      <w:bookmarkStart w:id="25" w:name="_Toc47964046"/>
      <w:bookmarkStart w:id="26" w:name="_Toc81388014"/>
    </w:p>
    <w:p w:rsidR="00ED6E3F" w:rsidRPr="002A5AF6" w:rsidRDefault="007323C9" w:rsidP="0025631E">
      <w:pPr>
        <w:pStyle w:val="berschrift2"/>
        <w:tabs>
          <w:tab w:val="clear" w:pos="0"/>
        </w:tabs>
        <w:ind w:left="0" w:firstLine="0"/>
        <w:rPr>
          <w:color w:val="auto"/>
        </w:rPr>
      </w:pPr>
      <w:r w:rsidRPr="002A5AF6">
        <w:rPr>
          <w:color w:val="auto"/>
        </w:rPr>
        <w:t xml:space="preserve">8.1 </w:t>
      </w:r>
      <w:r w:rsidR="00ED6E3F" w:rsidRPr="002A5AF6">
        <w:rPr>
          <w:color w:val="auto"/>
        </w:rPr>
        <w:t>Organisationsstruktur</w:t>
      </w:r>
      <w:bookmarkEnd w:id="25"/>
      <w:bookmarkEnd w:id="26"/>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 xml:space="preserve">Das oberste Gremium des BSVW als Verein ist die Mitgliederversammlung. Die Delegierten der Bezirksgruppen wählen die Vorsitzenden und die weiteren Vorstandsmitglieder aus ihren Reihen. Die Vorsitzenden sind der geschäftsführende Vorstand nach </w:t>
      </w:r>
      <w:r w:rsidR="006A7F6F" w:rsidRPr="00D75251">
        <w:rPr>
          <w:rFonts w:ascii="Verdana" w:hAnsi="Verdana"/>
          <w:color w:val="auto"/>
        </w:rPr>
        <w:t>dem</w:t>
      </w:r>
      <w:r w:rsidR="006A7F6F">
        <w:rPr>
          <w:rFonts w:ascii="Verdana" w:hAnsi="Verdana"/>
          <w:color w:val="auto"/>
        </w:rPr>
        <w:t xml:space="preserve"> </w:t>
      </w:r>
      <w:r w:rsidRPr="002A5AF6">
        <w:rPr>
          <w:rFonts w:ascii="Verdana" w:hAnsi="Verdana"/>
          <w:color w:val="auto"/>
        </w:rPr>
        <w:t>BGB.</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BSVW betreibt eine Geschäftsstelle mit einer hauptamtlichen Geschäftsführung und ein Altenpflegeheim, das Seniorenzentrum Blickpunkt in Meschede.</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Die Mitglieder des Vereins sind örtlichen Bezirksgruppen zugewiesen. Die Bezirksgruppen wählen ebenfalls einen Vorstand oder ein Leitungsteam.</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Zur fachlichen Vernetzung hat der Verein gemeinsam mit anderen Blinden- und Sehbehindertenvereinen in Nordrhein-Westfalen Fachgruppen eingerichtet, an denen alle Mitglieder auf Wunsch teilhaben können.</w:t>
      </w:r>
    </w:p>
    <w:p w:rsidR="00ED6E3F" w:rsidRPr="002A5AF6" w:rsidRDefault="00ED6E3F" w:rsidP="00ED6E3F">
      <w:pPr>
        <w:rPr>
          <w:rFonts w:ascii="Verdana" w:hAnsi="Verdana"/>
          <w:color w:val="auto"/>
        </w:rPr>
      </w:pPr>
    </w:p>
    <w:p w:rsidR="00ED6E3F" w:rsidRPr="002A5AF6" w:rsidRDefault="009907AC" w:rsidP="0025631E">
      <w:pPr>
        <w:pStyle w:val="berschrift2"/>
        <w:tabs>
          <w:tab w:val="clear" w:pos="0"/>
        </w:tabs>
        <w:ind w:left="0" w:firstLine="0"/>
        <w:rPr>
          <w:color w:val="auto"/>
        </w:rPr>
      </w:pPr>
      <w:bookmarkStart w:id="27" w:name="_Toc47964047"/>
      <w:bookmarkStart w:id="28" w:name="_Toc81388015"/>
      <w:r w:rsidRPr="002A5AF6">
        <w:rPr>
          <w:color w:val="auto"/>
        </w:rPr>
        <w:t xml:space="preserve">8.2 </w:t>
      </w:r>
      <w:r w:rsidR="00ED6E3F" w:rsidRPr="002A5AF6">
        <w:rPr>
          <w:color w:val="auto"/>
        </w:rPr>
        <w:t>Vorstellung der handelnden Personen</w:t>
      </w:r>
      <w:bookmarkEnd w:id="27"/>
      <w:bookmarkEnd w:id="28"/>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Im Jahr 2020 bestand der gewählte Vorstand aus folgenden Personen:</w:t>
      </w:r>
    </w:p>
    <w:p w:rsidR="00ED6E3F" w:rsidRPr="002A5AF6" w:rsidRDefault="00ED6E3F" w:rsidP="00ED6E3F">
      <w:pPr>
        <w:rPr>
          <w:rFonts w:ascii="Verdana" w:hAnsi="Verdana"/>
          <w:color w:val="auto"/>
          <w:shd w:val="clear" w:color="auto" w:fill="FFFFFF"/>
        </w:rPr>
      </w:pPr>
    </w:p>
    <w:p w:rsidR="00ED6E3F" w:rsidRPr="002A5AF6" w:rsidRDefault="00ED6E3F" w:rsidP="00ED6E3F">
      <w:pPr>
        <w:rPr>
          <w:rFonts w:ascii="Verdana" w:hAnsi="Verdana"/>
          <w:color w:val="auto"/>
          <w:shd w:val="clear" w:color="auto" w:fill="FFFFFF"/>
        </w:rPr>
      </w:pPr>
      <w:r w:rsidRPr="002A5AF6">
        <w:rPr>
          <w:rFonts w:ascii="Verdana" w:hAnsi="Verdana"/>
          <w:b/>
          <w:color w:val="auto"/>
        </w:rPr>
        <w:t>1. Vorsitzende:</w:t>
      </w:r>
      <w:r w:rsidRPr="002A5AF6">
        <w:rPr>
          <w:rFonts w:ascii="Verdana" w:hAnsi="Verdana"/>
          <w:b/>
          <w:color w:val="auto"/>
        </w:rPr>
        <w:br/>
      </w:r>
      <w:r w:rsidRPr="002A5AF6">
        <w:rPr>
          <w:rFonts w:ascii="Verdana" w:hAnsi="Verdana"/>
          <w:color w:val="auto"/>
          <w:shd w:val="clear" w:color="auto" w:fill="FFFFFF"/>
        </w:rPr>
        <w:t>Name: Swetlana Böhm</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Geburtsjahr: 1976</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Wohnort: Hagen</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Beruf: Verwaltungsangestellte</w:t>
      </w:r>
      <w:r w:rsidRPr="002A5AF6">
        <w:rPr>
          <w:rFonts w:ascii="Verdana" w:hAnsi="Verdana"/>
          <w:color w:val="auto"/>
        </w:rPr>
        <w:br/>
      </w:r>
      <w:r w:rsidRPr="002A5AF6">
        <w:rPr>
          <w:rFonts w:ascii="Verdana" w:hAnsi="Verdana"/>
          <w:color w:val="auto"/>
          <w:shd w:val="clear" w:color="auto" w:fill="FFFFFF"/>
        </w:rPr>
        <w:t>Vereinsmitglied seit 2001</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im Vorstand seit 2007</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Aufgaben im Vorstand: Vorsitzende des BSVW: Vorbereitung und Leitung der Sitzungen, Zusammenarbeit insbesondere mit der Geschäftsführung des BSVW und allen Ebenen des BSVW, Vertretung der Interessen des Vereins beim DBSV und gegenüber der Politik, Gesamtverantwortung für den Verein</w:t>
      </w:r>
      <w:r w:rsidRPr="002A5AF6">
        <w:rPr>
          <w:rStyle w:val="apple-converted-space"/>
          <w:rFonts w:ascii="Verdana" w:hAnsi="Verdana" w:cs="Arial"/>
          <w:color w:val="auto"/>
          <w:sz w:val="21"/>
          <w:szCs w:val="21"/>
          <w:shd w:val="clear" w:color="auto" w:fill="FFFFFF"/>
        </w:rPr>
        <w:t xml:space="preserve">. </w:t>
      </w:r>
    </w:p>
    <w:p w:rsidR="00ED6E3F" w:rsidRPr="002A5AF6" w:rsidRDefault="00ED6E3F" w:rsidP="00ED6E3F">
      <w:pPr>
        <w:rPr>
          <w:rFonts w:ascii="Verdana" w:hAnsi="Verdana"/>
          <w:color w:val="auto"/>
        </w:rPr>
      </w:pPr>
      <w:r w:rsidRPr="002A5AF6">
        <w:rPr>
          <w:rFonts w:ascii="Verdana" w:hAnsi="Verdana"/>
          <w:color w:val="auto"/>
        </w:rPr>
        <w:t xml:space="preserve">Gremien und Vertretungen: </w:t>
      </w:r>
      <w:r w:rsidRPr="002A5AF6">
        <w:rPr>
          <w:rFonts w:ascii="Verdana" w:hAnsi="Verdana"/>
          <w:color w:val="auto"/>
          <w:shd w:val="clear" w:color="auto" w:fill="FFFFFF"/>
        </w:rPr>
        <w:t xml:space="preserve">Mitarbeit im Beirat der Landesbehindertenbeauftragten. </w:t>
      </w:r>
      <w:r w:rsidRPr="002A5AF6">
        <w:rPr>
          <w:rFonts w:ascii="Verdana" w:hAnsi="Verdana"/>
          <w:color w:val="auto"/>
        </w:rPr>
        <w:t>Arbeitsgemeinschaft der Blinden- und Sehbehindertenvereine in NRW (AG BSVNRW), Blindenwerk gGmbH, Verwaltungsrat des DBSV, Blindenstiftung für Westfalen.</w:t>
      </w:r>
    </w:p>
    <w:p w:rsidR="00ED6E3F" w:rsidRPr="002A5AF6" w:rsidRDefault="00ED6E3F" w:rsidP="00ED6E3F">
      <w:pPr>
        <w:spacing w:after="160"/>
        <w:rPr>
          <w:rFonts w:ascii="Verdana" w:hAnsi="Verdana"/>
          <w:b/>
          <w:color w:val="auto"/>
          <w:shd w:val="clear" w:color="auto" w:fill="FFFFFF"/>
        </w:rPr>
      </w:pPr>
    </w:p>
    <w:p w:rsidR="00ED6E3F" w:rsidRPr="002A5AF6" w:rsidRDefault="00ED6E3F" w:rsidP="00ED6E3F">
      <w:pPr>
        <w:rPr>
          <w:rFonts w:ascii="Verdana" w:hAnsi="Verdana"/>
          <w:b/>
          <w:color w:val="auto"/>
          <w:shd w:val="clear" w:color="auto" w:fill="FFFFFF"/>
        </w:rPr>
      </w:pPr>
      <w:r w:rsidRPr="002A5AF6">
        <w:rPr>
          <w:rFonts w:ascii="Verdana" w:hAnsi="Verdana"/>
          <w:b/>
          <w:color w:val="auto"/>
          <w:shd w:val="clear" w:color="auto" w:fill="FFFFFF"/>
        </w:rPr>
        <w:t xml:space="preserve">2. Vorsitzender </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Name: Herbert Kleine-Wolter</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Geburtsjahr: 1956</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Wohnort: Arnsberg</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Beruf: Verwaltungsfachwirt</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Vereinsmitglied seit 1987</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Im Vorstand seit 2003</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Aufgaben im Vorstand: Schriftführer, Sehbehindertenbeauftragter.</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Gremien und Vertretungen: AMD-Netz NRW, Inklusionsbeirat des Landes NRW, Blindenwerk Westfalen gGmbH, Blindenstiftung für Westfalen, Mitgliederversammlung der Landesarbeitsgemeinschaft Selbsthilfe NRW e.V.</w:t>
      </w:r>
    </w:p>
    <w:p w:rsidR="00ED6E3F" w:rsidRPr="002A5AF6" w:rsidRDefault="00ED6E3F" w:rsidP="00ED6E3F">
      <w:pPr>
        <w:rPr>
          <w:rFonts w:ascii="Verdana" w:hAnsi="Verdana"/>
          <w:color w:val="auto"/>
          <w:shd w:val="clear" w:color="auto" w:fill="FFFFFF"/>
        </w:rPr>
      </w:pPr>
    </w:p>
    <w:p w:rsidR="00ED6E3F" w:rsidRPr="002A5AF6" w:rsidRDefault="00ED6E3F" w:rsidP="00ED6E3F">
      <w:pPr>
        <w:rPr>
          <w:rFonts w:ascii="Verdana" w:hAnsi="Verdana"/>
          <w:color w:val="auto"/>
          <w:shd w:val="clear" w:color="auto" w:fill="FFFFFF"/>
        </w:rPr>
      </w:pPr>
      <w:r w:rsidRPr="002A5AF6">
        <w:rPr>
          <w:rFonts w:ascii="Verdana" w:hAnsi="Verdana"/>
          <w:b/>
          <w:color w:val="auto"/>
        </w:rPr>
        <w:t>Weitere Mitglieder des Vorstandes: </w:t>
      </w:r>
      <w:r w:rsidRPr="002A5AF6">
        <w:rPr>
          <w:rFonts w:ascii="Verdana" w:hAnsi="Verdana"/>
          <w:b/>
          <w:color w:val="auto"/>
        </w:rPr>
        <w:br/>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Name: Michael Genth </w:t>
      </w:r>
      <w:r w:rsidRPr="002A5AF6">
        <w:rPr>
          <w:rFonts w:ascii="Verdana" w:hAnsi="Verdana"/>
          <w:color w:val="auto"/>
          <w:shd w:val="clear" w:color="auto" w:fill="FFFFFF"/>
        </w:rPr>
        <w:br/>
        <w:t xml:space="preserve">Geburtsjahr: 1971 </w:t>
      </w:r>
      <w:r w:rsidRPr="002A5AF6">
        <w:rPr>
          <w:rFonts w:ascii="Verdana" w:hAnsi="Verdana"/>
          <w:color w:val="auto"/>
          <w:shd w:val="clear" w:color="auto" w:fill="FFFFFF"/>
        </w:rPr>
        <w:br/>
        <w:t>Wohnort: Detmold</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Vereinsmitglied seit: 2018 (vorher LBSV) </w:t>
      </w:r>
      <w:r w:rsidRPr="002A5AF6">
        <w:rPr>
          <w:rFonts w:ascii="Verdana" w:hAnsi="Verdana"/>
          <w:color w:val="auto"/>
          <w:shd w:val="clear" w:color="auto" w:fill="FFFFFF"/>
        </w:rPr>
        <w:br/>
        <w:t xml:space="preserve">Im Vorstand seit: 2019 </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Name: Dirk </w:t>
      </w:r>
      <w:proofErr w:type="spellStart"/>
      <w:r w:rsidRPr="002A5AF6">
        <w:rPr>
          <w:rFonts w:ascii="Verdana" w:hAnsi="Verdana"/>
          <w:color w:val="auto"/>
          <w:shd w:val="clear" w:color="auto" w:fill="FFFFFF"/>
        </w:rPr>
        <w:t>Hülsey</w:t>
      </w:r>
      <w:proofErr w:type="spellEnd"/>
      <w:r w:rsidRPr="002A5AF6">
        <w:rPr>
          <w:rFonts w:ascii="Verdana" w:hAnsi="Verdana"/>
          <w:color w:val="auto"/>
          <w:shd w:val="clear" w:color="auto" w:fill="FFFFFF"/>
        </w:rPr>
        <w:t> </w:t>
      </w:r>
      <w:r w:rsidRPr="002A5AF6">
        <w:rPr>
          <w:rFonts w:ascii="Verdana" w:hAnsi="Verdana"/>
          <w:color w:val="auto"/>
          <w:shd w:val="clear" w:color="auto" w:fill="FFFFFF"/>
        </w:rPr>
        <w:br/>
        <w:t>Geburtsjahr: 1964 </w:t>
      </w:r>
      <w:r w:rsidRPr="002A5AF6">
        <w:rPr>
          <w:rFonts w:ascii="Verdana" w:hAnsi="Verdana"/>
          <w:color w:val="auto"/>
          <w:shd w:val="clear" w:color="auto" w:fill="FFFFFF"/>
        </w:rPr>
        <w:br/>
        <w:t>Wohnort: Steinfurt</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Vereinsmitglied seit 2008 </w:t>
      </w:r>
      <w:r w:rsidRPr="002A5AF6">
        <w:rPr>
          <w:rFonts w:ascii="Verdana" w:hAnsi="Verdana"/>
          <w:color w:val="auto"/>
          <w:shd w:val="clear" w:color="auto" w:fill="FFFFFF"/>
        </w:rPr>
        <w:br/>
        <w:t>Im Vorstand seit 2018</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Name: Josef Küppers </w:t>
      </w:r>
      <w:r w:rsidRPr="002A5AF6">
        <w:rPr>
          <w:rFonts w:ascii="Verdana" w:hAnsi="Verdana"/>
          <w:color w:val="auto"/>
        </w:rPr>
        <w:br/>
      </w:r>
      <w:r w:rsidRPr="002A5AF6">
        <w:rPr>
          <w:rFonts w:ascii="Verdana" w:hAnsi="Verdana"/>
          <w:color w:val="auto"/>
          <w:shd w:val="clear" w:color="auto" w:fill="FFFFFF"/>
        </w:rPr>
        <w:t>Geburtsjahr: 1962</w:t>
      </w:r>
      <w:r w:rsidRPr="002A5AF6">
        <w:rPr>
          <w:rFonts w:ascii="Verdana" w:hAnsi="Verdana"/>
          <w:color w:val="auto"/>
        </w:rPr>
        <w:br/>
      </w:r>
      <w:r w:rsidRPr="002A5AF6">
        <w:rPr>
          <w:rFonts w:ascii="Verdana" w:hAnsi="Verdana"/>
          <w:color w:val="auto"/>
          <w:shd w:val="clear" w:color="auto" w:fill="FFFFFF"/>
        </w:rPr>
        <w:t>Wohnort: Lüdenscheid</w:t>
      </w:r>
      <w:r w:rsidRPr="002A5AF6">
        <w:rPr>
          <w:rFonts w:ascii="Verdana" w:hAnsi="Verdana"/>
          <w:color w:val="auto"/>
        </w:rPr>
        <w:br/>
      </w:r>
      <w:r w:rsidRPr="002A5AF6">
        <w:rPr>
          <w:rFonts w:ascii="Verdana" w:hAnsi="Verdana"/>
          <w:color w:val="auto"/>
          <w:shd w:val="clear" w:color="auto" w:fill="FFFFFF"/>
        </w:rPr>
        <w:t>Vereinsmitglied seit 1988</w:t>
      </w:r>
      <w:r w:rsidRPr="002A5AF6">
        <w:rPr>
          <w:rFonts w:ascii="Verdana" w:hAnsi="Verdana"/>
          <w:color w:val="auto"/>
        </w:rPr>
        <w:br/>
      </w:r>
      <w:r w:rsidRPr="002A5AF6">
        <w:rPr>
          <w:rFonts w:ascii="Verdana" w:hAnsi="Verdana"/>
          <w:color w:val="auto"/>
          <w:shd w:val="clear" w:color="auto" w:fill="FFFFFF"/>
        </w:rPr>
        <w:t>Im Vorstand seit 2015</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Gremien und Vertretungen: Beirat und Mitgliederversammlungen beim Paritätischen NRW</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Name: Filomena </w:t>
      </w:r>
      <w:proofErr w:type="spellStart"/>
      <w:r w:rsidRPr="002A5AF6">
        <w:rPr>
          <w:rFonts w:ascii="Verdana" w:hAnsi="Verdana"/>
          <w:color w:val="auto"/>
          <w:shd w:val="clear" w:color="auto" w:fill="FFFFFF"/>
        </w:rPr>
        <w:t>Muraca</w:t>
      </w:r>
      <w:proofErr w:type="spellEnd"/>
      <w:r w:rsidRPr="002A5AF6">
        <w:rPr>
          <w:rFonts w:ascii="Verdana" w:hAnsi="Verdana"/>
          <w:color w:val="auto"/>
          <w:shd w:val="clear" w:color="auto" w:fill="FFFFFF"/>
        </w:rPr>
        <w:t>-Schwarzer</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Geburtsjahr: 1967</w:t>
      </w:r>
      <w:r w:rsidRPr="002A5AF6">
        <w:rPr>
          <w:rFonts w:ascii="Verdana" w:hAnsi="Verdana"/>
          <w:color w:val="auto"/>
        </w:rPr>
        <w:br/>
      </w:r>
      <w:r w:rsidRPr="002A5AF6">
        <w:rPr>
          <w:rFonts w:ascii="Verdana" w:hAnsi="Verdana"/>
          <w:color w:val="auto"/>
          <w:shd w:val="clear" w:color="auto" w:fill="FFFFFF"/>
        </w:rPr>
        <w:t>Wohnort: Wickede</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Vereinsmitglied seit 2007</w:t>
      </w:r>
      <w:r w:rsidRPr="002A5AF6">
        <w:rPr>
          <w:rFonts w:ascii="Verdana" w:hAnsi="Verdana"/>
          <w:color w:val="auto"/>
        </w:rPr>
        <w:br/>
      </w:r>
      <w:r w:rsidRPr="002A5AF6">
        <w:rPr>
          <w:rFonts w:ascii="Verdana" w:hAnsi="Verdana"/>
          <w:color w:val="auto"/>
          <w:shd w:val="clear" w:color="auto" w:fill="FFFFFF"/>
        </w:rPr>
        <w:t>Im Vorstand seit 2011</w:t>
      </w:r>
      <w:r w:rsidRPr="002A5AF6">
        <w:rPr>
          <w:rFonts w:ascii="Verdana" w:hAnsi="Verdana"/>
          <w:color w:val="auto"/>
          <w:shd w:val="clear" w:color="auto" w:fill="FFFFFF"/>
        </w:rPr>
        <w:br/>
        <w:t>Aufgaben im Vorstand: Hilfsmittelbeauftragte</w:t>
      </w:r>
      <w:r w:rsidRPr="002A5AF6">
        <w:rPr>
          <w:rFonts w:ascii="Verdana" w:hAnsi="Verdana"/>
          <w:color w:val="auto"/>
          <w:shd w:val="clear" w:color="auto" w:fill="FFFFFF"/>
        </w:rPr>
        <w:br/>
        <w:t>Gremien und Vertretungen: Netzwerk für Frauen und Mädchen mit Behinderung, Beirat Berufsbildungswerk Soest. Arbeitsgemeinschaft der Blinden- und Sehbehindertenvereine in NRW (AG BSVNRW); Jurymitglied Inklusionspreis des Landes Nordrhein-Westfalen, AMD-Netz NRW</w:t>
      </w:r>
    </w:p>
    <w:p w:rsidR="00ED6E3F" w:rsidRPr="002A5AF6" w:rsidRDefault="00ED6E3F" w:rsidP="00ED6E3F">
      <w:pPr>
        <w:rPr>
          <w:rFonts w:ascii="Verdana" w:hAnsi="Verdana"/>
          <w:color w:val="auto"/>
          <w:shd w:val="clear" w:color="auto" w:fill="FFFFFF"/>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Name: Petra Pioch</w:t>
      </w:r>
      <w:r w:rsidRPr="002A5AF6">
        <w:rPr>
          <w:rFonts w:ascii="Verdana" w:hAnsi="Verdana"/>
          <w:color w:val="auto"/>
        </w:rPr>
        <w:br/>
      </w:r>
      <w:r w:rsidRPr="002A5AF6">
        <w:rPr>
          <w:rFonts w:ascii="Verdana" w:hAnsi="Verdana"/>
          <w:color w:val="auto"/>
          <w:shd w:val="clear" w:color="auto" w:fill="FFFFFF"/>
        </w:rPr>
        <w:t>Geburtsjahr: 1963</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Wohnort: Warendorf</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Vereinsmitglied seit 1989</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Im Vorstand seit 2015</w:t>
      </w:r>
    </w:p>
    <w:p w:rsidR="006A7F6F" w:rsidRPr="00D75251" w:rsidRDefault="00ED6E3F" w:rsidP="006A7F6F">
      <w:pPr>
        <w:rPr>
          <w:rFonts w:ascii="Verdana" w:hAnsi="Verdana"/>
          <w:color w:val="auto"/>
          <w:shd w:val="clear" w:color="auto" w:fill="FFFFFF"/>
        </w:rPr>
      </w:pPr>
      <w:r w:rsidRPr="002A5AF6">
        <w:rPr>
          <w:rFonts w:ascii="Verdana" w:hAnsi="Verdana"/>
          <w:color w:val="auto"/>
          <w:shd w:val="clear" w:color="auto" w:fill="FFFFFF"/>
        </w:rPr>
        <w:t xml:space="preserve">Aufgaben im Vorstand: </w:t>
      </w:r>
      <w:r w:rsidR="006A7F6F" w:rsidRPr="00D75251">
        <w:rPr>
          <w:rFonts w:ascii="Verdana" w:hAnsi="Verdana"/>
          <w:color w:val="auto"/>
          <w:shd w:val="clear" w:color="auto" w:fill="FFFFFF"/>
        </w:rPr>
        <w:t>Westdeutsche Bibliothek der Hörmedien</w:t>
      </w:r>
    </w:p>
    <w:p w:rsidR="00ED6E3F" w:rsidRPr="00D75251" w:rsidRDefault="006A7F6F" w:rsidP="006A7F6F">
      <w:pPr>
        <w:rPr>
          <w:rFonts w:ascii="Verdana" w:hAnsi="Verdana"/>
          <w:color w:val="auto"/>
          <w:shd w:val="clear" w:color="auto" w:fill="FFFFFF"/>
        </w:rPr>
      </w:pPr>
      <w:r w:rsidRPr="00D75251">
        <w:rPr>
          <w:rFonts w:ascii="Verdana" w:hAnsi="Verdana"/>
          <w:color w:val="auto"/>
          <w:shd w:val="clear" w:color="auto" w:fill="FFFFFF"/>
        </w:rPr>
        <w:t>für blinde, seh- und lesebehinderte Menschen (WBH) e.V.</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Gremien und Vertretungen: WBH-Mitgliederversammlung</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Zusätzlich zu den Mitgliedern des Vorstandes nehmen an den Sitzungen folgende Personen ohne Stimmrecht teil:</w:t>
      </w:r>
    </w:p>
    <w:p w:rsidR="00ED6E3F" w:rsidRPr="002A5AF6" w:rsidRDefault="00ED6E3F" w:rsidP="00ED6E3F">
      <w:pPr>
        <w:rPr>
          <w:rFonts w:ascii="Verdana" w:hAnsi="Verdana"/>
          <w:color w:val="auto"/>
        </w:rPr>
      </w:pPr>
    </w:p>
    <w:p w:rsidR="00ED6E3F" w:rsidRPr="002A5AF6" w:rsidRDefault="00ED6E3F" w:rsidP="00ED6E3F">
      <w:pPr>
        <w:rPr>
          <w:rStyle w:val="apple-converted-space"/>
          <w:rFonts w:ascii="Verdana" w:hAnsi="Verdana" w:cs="Arial"/>
          <w:color w:val="auto"/>
          <w:sz w:val="21"/>
          <w:szCs w:val="21"/>
          <w:shd w:val="clear" w:color="auto" w:fill="FFFFFF"/>
        </w:rPr>
      </w:pPr>
      <w:r w:rsidRPr="002A5AF6">
        <w:rPr>
          <w:rFonts w:ascii="Verdana" w:hAnsi="Verdana"/>
          <w:b/>
          <w:color w:val="auto"/>
        </w:rPr>
        <w:t>Ehrenvorsitzender: </w:t>
      </w:r>
      <w:r w:rsidRPr="002A5AF6">
        <w:rPr>
          <w:rFonts w:ascii="Verdana" w:hAnsi="Verdana"/>
          <w:b/>
          <w:color w:val="auto"/>
        </w:rPr>
        <w:br/>
      </w:r>
      <w:r w:rsidRPr="002A5AF6">
        <w:rPr>
          <w:rFonts w:ascii="Verdana" w:hAnsi="Verdana"/>
          <w:color w:val="auto"/>
          <w:shd w:val="clear" w:color="auto" w:fill="FFFFFF"/>
        </w:rPr>
        <w:t>Klaus Hahn</w:t>
      </w:r>
      <w:r w:rsidRPr="002A5AF6">
        <w:rPr>
          <w:rFonts w:ascii="Verdana" w:hAnsi="Verdana"/>
          <w:color w:val="auto"/>
        </w:rPr>
        <w:br/>
      </w:r>
      <w:r w:rsidRPr="002A5AF6">
        <w:rPr>
          <w:rFonts w:ascii="Verdana" w:hAnsi="Verdana"/>
          <w:color w:val="auto"/>
          <w:shd w:val="clear" w:color="auto" w:fill="FFFFFF"/>
        </w:rPr>
        <w:t>Geburtsjahr: 1951</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Wohnort: Münster</w:t>
      </w:r>
      <w:r w:rsidRPr="002A5AF6">
        <w:rPr>
          <w:rFonts w:ascii="Verdana" w:hAnsi="Verdana"/>
          <w:color w:val="auto"/>
        </w:rPr>
        <w:br/>
      </w:r>
      <w:r w:rsidRPr="002A5AF6">
        <w:rPr>
          <w:rFonts w:ascii="Verdana" w:hAnsi="Verdana"/>
          <w:color w:val="auto"/>
          <w:shd w:val="clear" w:color="auto" w:fill="FFFFFF"/>
        </w:rPr>
        <w:t>Beruf: Verwaltungsjurist im Ruhestand</w:t>
      </w:r>
      <w:r w:rsidRPr="002A5AF6">
        <w:rPr>
          <w:rFonts w:ascii="Verdana" w:hAnsi="Verdana"/>
          <w:color w:val="auto"/>
        </w:rPr>
        <w:br/>
      </w:r>
      <w:r w:rsidRPr="002A5AF6">
        <w:rPr>
          <w:rFonts w:ascii="Verdana" w:hAnsi="Verdana"/>
          <w:color w:val="auto"/>
          <w:shd w:val="clear" w:color="auto" w:fill="FFFFFF"/>
        </w:rPr>
        <w:t>Vereinsmitglied seit: 1971 / 1979</w:t>
      </w:r>
      <w:r w:rsidRPr="002A5AF6">
        <w:rPr>
          <w:rStyle w:val="apple-converted-space"/>
          <w:rFonts w:ascii="Verdana" w:hAnsi="Verdana" w:cs="Arial"/>
          <w:color w:val="auto"/>
          <w:sz w:val="21"/>
          <w:szCs w:val="21"/>
          <w:shd w:val="clear" w:color="auto" w:fill="FFFFFF"/>
        </w:rPr>
        <w:t> </w:t>
      </w:r>
      <w:r w:rsidRPr="002A5AF6">
        <w:rPr>
          <w:rFonts w:ascii="Verdana" w:hAnsi="Verdana"/>
          <w:color w:val="auto"/>
        </w:rPr>
        <w:br/>
      </w:r>
      <w:r w:rsidRPr="002A5AF6">
        <w:rPr>
          <w:rFonts w:ascii="Verdana" w:hAnsi="Verdana"/>
          <w:color w:val="auto"/>
          <w:shd w:val="clear" w:color="auto" w:fill="FFFFFF"/>
        </w:rPr>
        <w:t>Im Vorstand seit: 1988</w:t>
      </w:r>
      <w:r w:rsidRPr="002A5AF6">
        <w:rPr>
          <w:rFonts w:ascii="Verdana" w:hAnsi="Verdana"/>
          <w:color w:val="auto"/>
        </w:rPr>
        <w:br/>
      </w:r>
      <w:r w:rsidRPr="002A5AF6">
        <w:rPr>
          <w:rFonts w:ascii="Verdana" w:hAnsi="Verdana"/>
          <w:color w:val="auto"/>
          <w:shd w:val="clear" w:color="auto" w:fill="FFFFFF"/>
        </w:rPr>
        <w:t>Aufgaben im Vorstand: Verfassen von Stellungnahmen zu Gesetzgebungsvorhaben der Landesregierung; Bearbeiten von Rechtsfragen, die den BSVW betreffen.</w:t>
      </w:r>
      <w:r w:rsidRPr="002A5AF6">
        <w:rPr>
          <w:rStyle w:val="apple-converted-space"/>
          <w:rFonts w:ascii="Verdana" w:hAnsi="Verdana" w:cs="Arial"/>
          <w:color w:val="auto"/>
          <w:sz w:val="21"/>
          <w:szCs w:val="21"/>
          <w:shd w:val="clear" w:color="auto" w:fill="FFFFFF"/>
        </w:rPr>
        <w:t> </w:t>
      </w:r>
    </w:p>
    <w:p w:rsidR="00ED6E3F" w:rsidRPr="002A5AF6" w:rsidRDefault="00ED6E3F" w:rsidP="00ED6E3F">
      <w:pPr>
        <w:rPr>
          <w:rFonts w:ascii="Verdana" w:hAnsi="Verdana"/>
          <w:b/>
          <w:color w:val="auto"/>
        </w:rPr>
      </w:pPr>
    </w:p>
    <w:p w:rsidR="00ED6E3F" w:rsidRPr="002A5AF6" w:rsidRDefault="00ED6E3F" w:rsidP="00ED6E3F">
      <w:pPr>
        <w:rPr>
          <w:rFonts w:ascii="Verdana" w:hAnsi="Verdana"/>
          <w:color w:val="auto"/>
          <w:shd w:val="clear" w:color="auto" w:fill="FFFFFF"/>
        </w:rPr>
      </w:pPr>
      <w:r w:rsidRPr="002A5AF6">
        <w:rPr>
          <w:rFonts w:ascii="Verdana" w:hAnsi="Verdana"/>
          <w:b/>
          <w:color w:val="auto"/>
        </w:rPr>
        <w:t>Geschäftsführung:</w:t>
      </w:r>
      <w:r w:rsidRPr="002A5AF6">
        <w:rPr>
          <w:rFonts w:ascii="Verdana" w:hAnsi="Verdana"/>
          <w:b/>
          <w:color w:val="auto"/>
        </w:rPr>
        <w:br/>
      </w:r>
      <w:r w:rsidRPr="002A5AF6">
        <w:rPr>
          <w:rFonts w:ascii="Verdana" w:hAnsi="Verdana"/>
          <w:color w:val="auto"/>
          <w:shd w:val="clear" w:color="auto" w:fill="FFFFFF"/>
        </w:rPr>
        <w:t>Karen Lehmann</w:t>
      </w:r>
      <w:r w:rsidRPr="002A5AF6">
        <w:rPr>
          <w:rFonts w:ascii="Verdana" w:hAnsi="Verdana"/>
          <w:color w:val="auto"/>
        </w:rPr>
        <w:br/>
      </w:r>
      <w:r w:rsidRPr="002A5AF6">
        <w:rPr>
          <w:rFonts w:ascii="Verdana" w:hAnsi="Verdana"/>
          <w:color w:val="auto"/>
          <w:shd w:val="clear" w:color="auto" w:fill="FFFFFF"/>
        </w:rPr>
        <w:t>Geburtsjahr: 1967</w:t>
      </w:r>
      <w:r w:rsidRPr="002A5AF6">
        <w:rPr>
          <w:rFonts w:ascii="Verdana" w:hAnsi="Verdana"/>
          <w:color w:val="auto"/>
        </w:rPr>
        <w:br/>
      </w:r>
      <w:r w:rsidRPr="002A5AF6">
        <w:rPr>
          <w:rFonts w:ascii="Verdana" w:hAnsi="Verdana"/>
          <w:color w:val="auto"/>
          <w:shd w:val="clear" w:color="auto" w:fill="FFFFFF"/>
        </w:rPr>
        <w:t>Wohnort: Gevelsberg</w:t>
      </w:r>
      <w:r w:rsidRPr="002A5AF6">
        <w:rPr>
          <w:rFonts w:ascii="Verdana" w:hAnsi="Verdana"/>
          <w:color w:val="auto"/>
        </w:rPr>
        <w:br/>
      </w:r>
      <w:r w:rsidRPr="002A5AF6">
        <w:rPr>
          <w:rFonts w:ascii="Verdana" w:hAnsi="Verdana"/>
          <w:color w:val="auto"/>
          <w:shd w:val="clear" w:color="auto" w:fill="FFFFFF"/>
        </w:rPr>
        <w:t>Studium Dipl. Sozialarbeit und Master Sozialmanagement</w:t>
      </w:r>
      <w:r w:rsidRPr="002A5AF6">
        <w:rPr>
          <w:rFonts w:ascii="Verdana" w:hAnsi="Verdana"/>
          <w:color w:val="auto"/>
        </w:rPr>
        <w:br/>
      </w:r>
      <w:r w:rsidRPr="002A5AF6">
        <w:rPr>
          <w:rFonts w:ascii="Verdana" w:hAnsi="Verdana"/>
          <w:color w:val="auto"/>
          <w:shd w:val="clear" w:color="auto" w:fill="FFFFFF"/>
        </w:rPr>
        <w:t>Geschäftsführerin beim BSVW seit Dezember 2014</w:t>
      </w:r>
      <w:r w:rsidRPr="002A5AF6">
        <w:rPr>
          <w:rFonts w:ascii="Verdana" w:hAnsi="Verdana"/>
          <w:color w:val="auto"/>
        </w:rPr>
        <w:br/>
      </w:r>
      <w:r w:rsidRPr="002A5AF6">
        <w:rPr>
          <w:rFonts w:ascii="Verdana" w:hAnsi="Verdana"/>
          <w:color w:val="auto"/>
          <w:shd w:val="clear" w:color="auto" w:fill="FFFFFF"/>
        </w:rPr>
        <w:t>Schwerpunkt: Finanzen, Organisation, Vernetzung, computergestützte Kommunikation mit den Mitgliedern</w:t>
      </w: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Gremien und Vertretungen: AG BSVNRW, AMD-Netz NRW, Gesundheitsselbsthilfe NRW</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b/>
          <w:color w:val="auto"/>
        </w:rPr>
        <w:t>Team</w:t>
      </w:r>
      <w:r w:rsidRPr="002A5AF6">
        <w:rPr>
          <w:rFonts w:ascii="Verdana" w:hAnsi="Verdana"/>
          <w:color w:val="auto"/>
        </w:rPr>
        <w:t>:</w:t>
      </w:r>
    </w:p>
    <w:p w:rsidR="00ED6E3F" w:rsidRPr="002A5AF6" w:rsidRDefault="00ED6E3F" w:rsidP="00ED6E3F">
      <w:pPr>
        <w:rPr>
          <w:rFonts w:ascii="Verdana" w:hAnsi="Verdana"/>
          <w:color w:val="auto"/>
        </w:rPr>
      </w:pPr>
      <w:r w:rsidRPr="002A5AF6">
        <w:rPr>
          <w:rFonts w:ascii="Verdana" w:hAnsi="Verdana"/>
          <w:color w:val="auto"/>
        </w:rPr>
        <w:t>Mitarbeiterinnen und Mitarbeiter der Geschäftsstelle 2020</w:t>
      </w:r>
    </w:p>
    <w:p w:rsidR="00ED6E3F" w:rsidRPr="002A5AF6" w:rsidRDefault="00ED6E3F" w:rsidP="00ED6E3F">
      <w:pPr>
        <w:rPr>
          <w:rFonts w:ascii="Verdana" w:hAnsi="Verdana"/>
          <w:color w:val="auto"/>
        </w:rPr>
      </w:pP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Anja Bierotte: Buchhaltung, Verwaltung</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Andreas Bruder: Hörmal</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Enrico Cuc</w:t>
      </w:r>
      <w:r w:rsidR="0010439D" w:rsidRPr="000371A6">
        <w:rPr>
          <w:rFonts w:ascii="Verdana" w:hAnsi="Verdana"/>
          <w:color w:val="auto"/>
        </w:rPr>
        <w:t>é</w:t>
      </w:r>
      <w:r w:rsidRPr="002A5AF6">
        <w:rPr>
          <w:rFonts w:ascii="Verdana" w:hAnsi="Verdana"/>
          <w:color w:val="auto"/>
        </w:rPr>
        <w:t xml:space="preserve">: Mitgliederverwaltung, </w:t>
      </w:r>
      <w:proofErr w:type="spellStart"/>
      <w:r w:rsidRPr="002A5AF6">
        <w:rPr>
          <w:rFonts w:ascii="Verdana" w:hAnsi="Verdana"/>
          <w:color w:val="auto"/>
        </w:rPr>
        <w:t>Broschürenbestellung</w:t>
      </w:r>
      <w:proofErr w:type="spellEnd"/>
      <w:r w:rsidRPr="002A5AF6">
        <w:rPr>
          <w:rFonts w:ascii="Verdana" w:hAnsi="Verdana"/>
          <w:color w:val="auto"/>
        </w:rPr>
        <w:t xml:space="preserve">, Verwaltung </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Ute Jüngling: Arbeitsassistenz</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Karen Lehmann: Geschäftsführung, Jahresberichte, Internetseite</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Wolfgang Liffers: barrierefreie Dokumente, Hörmal, Datenbank, Internetseite</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 xml:space="preserve">Karl Lohn: Ergänzende </w:t>
      </w:r>
      <w:r w:rsidR="000371A6">
        <w:rPr>
          <w:rFonts w:ascii="Verdana" w:hAnsi="Verdana"/>
          <w:color w:val="auto"/>
        </w:rPr>
        <w:t>U</w:t>
      </w:r>
      <w:r w:rsidRPr="002A5AF6">
        <w:rPr>
          <w:rFonts w:ascii="Verdana" w:hAnsi="Verdana"/>
          <w:color w:val="auto"/>
        </w:rPr>
        <w:t>nabhängige Teilhabeberatung</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 xml:space="preserve">Sonja Olinski: Sachbearbeitung Koordination </w:t>
      </w:r>
      <w:r w:rsidR="002D3270" w:rsidRPr="000371A6">
        <w:rPr>
          <w:rFonts w:ascii="Verdana" w:hAnsi="Verdana"/>
          <w:color w:val="auto"/>
        </w:rPr>
        <w:t>„</w:t>
      </w:r>
      <w:r w:rsidRPr="000371A6">
        <w:rPr>
          <w:rFonts w:ascii="Verdana" w:hAnsi="Verdana"/>
          <w:color w:val="auto"/>
        </w:rPr>
        <w:t>Blickpunkt Auge</w:t>
      </w:r>
      <w:r w:rsidR="002D3270" w:rsidRPr="000371A6">
        <w:rPr>
          <w:rFonts w:ascii="Verdana" w:hAnsi="Verdana"/>
          <w:color w:val="auto"/>
        </w:rPr>
        <w:t>“</w:t>
      </w:r>
      <w:r w:rsidRPr="002A5AF6">
        <w:rPr>
          <w:rFonts w:ascii="Verdana" w:hAnsi="Verdana"/>
          <w:color w:val="auto"/>
        </w:rPr>
        <w:t>, Schulungsraumorganisation, Arbeitsassistenz</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Volker Pietrzak (bis November 2020): Antragsbearbeitung für die Seminare der berufsbezogenen Interessensgruppen, Unterstützung sowie Koordinierung der Arbeit der Blindenselbsthilfe im Bereich Westfalen mit den überörtlichen Sozialträgern (LWL)</w:t>
      </w:r>
    </w:p>
    <w:p w:rsidR="00ED6E3F" w:rsidRPr="002A5AF6" w:rsidRDefault="002D3270" w:rsidP="007323C9">
      <w:pPr>
        <w:pStyle w:val="Listenabsatz"/>
        <w:numPr>
          <w:ilvl w:val="0"/>
          <w:numId w:val="9"/>
        </w:numPr>
        <w:rPr>
          <w:rFonts w:ascii="Verdana" w:hAnsi="Verdana"/>
          <w:color w:val="auto"/>
        </w:rPr>
      </w:pPr>
      <w:r>
        <w:rPr>
          <w:rFonts w:ascii="Verdana" w:hAnsi="Verdana"/>
          <w:color w:val="auto"/>
        </w:rPr>
        <w:t xml:space="preserve">Felix Reischmann: Ergänzende </w:t>
      </w:r>
      <w:r w:rsidR="000371A6">
        <w:rPr>
          <w:rFonts w:ascii="Verdana" w:hAnsi="Verdana"/>
          <w:color w:val="auto"/>
        </w:rPr>
        <w:t>U</w:t>
      </w:r>
      <w:r w:rsidR="00ED6E3F" w:rsidRPr="002A5AF6">
        <w:rPr>
          <w:rFonts w:ascii="Verdana" w:hAnsi="Verdana"/>
          <w:color w:val="auto"/>
        </w:rPr>
        <w:t>nabhängige Teilhabeberatung</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Judith Schlüter: Rechtsreferentin</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Bertram Weiland: Fachplaner für barrierefreies Bauen</w:t>
      </w:r>
    </w:p>
    <w:p w:rsidR="00ED6E3F" w:rsidRPr="000371A6" w:rsidRDefault="00ED6E3F" w:rsidP="007323C9">
      <w:pPr>
        <w:pStyle w:val="Listenabsatz"/>
        <w:numPr>
          <w:ilvl w:val="0"/>
          <w:numId w:val="9"/>
        </w:numPr>
        <w:rPr>
          <w:rFonts w:ascii="Verdana" w:hAnsi="Verdana"/>
          <w:color w:val="auto"/>
        </w:rPr>
      </w:pPr>
      <w:r w:rsidRPr="002A5AF6">
        <w:rPr>
          <w:rFonts w:ascii="Verdana" w:hAnsi="Verdana"/>
          <w:color w:val="auto"/>
        </w:rPr>
        <w:t xml:space="preserve">Johannes Willenberg, </w:t>
      </w:r>
      <w:r w:rsidRPr="000371A6">
        <w:rPr>
          <w:rFonts w:ascii="Verdana" w:hAnsi="Verdana"/>
          <w:color w:val="auto"/>
        </w:rPr>
        <w:t xml:space="preserve">Koordinator </w:t>
      </w:r>
      <w:r w:rsidR="002D3270" w:rsidRPr="000371A6">
        <w:rPr>
          <w:rFonts w:ascii="Verdana" w:hAnsi="Verdana"/>
          <w:color w:val="auto"/>
        </w:rPr>
        <w:t>„</w:t>
      </w:r>
      <w:r w:rsidRPr="000371A6">
        <w:rPr>
          <w:rFonts w:ascii="Verdana" w:hAnsi="Verdana"/>
          <w:color w:val="auto"/>
        </w:rPr>
        <w:t>Blickpunkt Auge NRW</w:t>
      </w:r>
      <w:r w:rsidR="002D3270" w:rsidRPr="000371A6">
        <w:rPr>
          <w:rFonts w:ascii="Verdana" w:hAnsi="Verdana"/>
          <w:color w:val="auto"/>
        </w:rPr>
        <w:t>“</w:t>
      </w:r>
    </w:p>
    <w:p w:rsidR="00ED6E3F" w:rsidRPr="002A5AF6" w:rsidRDefault="00ED6E3F" w:rsidP="007323C9">
      <w:pPr>
        <w:pStyle w:val="Listenabsatz"/>
        <w:numPr>
          <w:ilvl w:val="0"/>
          <w:numId w:val="9"/>
        </w:numPr>
        <w:rPr>
          <w:rFonts w:ascii="Verdana" w:hAnsi="Verdana"/>
          <w:color w:val="auto"/>
        </w:rPr>
      </w:pPr>
      <w:r w:rsidRPr="002A5AF6">
        <w:rPr>
          <w:rFonts w:ascii="Verdana" w:hAnsi="Verdana"/>
          <w:color w:val="auto"/>
        </w:rPr>
        <w:t xml:space="preserve">Schulungsraumteam: Doris </w:t>
      </w:r>
      <w:proofErr w:type="spellStart"/>
      <w:r w:rsidRPr="002A5AF6">
        <w:rPr>
          <w:rFonts w:ascii="Verdana" w:hAnsi="Verdana"/>
          <w:color w:val="auto"/>
        </w:rPr>
        <w:t>Schruba</w:t>
      </w:r>
      <w:proofErr w:type="spellEnd"/>
      <w:r w:rsidRPr="002A5AF6">
        <w:rPr>
          <w:rFonts w:ascii="Verdana" w:hAnsi="Verdana"/>
          <w:color w:val="auto"/>
        </w:rPr>
        <w:t xml:space="preserve">, Lieselotte </w:t>
      </w:r>
      <w:proofErr w:type="spellStart"/>
      <w:r w:rsidRPr="002A5AF6">
        <w:rPr>
          <w:rFonts w:ascii="Verdana" w:hAnsi="Verdana"/>
          <w:color w:val="auto"/>
        </w:rPr>
        <w:t>Leithe</w:t>
      </w:r>
      <w:proofErr w:type="spellEnd"/>
      <w:r w:rsidRPr="002A5AF6">
        <w:rPr>
          <w:rFonts w:ascii="Verdana" w:hAnsi="Verdana"/>
          <w:color w:val="auto"/>
        </w:rPr>
        <w:t xml:space="preserve"> (bis </w:t>
      </w:r>
      <w:r w:rsidR="00FE1BD1" w:rsidRPr="002A5AF6">
        <w:rPr>
          <w:rFonts w:ascii="Verdana" w:hAnsi="Verdana"/>
          <w:color w:val="auto"/>
        </w:rPr>
        <w:t>Juli</w:t>
      </w:r>
      <w:r w:rsidRPr="002A5AF6">
        <w:rPr>
          <w:rFonts w:ascii="Verdana" w:hAnsi="Verdana"/>
          <w:color w:val="auto"/>
        </w:rPr>
        <w:t xml:space="preserve">), Udo </w:t>
      </w:r>
      <w:proofErr w:type="spellStart"/>
      <w:r w:rsidRPr="002A5AF6">
        <w:rPr>
          <w:rFonts w:ascii="Verdana" w:hAnsi="Verdana"/>
          <w:color w:val="auto"/>
        </w:rPr>
        <w:t>Baß</w:t>
      </w:r>
      <w:proofErr w:type="spellEnd"/>
      <w:r w:rsidRPr="002A5AF6">
        <w:rPr>
          <w:rFonts w:ascii="Verdana" w:hAnsi="Verdana"/>
          <w:color w:val="auto"/>
        </w:rPr>
        <w:t xml:space="preserve"> (seit </w:t>
      </w:r>
      <w:r w:rsidR="00FE1BD1" w:rsidRPr="002A5AF6">
        <w:rPr>
          <w:rFonts w:ascii="Verdana" w:hAnsi="Verdana"/>
          <w:color w:val="auto"/>
        </w:rPr>
        <w:t>August)</w:t>
      </w:r>
    </w:p>
    <w:p w:rsidR="00ED6E3F" w:rsidRPr="002A5AF6" w:rsidRDefault="00ED6E3F" w:rsidP="00ED6E3F">
      <w:pPr>
        <w:spacing w:after="160"/>
        <w:rPr>
          <w:rFonts w:ascii="Verdana" w:hAnsi="Verdana"/>
          <w:color w:val="auto"/>
        </w:rPr>
      </w:pPr>
    </w:p>
    <w:p w:rsidR="00ED6E3F" w:rsidRPr="002A5AF6" w:rsidRDefault="009907AC" w:rsidP="0025631E">
      <w:pPr>
        <w:pStyle w:val="berschrift2"/>
        <w:tabs>
          <w:tab w:val="clear" w:pos="0"/>
        </w:tabs>
        <w:ind w:left="0" w:firstLine="0"/>
        <w:rPr>
          <w:color w:val="auto"/>
        </w:rPr>
      </w:pPr>
      <w:bookmarkStart w:id="29" w:name="_Toc47964048"/>
      <w:bookmarkStart w:id="30" w:name="_Toc81388016"/>
      <w:r w:rsidRPr="002A5AF6">
        <w:rPr>
          <w:color w:val="auto"/>
        </w:rPr>
        <w:t xml:space="preserve">8.2 </w:t>
      </w:r>
      <w:r w:rsidR="00ED6E3F" w:rsidRPr="002A5AF6">
        <w:rPr>
          <w:color w:val="auto"/>
        </w:rPr>
        <w:t>Partnerschaften, Kooperationen und Netzwerke</w:t>
      </w:r>
      <w:bookmarkEnd w:id="29"/>
      <w:bookmarkEnd w:id="30"/>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 xml:space="preserve">Der BSVW kooperiert über die gemeinsamen Fachgruppen und die </w:t>
      </w:r>
      <w:r w:rsidR="002D3270" w:rsidRPr="000371A6">
        <w:rPr>
          <w:rFonts w:ascii="Verdana" w:hAnsi="Verdana"/>
          <w:color w:val="auto"/>
        </w:rPr>
        <w:t>„</w:t>
      </w:r>
      <w:r w:rsidRPr="000371A6">
        <w:rPr>
          <w:rFonts w:ascii="Verdana" w:hAnsi="Verdana"/>
          <w:color w:val="auto"/>
        </w:rPr>
        <w:t>Blickpunkt Auge</w:t>
      </w:r>
      <w:r w:rsidR="002D3270" w:rsidRPr="000371A6">
        <w:rPr>
          <w:rFonts w:ascii="Verdana" w:hAnsi="Verdana"/>
          <w:color w:val="auto"/>
        </w:rPr>
        <w:t>“-</w:t>
      </w:r>
      <w:r w:rsidRPr="002A5AF6">
        <w:rPr>
          <w:rFonts w:ascii="Verdana" w:hAnsi="Verdana"/>
          <w:color w:val="auto"/>
        </w:rPr>
        <w:t xml:space="preserve">Beratungsstellen eng mit dem </w:t>
      </w:r>
      <w:r w:rsidRPr="002A5AF6">
        <w:rPr>
          <w:rFonts w:ascii="Verdana" w:hAnsi="Verdana"/>
          <w:color w:val="auto"/>
          <w:shd w:val="clear" w:color="auto" w:fill="FFFFFF"/>
        </w:rPr>
        <w:t>Blinden- und Sehbehindertenverband Nordrhein e.V.</w:t>
      </w:r>
      <w:r w:rsidRPr="002A5AF6">
        <w:rPr>
          <w:rFonts w:ascii="Verdana" w:hAnsi="Verdana"/>
          <w:color w:val="auto"/>
        </w:rPr>
        <w:t xml:space="preserve"> Die Mitglieder von Pro Retina und dem Bund zur Förderung Sehbehinderter können durch Kooperationsvereinbarungen ebenfalls an den Fachgruppen teilnehmen.</w:t>
      </w:r>
    </w:p>
    <w:p w:rsidR="00ED6E3F" w:rsidRPr="002A5AF6" w:rsidRDefault="00ED6E3F" w:rsidP="00ED6E3F">
      <w:pPr>
        <w:rPr>
          <w:rStyle w:val="apple-converted-space"/>
          <w:rFonts w:ascii="Verdana" w:hAnsi="Verdana" w:cs="Arial"/>
          <w:color w:val="auto"/>
          <w:shd w:val="clear" w:color="auto" w:fill="FFFFFF"/>
        </w:rPr>
      </w:pPr>
    </w:p>
    <w:p w:rsidR="00ED6E3F" w:rsidRPr="002A5AF6" w:rsidRDefault="00ED6E3F" w:rsidP="00ED6E3F">
      <w:pPr>
        <w:rPr>
          <w:rFonts w:ascii="Verdana" w:hAnsi="Verdana"/>
          <w:color w:val="auto"/>
        </w:rPr>
      </w:pPr>
      <w:r w:rsidRPr="002A5AF6">
        <w:rPr>
          <w:rFonts w:ascii="Verdana" w:hAnsi="Verdana"/>
          <w:color w:val="auto"/>
        </w:rPr>
        <w:t>Mit den anderen Selbsthilfevereinigungen von Menschen mit Sehbehinderungen oder Augenerkrankungen gibt es ein Netzwerk, das sich regelmäßig austauscht</w:t>
      </w:r>
      <w:r w:rsidR="002D3270" w:rsidRPr="000371A6">
        <w:rPr>
          <w:rFonts w:ascii="Verdana" w:hAnsi="Verdana"/>
          <w:color w:val="auto"/>
        </w:rPr>
        <w:t>:</w:t>
      </w:r>
      <w:r w:rsidRPr="002A5AF6">
        <w:rPr>
          <w:rFonts w:ascii="Verdana" w:hAnsi="Verdana"/>
          <w:color w:val="auto"/>
        </w:rPr>
        <w:t xml:space="preserve"> die Arbeitsgemeinschaft der Blinden- und Sehbehindertenvereine in NRW. Zu diesem Netzw</w:t>
      </w:r>
      <w:r w:rsidR="0025631E">
        <w:rPr>
          <w:rFonts w:ascii="Verdana" w:hAnsi="Verdana"/>
          <w:color w:val="auto"/>
        </w:rPr>
        <w:t>erk gehören zusätzlich zu den zw</w:t>
      </w:r>
      <w:r w:rsidRPr="002A5AF6">
        <w:rPr>
          <w:rFonts w:ascii="Verdana" w:hAnsi="Verdana"/>
          <w:color w:val="auto"/>
        </w:rPr>
        <w:t xml:space="preserve">ei </w:t>
      </w:r>
      <w:proofErr w:type="spellStart"/>
      <w:r w:rsidRPr="002A5AF6">
        <w:rPr>
          <w:rFonts w:ascii="Verdana" w:hAnsi="Verdana"/>
          <w:color w:val="auto"/>
        </w:rPr>
        <w:t>BSVen</w:t>
      </w:r>
      <w:proofErr w:type="spellEnd"/>
      <w:r w:rsidRPr="002A5AF6">
        <w:rPr>
          <w:rFonts w:ascii="Verdana" w:hAnsi="Verdana"/>
          <w:color w:val="auto"/>
        </w:rPr>
        <w:t>:</w:t>
      </w:r>
    </w:p>
    <w:p w:rsidR="00ED6E3F" w:rsidRPr="00C76CC1" w:rsidRDefault="00ED6E3F" w:rsidP="00C76CC1">
      <w:pPr>
        <w:pStyle w:val="Listenabsatz"/>
        <w:numPr>
          <w:ilvl w:val="0"/>
          <w:numId w:val="47"/>
        </w:numPr>
        <w:suppressAutoHyphens w:val="0"/>
        <w:contextualSpacing/>
        <w:rPr>
          <w:rFonts w:ascii="Verdana" w:hAnsi="Verdana"/>
          <w:color w:val="auto"/>
        </w:rPr>
      </w:pPr>
      <w:r w:rsidRPr="00C76CC1">
        <w:rPr>
          <w:rFonts w:ascii="Verdana" w:hAnsi="Verdana"/>
          <w:color w:val="auto"/>
        </w:rPr>
        <w:t>AMD-Netz NRW e.V.</w:t>
      </w:r>
    </w:p>
    <w:p w:rsidR="00ED6E3F" w:rsidRPr="00C76CC1" w:rsidRDefault="00ED6E3F" w:rsidP="00C76CC1">
      <w:pPr>
        <w:pStyle w:val="Listenabsatz"/>
        <w:numPr>
          <w:ilvl w:val="0"/>
          <w:numId w:val="47"/>
        </w:numPr>
        <w:suppressAutoHyphens w:val="0"/>
        <w:contextualSpacing/>
        <w:rPr>
          <w:rFonts w:ascii="Verdana" w:hAnsi="Verdana"/>
          <w:color w:val="auto"/>
        </w:rPr>
      </w:pPr>
      <w:r w:rsidRPr="00C76CC1">
        <w:rPr>
          <w:rFonts w:ascii="Verdana" w:hAnsi="Verdana"/>
          <w:color w:val="auto"/>
        </w:rPr>
        <w:t>Bund zur Förderung Sehbehinderter Landesverband Nordrhein-Westfalen e.V. (BFS-NRW)</w:t>
      </w:r>
    </w:p>
    <w:p w:rsidR="00ED6E3F" w:rsidRPr="00C76CC1" w:rsidRDefault="00ED6E3F" w:rsidP="00C76CC1">
      <w:pPr>
        <w:pStyle w:val="Listenabsatz"/>
        <w:numPr>
          <w:ilvl w:val="0"/>
          <w:numId w:val="47"/>
        </w:numPr>
        <w:suppressAutoHyphens w:val="0"/>
        <w:contextualSpacing/>
        <w:rPr>
          <w:rFonts w:ascii="Verdana" w:hAnsi="Verdana"/>
          <w:color w:val="auto"/>
        </w:rPr>
      </w:pPr>
      <w:r w:rsidRPr="00C76CC1">
        <w:rPr>
          <w:rFonts w:ascii="Verdana" w:hAnsi="Verdana"/>
          <w:color w:val="auto"/>
        </w:rPr>
        <w:t>Bundesverband Glaukom-Selbsthilfe e.V.</w:t>
      </w:r>
    </w:p>
    <w:p w:rsidR="00ED6E3F" w:rsidRPr="00C76CC1" w:rsidRDefault="00ED6E3F" w:rsidP="00C76CC1">
      <w:pPr>
        <w:pStyle w:val="Listenabsatz"/>
        <w:numPr>
          <w:ilvl w:val="0"/>
          <w:numId w:val="47"/>
        </w:numPr>
        <w:suppressAutoHyphens w:val="0"/>
        <w:contextualSpacing/>
        <w:rPr>
          <w:rFonts w:ascii="Verdana" w:hAnsi="Verdana"/>
          <w:color w:val="auto"/>
        </w:rPr>
      </w:pPr>
      <w:r w:rsidRPr="00C76CC1">
        <w:rPr>
          <w:rFonts w:ascii="Verdana" w:hAnsi="Verdana"/>
          <w:color w:val="auto"/>
        </w:rPr>
        <w:t>Deutscher Verein der Blinden und Sehbehinderten in Studium und Beruf e.V. (DVBS)</w:t>
      </w:r>
    </w:p>
    <w:p w:rsidR="00ED6E3F" w:rsidRPr="00C76CC1" w:rsidRDefault="00ED6E3F" w:rsidP="00C76CC1">
      <w:pPr>
        <w:pStyle w:val="Listenabsatz"/>
        <w:numPr>
          <w:ilvl w:val="0"/>
          <w:numId w:val="47"/>
        </w:numPr>
        <w:suppressAutoHyphens w:val="0"/>
        <w:contextualSpacing/>
        <w:rPr>
          <w:rFonts w:ascii="Verdana" w:hAnsi="Verdana"/>
          <w:color w:val="auto"/>
        </w:rPr>
      </w:pPr>
      <w:r w:rsidRPr="00C76CC1">
        <w:rPr>
          <w:rFonts w:ascii="Verdana" w:hAnsi="Verdana"/>
          <w:color w:val="auto"/>
        </w:rPr>
        <w:t>PRO RETINA Deutschland e. V. – Regionalgruppen in NRW</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Über die Gesundheitsselbsthilfe NRW (Wittener Kreis) ist der BSVW mit den anderen Selbsthilfe-Landesvereinigungen verbunden.</w:t>
      </w:r>
    </w:p>
    <w:p w:rsidR="00ED6E3F" w:rsidRPr="002A5AF6" w:rsidRDefault="00ED6E3F" w:rsidP="00ED6E3F">
      <w:pPr>
        <w:rPr>
          <w:rFonts w:ascii="Verdana" w:hAnsi="Verdana"/>
          <w:color w:val="auto"/>
        </w:rPr>
      </w:pPr>
      <w:r w:rsidRPr="002A5AF6">
        <w:rPr>
          <w:rFonts w:ascii="Verdana" w:hAnsi="Verdana"/>
          <w:color w:val="auto"/>
        </w:rPr>
        <w:t>In den Regionen sind die Bezirksgruppen in vielfältigen Zusammenhängen in den Bereichen der Behindertenpolitik und Selbsthilfe vernetzt.</w:t>
      </w:r>
    </w:p>
    <w:p w:rsidR="00ED6E3F" w:rsidRPr="002A5AF6" w:rsidRDefault="00ED6E3F" w:rsidP="00ED6E3F">
      <w:pPr>
        <w:rPr>
          <w:rFonts w:ascii="Verdana" w:hAnsi="Verdana"/>
          <w:color w:val="auto"/>
        </w:rPr>
      </w:pPr>
      <w:r w:rsidRPr="002A5AF6">
        <w:rPr>
          <w:rFonts w:ascii="Verdana" w:hAnsi="Verdana"/>
          <w:color w:val="auto"/>
        </w:rPr>
        <w:t xml:space="preserve">Im Bereich der Ergänzenden </w:t>
      </w:r>
      <w:r w:rsidR="000371A6">
        <w:rPr>
          <w:rFonts w:ascii="Verdana" w:hAnsi="Verdana"/>
          <w:color w:val="auto"/>
        </w:rPr>
        <w:t>U</w:t>
      </w:r>
      <w:r w:rsidRPr="002A5AF6">
        <w:rPr>
          <w:rFonts w:ascii="Verdana" w:hAnsi="Verdana"/>
          <w:color w:val="auto"/>
        </w:rPr>
        <w:t>nabhängigen Teilhabeberatung bilden BSV Nordrhein, AMD-Netz und Pro Retina mit dem BSV Westfalen einen Trägerverbund.</w:t>
      </w:r>
    </w:p>
    <w:p w:rsidR="00ED6E3F" w:rsidRPr="002A5AF6" w:rsidRDefault="00ED6E3F" w:rsidP="00ED6E3F">
      <w:pPr>
        <w:spacing w:after="160"/>
        <w:rPr>
          <w:rFonts w:ascii="Verdana" w:hAnsi="Verdana"/>
          <w:color w:val="auto"/>
        </w:rPr>
      </w:pPr>
    </w:p>
    <w:p w:rsidR="00ED6E3F" w:rsidRPr="002A5AF6" w:rsidRDefault="009907AC" w:rsidP="00C76CC1">
      <w:pPr>
        <w:pStyle w:val="berschrift1"/>
        <w:tabs>
          <w:tab w:val="clear" w:pos="0"/>
        </w:tabs>
        <w:rPr>
          <w:color w:val="auto"/>
        </w:rPr>
      </w:pPr>
      <w:bookmarkStart w:id="31" w:name="_Toc47964049"/>
      <w:bookmarkStart w:id="32" w:name="_Toc81388017"/>
      <w:r w:rsidRPr="002A5AF6">
        <w:rPr>
          <w:color w:val="auto"/>
        </w:rPr>
        <w:t xml:space="preserve">9 </w:t>
      </w:r>
      <w:r w:rsidR="00ED6E3F" w:rsidRPr="002A5AF6">
        <w:rPr>
          <w:color w:val="auto"/>
        </w:rPr>
        <w:t>Organisationsprofil</w:t>
      </w:r>
      <w:bookmarkEnd w:id="31"/>
      <w:bookmarkEnd w:id="32"/>
    </w:p>
    <w:p w:rsidR="00ED6E3F" w:rsidRPr="002A5AF6" w:rsidRDefault="00ED6E3F" w:rsidP="00ED6E3F">
      <w:pPr>
        <w:rPr>
          <w:rFonts w:ascii="Verdana" w:hAnsi="Verdana"/>
          <w:color w:val="auto"/>
        </w:rPr>
      </w:pPr>
    </w:p>
    <w:p w:rsidR="00ED6E3F" w:rsidRPr="002A5AF6" w:rsidRDefault="007323C9" w:rsidP="00C76CC1">
      <w:pPr>
        <w:pStyle w:val="berschrift2"/>
        <w:tabs>
          <w:tab w:val="clear" w:pos="0"/>
        </w:tabs>
        <w:ind w:left="0" w:firstLine="0"/>
        <w:rPr>
          <w:color w:val="auto"/>
        </w:rPr>
      </w:pPr>
      <w:bookmarkStart w:id="33" w:name="_Toc47964050"/>
      <w:bookmarkStart w:id="34" w:name="_Toc81388018"/>
      <w:r w:rsidRPr="002A5AF6">
        <w:rPr>
          <w:color w:val="auto"/>
        </w:rPr>
        <w:t xml:space="preserve">9.1 </w:t>
      </w:r>
      <w:r w:rsidR="00ED6E3F" w:rsidRPr="002A5AF6">
        <w:rPr>
          <w:color w:val="auto"/>
        </w:rPr>
        <w:t>Allgemeine Angaben über die Organisation</w:t>
      </w:r>
      <w:bookmarkEnd w:id="33"/>
      <w:bookmarkEnd w:id="34"/>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BSVW ist ein eingetragener gemeinnütziger Verein und wurde 1921 als Westfälischer Blindenverein e.V. gegründet. Er hat seinen Sitz in Dortmund.</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Adresse:</w:t>
      </w:r>
    </w:p>
    <w:p w:rsidR="00ED6E3F" w:rsidRPr="002A5AF6" w:rsidRDefault="00ED6E3F" w:rsidP="00ED6E3F">
      <w:pPr>
        <w:rPr>
          <w:rFonts w:ascii="Verdana" w:hAnsi="Verdana"/>
          <w:color w:val="auto"/>
        </w:rPr>
      </w:pPr>
      <w:r w:rsidRPr="002A5AF6">
        <w:rPr>
          <w:rFonts w:ascii="Verdana" w:hAnsi="Verdana"/>
          <w:color w:val="auto"/>
        </w:rPr>
        <w:t>Blinden- und Sehbehindertenverein Westfalen e.V.</w:t>
      </w:r>
    </w:p>
    <w:p w:rsidR="00ED6E3F" w:rsidRPr="002A5AF6" w:rsidRDefault="00ED6E3F" w:rsidP="00ED6E3F">
      <w:pPr>
        <w:rPr>
          <w:rFonts w:ascii="Verdana" w:hAnsi="Verdana"/>
          <w:color w:val="auto"/>
        </w:rPr>
      </w:pPr>
      <w:r w:rsidRPr="002A5AF6">
        <w:rPr>
          <w:rFonts w:ascii="Verdana" w:hAnsi="Verdana"/>
          <w:color w:val="auto"/>
        </w:rPr>
        <w:t>Märkische Straße 61-63</w:t>
      </w:r>
    </w:p>
    <w:p w:rsidR="00ED6E3F" w:rsidRPr="002A5AF6" w:rsidRDefault="00ED6E3F" w:rsidP="00ED6E3F">
      <w:pPr>
        <w:rPr>
          <w:rFonts w:ascii="Verdana" w:hAnsi="Verdana"/>
          <w:color w:val="auto"/>
        </w:rPr>
      </w:pPr>
      <w:r w:rsidRPr="002A5AF6">
        <w:rPr>
          <w:rFonts w:ascii="Verdana" w:hAnsi="Verdana"/>
          <w:color w:val="auto"/>
        </w:rPr>
        <w:t>44141 Dortmund</w:t>
      </w:r>
    </w:p>
    <w:p w:rsidR="00ED6E3F" w:rsidRPr="002A5AF6" w:rsidRDefault="00ED6E3F" w:rsidP="00ED6E3F">
      <w:pPr>
        <w:rPr>
          <w:rFonts w:ascii="Verdana" w:hAnsi="Verdana"/>
          <w:color w:val="auto"/>
        </w:rPr>
      </w:pPr>
      <w:r w:rsidRPr="002A5AF6">
        <w:rPr>
          <w:rFonts w:ascii="Verdana" w:hAnsi="Verdana"/>
          <w:color w:val="auto"/>
        </w:rPr>
        <w:t>Telefon 02 31/55 75 90-0</w:t>
      </w:r>
    </w:p>
    <w:p w:rsidR="00ED6E3F" w:rsidRPr="002A5AF6" w:rsidRDefault="00ED6E3F" w:rsidP="00ED6E3F">
      <w:pPr>
        <w:rPr>
          <w:rFonts w:ascii="Verdana" w:hAnsi="Verdana"/>
          <w:color w:val="auto"/>
        </w:rPr>
      </w:pPr>
      <w:r w:rsidRPr="002A5AF6">
        <w:rPr>
          <w:rFonts w:ascii="Verdana" w:hAnsi="Verdana"/>
          <w:color w:val="auto"/>
        </w:rPr>
        <w:t xml:space="preserve">Mail: </w:t>
      </w:r>
      <w:hyperlink r:id="rId19" w:history="1">
        <w:r w:rsidRPr="002A5AF6">
          <w:rPr>
            <w:rStyle w:val="Hyperlink"/>
            <w:rFonts w:ascii="Verdana" w:hAnsi="Verdana"/>
            <w:color w:val="auto"/>
          </w:rPr>
          <w:t>info@bsvw.de</w:t>
        </w:r>
      </w:hyperlink>
    </w:p>
    <w:p w:rsidR="00ED6E3F" w:rsidRPr="002A5AF6" w:rsidRDefault="00ED6E3F" w:rsidP="00ED6E3F">
      <w:pPr>
        <w:rPr>
          <w:rFonts w:ascii="Verdana" w:hAnsi="Verdana"/>
          <w:color w:val="auto"/>
        </w:rPr>
      </w:pPr>
      <w:r w:rsidRPr="002A5AF6">
        <w:rPr>
          <w:rFonts w:ascii="Verdana" w:hAnsi="Verdana"/>
          <w:color w:val="auto"/>
        </w:rPr>
        <w:t xml:space="preserve">Internet: </w:t>
      </w:r>
      <w:hyperlink r:id="rId20" w:history="1">
        <w:r w:rsidRPr="002A5AF6">
          <w:rPr>
            <w:rStyle w:val="Hyperlink"/>
            <w:rFonts w:ascii="Verdana" w:hAnsi="Verdana"/>
            <w:color w:val="auto"/>
          </w:rPr>
          <w:t>www.bsvw.de</w:t>
        </w:r>
      </w:hyperlink>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Verein ist</w:t>
      </w:r>
      <w:r w:rsidRPr="002A5AF6">
        <w:rPr>
          <w:rFonts w:ascii="Verdana" w:hAnsi="Verdana"/>
          <w:b/>
          <w:color w:val="auto"/>
        </w:rPr>
        <w:t xml:space="preserve"> </w:t>
      </w:r>
      <w:r w:rsidRPr="002A5AF6">
        <w:rPr>
          <w:rFonts w:ascii="Verdana" w:hAnsi="Verdana"/>
          <w:color w:val="auto"/>
        </w:rPr>
        <w:t xml:space="preserve">Unterstützer der Initiative Transparente Zivilgesellschaft. Link zu den Dokumenten und Angaben zur Transparenz: </w:t>
      </w:r>
      <w:hyperlink r:id="rId21" w:history="1">
        <w:r w:rsidRPr="002A5AF6">
          <w:rPr>
            <w:rStyle w:val="Hyperlink"/>
            <w:rFonts w:ascii="Verdana" w:hAnsi="Verdana"/>
            <w:color w:val="auto"/>
          </w:rPr>
          <w:t>http://www.bsvw.org/transparenz/</w:t>
        </w:r>
      </w:hyperlink>
    </w:p>
    <w:p w:rsidR="00ED6E3F" w:rsidRPr="002A5AF6" w:rsidRDefault="00ED6E3F" w:rsidP="00ED6E3F">
      <w:pPr>
        <w:rPr>
          <w:rFonts w:ascii="Verdana" w:hAnsi="Verdana"/>
          <w:color w:val="auto"/>
        </w:rPr>
      </w:pPr>
    </w:p>
    <w:p w:rsidR="00ED6E3F" w:rsidRPr="002A5AF6" w:rsidRDefault="009907AC" w:rsidP="00C76CC1">
      <w:pPr>
        <w:pStyle w:val="berschrift2"/>
        <w:tabs>
          <w:tab w:val="clear" w:pos="0"/>
        </w:tabs>
        <w:ind w:left="0" w:firstLine="0"/>
        <w:rPr>
          <w:i/>
          <w:color w:val="auto"/>
        </w:rPr>
      </w:pPr>
      <w:bookmarkStart w:id="35" w:name="_Toc47964051"/>
      <w:bookmarkStart w:id="36" w:name="_Toc81388019"/>
      <w:r w:rsidRPr="002A5AF6">
        <w:rPr>
          <w:color w:val="auto"/>
        </w:rPr>
        <w:t xml:space="preserve">9.2 </w:t>
      </w:r>
      <w:proofErr w:type="spellStart"/>
      <w:r w:rsidR="00ED6E3F" w:rsidRPr="002A5AF6">
        <w:rPr>
          <w:color w:val="auto"/>
        </w:rPr>
        <w:t>Governance</w:t>
      </w:r>
      <w:proofErr w:type="spellEnd"/>
      <w:r w:rsidR="00ED6E3F" w:rsidRPr="002A5AF6">
        <w:rPr>
          <w:color w:val="auto"/>
        </w:rPr>
        <w:t xml:space="preserve"> der Organisation</w:t>
      </w:r>
      <w:bookmarkEnd w:id="35"/>
      <w:bookmarkEnd w:id="36"/>
    </w:p>
    <w:p w:rsidR="00ED6E3F" w:rsidRPr="002A5AF6" w:rsidRDefault="00ED6E3F" w:rsidP="00ED6E3F">
      <w:pPr>
        <w:rPr>
          <w:rFonts w:ascii="Verdana" w:hAnsi="Verdana"/>
          <w:color w:val="auto"/>
        </w:rPr>
      </w:pPr>
    </w:p>
    <w:p w:rsidR="00ED6E3F" w:rsidRPr="002A5AF6" w:rsidRDefault="00ED6E3F" w:rsidP="00C76CC1">
      <w:pPr>
        <w:pStyle w:val="berschrift8"/>
        <w:ind w:left="0" w:firstLine="0"/>
        <w:rPr>
          <w:color w:val="auto"/>
        </w:rPr>
      </w:pPr>
      <w:bookmarkStart w:id="37" w:name="_Toc47964052"/>
      <w:r w:rsidRPr="002A5AF6">
        <w:rPr>
          <w:color w:val="auto"/>
        </w:rPr>
        <w:t>Leitungs- und ggf. Geschäftsführungsorgan</w:t>
      </w:r>
      <w:bookmarkEnd w:id="37"/>
    </w:p>
    <w:p w:rsidR="00ED6E3F" w:rsidRPr="002A5AF6" w:rsidRDefault="00ED6E3F" w:rsidP="00C76CC1">
      <w:pPr>
        <w:rPr>
          <w:rFonts w:ascii="Verdana" w:hAnsi="Verdana"/>
          <w:color w:val="auto"/>
          <w:shd w:val="clear" w:color="auto" w:fill="FFFFFF"/>
        </w:rPr>
      </w:pPr>
    </w:p>
    <w:p w:rsidR="00ED6E3F" w:rsidRPr="002A5AF6" w:rsidRDefault="00ED6E3F" w:rsidP="00ED6E3F">
      <w:pPr>
        <w:rPr>
          <w:rFonts w:ascii="Verdana" w:hAnsi="Verdana"/>
          <w:color w:val="auto"/>
          <w:shd w:val="clear" w:color="auto" w:fill="FFFFFF"/>
        </w:rPr>
      </w:pPr>
      <w:r w:rsidRPr="002A5AF6">
        <w:rPr>
          <w:rFonts w:ascii="Verdana" w:hAnsi="Verdana"/>
          <w:color w:val="auto"/>
          <w:shd w:val="clear" w:color="auto" w:fill="FFFFFF"/>
        </w:rPr>
        <w:t xml:space="preserve">Gemäß § 13 der Satzung besteht der Vorstand aus sieben Mitgliedern. Die Vorstandsmitglieder (Vorsitzende/r, stellvertretende/r Vorsitzende/r und fünf weitere Mitglieder) werden aus den Reihen der ordentlichen Mitglieder gewählt. </w:t>
      </w:r>
    </w:p>
    <w:p w:rsidR="00ED6E3F" w:rsidRPr="002A5AF6" w:rsidRDefault="00ED6E3F" w:rsidP="00ED6E3F">
      <w:pPr>
        <w:rPr>
          <w:rFonts w:ascii="Verdana" w:hAnsi="Verdana"/>
          <w:color w:val="auto"/>
          <w:shd w:val="clear" w:color="auto" w:fill="FFFFFF"/>
        </w:rPr>
      </w:pPr>
    </w:p>
    <w:p w:rsidR="00ED6E3F" w:rsidRPr="002A5AF6" w:rsidRDefault="00ED6E3F" w:rsidP="00C76CC1">
      <w:pPr>
        <w:pStyle w:val="berschrift8"/>
        <w:ind w:left="0" w:firstLine="0"/>
        <w:rPr>
          <w:color w:val="auto"/>
        </w:rPr>
      </w:pPr>
      <w:bookmarkStart w:id="38" w:name="_Toc47964053"/>
      <w:r w:rsidRPr="002A5AF6">
        <w:rPr>
          <w:color w:val="auto"/>
        </w:rPr>
        <w:t>Aufsichtsorgan</w:t>
      </w:r>
      <w:bookmarkEnd w:id="38"/>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Das Finanzamt überprüft regelmäßig die Voraussetzungen zur Erlangung der Gemeinnützigkeit.</w:t>
      </w:r>
    </w:p>
    <w:p w:rsidR="00ED6E3F" w:rsidRPr="002A5AF6" w:rsidRDefault="00ED6E3F" w:rsidP="00ED6E3F">
      <w:pPr>
        <w:rPr>
          <w:rFonts w:ascii="Verdana" w:hAnsi="Verdana"/>
          <w:color w:val="auto"/>
        </w:rPr>
      </w:pPr>
    </w:p>
    <w:p w:rsidR="00ED6E3F" w:rsidRPr="002A5AF6" w:rsidRDefault="00ED6E3F" w:rsidP="00C76CC1">
      <w:pPr>
        <w:pStyle w:val="berschrift8"/>
        <w:ind w:left="0" w:firstLine="0"/>
        <w:rPr>
          <w:color w:val="auto"/>
        </w:rPr>
      </w:pPr>
      <w:bookmarkStart w:id="39" w:name="_Toc47964054"/>
      <w:r w:rsidRPr="002A5AF6">
        <w:rPr>
          <w:color w:val="auto"/>
        </w:rPr>
        <w:t>Interessenskonflikte</w:t>
      </w:r>
      <w:bookmarkEnd w:id="39"/>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Es gibt keine personellen Überschneidungen oder Abhängigkeitsverhältnisse zwischen Leitung und Aufsicht.</w:t>
      </w:r>
    </w:p>
    <w:p w:rsidR="00ED6E3F" w:rsidRPr="002A5AF6" w:rsidRDefault="00ED6E3F" w:rsidP="00ED6E3F">
      <w:pPr>
        <w:rPr>
          <w:rFonts w:ascii="Verdana" w:hAnsi="Verdana"/>
          <w:color w:val="auto"/>
        </w:rPr>
      </w:pPr>
    </w:p>
    <w:p w:rsidR="00ED6E3F" w:rsidRPr="002A5AF6" w:rsidRDefault="00ED6E3F" w:rsidP="00C76CC1">
      <w:pPr>
        <w:pStyle w:val="berschrift8"/>
        <w:ind w:left="0" w:firstLine="0"/>
        <w:rPr>
          <w:color w:val="auto"/>
        </w:rPr>
      </w:pPr>
      <w:bookmarkStart w:id="40" w:name="_Toc47964055"/>
      <w:r w:rsidRPr="002A5AF6">
        <w:rPr>
          <w:color w:val="auto"/>
        </w:rPr>
        <w:t>Internes Kontrollsystem</w:t>
      </w:r>
      <w:bookmarkEnd w:id="40"/>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Vorstand berichtet jährlich der Mitgliederversammlung.</w:t>
      </w:r>
    </w:p>
    <w:p w:rsidR="00ED6E3F" w:rsidRPr="002A5AF6" w:rsidRDefault="00ED6E3F" w:rsidP="00ED6E3F">
      <w:pPr>
        <w:rPr>
          <w:rFonts w:ascii="Verdana" w:hAnsi="Verdana"/>
          <w:color w:val="auto"/>
        </w:rPr>
      </w:pPr>
      <w:r w:rsidRPr="002A5AF6">
        <w:rPr>
          <w:rFonts w:ascii="Verdana" w:hAnsi="Verdana"/>
          <w:color w:val="auto"/>
        </w:rPr>
        <w:t>Der Vorstand tagt alle zwei Monate und erhält ausführliche Berichte der Geschäftsführung zur Arbeit der Geschäftsstelle.</w:t>
      </w:r>
    </w:p>
    <w:p w:rsidR="00ED6E3F" w:rsidRPr="002A5AF6" w:rsidRDefault="00ED6E3F" w:rsidP="00ED6E3F">
      <w:pPr>
        <w:rPr>
          <w:rFonts w:ascii="Verdana" w:hAnsi="Verdana"/>
          <w:color w:val="auto"/>
        </w:rPr>
      </w:pPr>
      <w:r w:rsidRPr="002A5AF6">
        <w:rPr>
          <w:rFonts w:ascii="Verdana" w:hAnsi="Verdana"/>
          <w:color w:val="auto"/>
        </w:rPr>
        <w:t>Die Vorsitzenden erhalten die Protokolle der regelmäßigen Teamsitzungen.</w:t>
      </w:r>
    </w:p>
    <w:p w:rsidR="00ED6E3F" w:rsidRPr="002A5AF6" w:rsidRDefault="00ED6E3F" w:rsidP="00ED6E3F">
      <w:pPr>
        <w:rPr>
          <w:rFonts w:ascii="Verdana" w:hAnsi="Verdana"/>
          <w:color w:val="auto"/>
        </w:rPr>
      </w:pPr>
      <w:r w:rsidRPr="002A5AF6">
        <w:rPr>
          <w:rFonts w:ascii="Verdana" w:hAnsi="Verdana"/>
          <w:color w:val="auto"/>
        </w:rPr>
        <w:t>Die Geschäftsführung erhält quartalsweise Berichte der Hausverwaltung und des Seniorenzentrums Blickpunkt Meschede.</w:t>
      </w:r>
    </w:p>
    <w:p w:rsidR="00ED6E3F" w:rsidRPr="002A5AF6" w:rsidRDefault="00ED6E3F" w:rsidP="00ED6E3F">
      <w:pPr>
        <w:rPr>
          <w:rFonts w:ascii="Verdana" w:hAnsi="Verdana"/>
          <w:color w:val="auto"/>
        </w:rPr>
      </w:pPr>
      <w:r w:rsidRPr="002A5AF6">
        <w:rPr>
          <w:rFonts w:ascii="Verdana" w:hAnsi="Verdana"/>
          <w:color w:val="auto"/>
        </w:rPr>
        <w:t>Die Bezirksgruppenvorstände und Fachgruppenleitungen berichten jährlich ihren Mitgliederversammlungen und dem BSVW.</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p>
    <w:p w:rsidR="00ED6E3F" w:rsidRPr="002A5AF6" w:rsidRDefault="009907AC" w:rsidP="00C76CC1">
      <w:pPr>
        <w:pStyle w:val="berschrift2"/>
        <w:tabs>
          <w:tab w:val="clear" w:pos="0"/>
        </w:tabs>
        <w:ind w:left="567" w:hanging="567"/>
        <w:rPr>
          <w:color w:val="auto"/>
        </w:rPr>
      </w:pPr>
      <w:bookmarkStart w:id="41" w:name="_Toc47964056"/>
      <w:bookmarkStart w:id="42" w:name="_Toc81388020"/>
      <w:r w:rsidRPr="002A5AF6">
        <w:rPr>
          <w:color w:val="auto"/>
        </w:rPr>
        <w:t xml:space="preserve">9.3 </w:t>
      </w:r>
      <w:r w:rsidR="00ED6E3F" w:rsidRPr="002A5AF6">
        <w:rPr>
          <w:color w:val="auto"/>
        </w:rPr>
        <w:t>Eigentümerstruktur, Mitgliedschaften und verbundene Organisationen</w:t>
      </w:r>
      <w:bookmarkEnd w:id="41"/>
      <w:bookmarkEnd w:id="42"/>
    </w:p>
    <w:p w:rsidR="00ED6E3F" w:rsidRPr="002A5AF6" w:rsidRDefault="00ED6E3F" w:rsidP="00ED6E3F">
      <w:pPr>
        <w:rPr>
          <w:rFonts w:ascii="Verdana" w:hAnsi="Verdana"/>
          <w:color w:val="auto"/>
        </w:rPr>
      </w:pPr>
    </w:p>
    <w:p w:rsidR="00ED6E3F" w:rsidRPr="002A5AF6" w:rsidRDefault="009907AC" w:rsidP="00C76CC1">
      <w:pPr>
        <w:pStyle w:val="berschrift2"/>
        <w:tabs>
          <w:tab w:val="clear" w:pos="0"/>
        </w:tabs>
        <w:ind w:left="0" w:firstLine="0"/>
        <w:rPr>
          <w:color w:val="auto"/>
        </w:rPr>
      </w:pPr>
      <w:bookmarkStart w:id="43" w:name="_Toc47964057"/>
      <w:bookmarkStart w:id="44" w:name="_Toc81388021"/>
      <w:r w:rsidRPr="002A5AF6">
        <w:rPr>
          <w:color w:val="auto"/>
        </w:rPr>
        <w:t>9.3.1</w:t>
      </w:r>
      <w:r w:rsidR="00C76CC1">
        <w:rPr>
          <w:color w:val="auto"/>
        </w:rPr>
        <w:t xml:space="preserve"> </w:t>
      </w:r>
      <w:r w:rsidR="00ED6E3F" w:rsidRPr="002A5AF6">
        <w:rPr>
          <w:color w:val="auto"/>
        </w:rPr>
        <w:t>Eigentümerstruktur der Organisation</w:t>
      </w:r>
      <w:bookmarkEnd w:id="43"/>
      <w:bookmarkEnd w:id="44"/>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Verein ist rechtlich selbstständig.</w:t>
      </w:r>
    </w:p>
    <w:p w:rsidR="00ED6E3F" w:rsidRPr="002A5AF6" w:rsidRDefault="00ED6E3F" w:rsidP="00ED6E3F">
      <w:pPr>
        <w:rPr>
          <w:rFonts w:ascii="Verdana" w:hAnsi="Verdana"/>
          <w:color w:val="auto"/>
        </w:rPr>
      </w:pPr>
    </w:p>
    <w:p w:rsidR="00ED6E3F" w:rsidRPr="002A5AF6" w:rsidRDefault="009907AC" w:rsidP="00C76CC1">
      <w:pPr>
        <w:pStyle w:val="berschrift2"/>
        <w:tabs>
          <w:tab w:val="clear" w:pos="0"/>
        </w:tabs>
        <w:ind w:left="0" w:firstLine="0"/>
        <w:rPr>
          <w:color w:val="auto"/>
        </w:rPr>
      </w:pPr>
      <w:bookmarkStart w:id="45" w:name="_Toc47964058"/>
      <w:bookmarkStart w:id="46" w:name="_Toc81388022"/>
      <w:r w:rsidRPr="002A5AF6">
        <w:rPr>
          <w:color w:val="auto"/>
        </w:rPr>
        <w:t xml:space="preserve">9.3.2 </w:t>
      </w:r>
      <w:r w:rsidR="00ED6E3F" w:rsidRPr="002A5AF6">
        <w:rPr>
          <w:color w:val="auto"/>
        </w:rPr>
        <w:t>Mitgliedschaften in anderen Organisationen</w:t>
      </w:r>
      <w:bookmarkEnd w:id="45"/>
      <w:bookmarkEnd w:id="46"/>
    </w:p>
    <w:p w:rsidR="00ED6E3F" w:rsidRPr="002A5AF6" w:rsidRDefault="00ED6E3F" w:rsidP="00ED6E3F">
      <w:pPr>
        <w:rPr>
          <w:rFonts w:ascii="Verdana" w:hAnsi="Verdana"/>
          <w:color w:val="auto"/>
        </w:rPr>
      </w:pPr>
    </w:p>
    <w:p w:rsidR="00C76CC1" w:rsidRDefault="00ED6E3F" w:rsidP="00C76CC1">
      <w:pPr>
        <w:rPr>
          <w:rFonts w:ascii="Verdana" w:hAnsi="Verdana"/>
          <w:color w:val="auto"/>
        </w:rPr>
      </w:pPr>
      <w:r w:rsidRPr="002A5AF6">
        <w:rPr>
          <w:rFonts w:ascii="Verdana" w:hAnsi="Verdana"/>
          <w:color w:val="auto"/>
        </w:rPr>
        <w:t xml:space="preserve">Der BSVW ist Mitglied in folgenden Verbänden: </w:t>
      </w:r>
    </w:p>
    <w:p w:rsidR="00ED6E3F" w:rsidRPr="00C76CC1" w:rsidRDefault="00ED6E3F" w:rsidP="00C76CC1">
      <w:pPr>
        <w:pStyle w:val="Listenabsatz"/>
        <w:numPr>
          <w:ilvl w:val="0"/>
          <w:numId w:val="49"/>
        </w:numPr>
        <w:rPr>
          <w:rFonts w:ascii="Verdana" w:hAnsi="Verdana"/>
          <w:color w:val="auto"/>
        </w:rPr>
      </w:pPr>
      <w:r w:rsidRPr="00C76CC1">
        <w:rPr>
          <w:rFonts w:ascii="Verdana" w:hAnsi="Verdana"/>
          <w:color w:val="auto"/>
        </w:rPr>
        <w:t xml:space="preserve">Deutscher Blinden- </w:t>
      </w:r>
      <w:r w:rsidR="00C76CC1">
        <w:rPr>
          <w:rFonts w:ascii="Verdana" w:hAnsi="Verdana"/>
          <w:color w:val="auto"/>
        </w:rPr>
        <w:t>und Sehbehindertenverband e.V.</w:t>
      </w:r>
    </w:p>
    <w:p w:rsidR="00ED6E3F" w:rsidRPr="002A5AF6" w:rsidRDefault="00ED6E3F" w:rsidP="00C76CC1">
      <w:pPr>
        <w:pStyle w:val="Listenabsatz"/>
        <w:numPr>
          <w:ilvl w:val="0"/>
          <w:numId w:val="48"/>
        </w:numPr>
        <w:suppressAutoHyphens w:val="0"/>
        <w:contextualSpacing/>
        <w:rPr>
          <w:rFonts w:ascii="Verdana" w:hAnsi="Verdana"/>
          <w:color w:val="auto"/>
        </w:rPr>
      </w:pPr>
      <w:r w:rsidRPr="002A5AF6">
        <w:rPr>
          <w:rFonts w:ascii="Verdana" w:hAnsi="Verdana"/>
          <w:color w:val="auto"/>
        </w:rPr>
        <w:t xml:space="preserve">Deutscher Paritätischer Wohlfahrtsverband Landesverband Nordrhein-Westfalen e.V. </w:t>
      </w:r>
    </w:p>
    <w:p w:rsidR="00ED6E3F" w:rsidRPr="002A5AF6" w:rsidRDefault="00ED6E3F" w:rsidP="00C76CC1">
      <w:pPr>
        <w:pStyle w:val="Listenabsatz"/>
        <w:numPr>
          <w:ilvl w:val="0"/>
          <w:numId w:val="48"/>
        </w:numPr>
        <w:suppressAutoHyphens w:val="0"/>
        <w:contextualSpacing/>
        <w:rPr>
          <w:rFonts w:ascii="Verdana" w:hAnsi="Verdana"/>
          <w:color w:val="auto"/>
        </w:rPr>
      </w:pPr>
      <w:r w:rsidRPr="002A5AF6">
        <w:rPr>
          <w:rFonts w:ascii="Verdana" w:hAnsi="Verdana"/>
          <w:color w:val="auto"/>
        </w:rPr>
        <w:t>Landesarbeitsgemeinschaft SELBSTHILFE von Menschen mit Behinderungen und chronischen Erkrankungen und ihren Angehörigen NRW e.V.</w:t>
      </w:r>
    </w:p>
    <w:p w:rsidR="00ED6E3F" w:rsidRPr="002A5AF6" w:rsidRDefault="00ED6E3F" w:rsidP="00C76CC1">
      <w:pPr>
        <w:pStyle w:val="Listenabsatz"/>
        <w:numPr>
          <w:ilvl w:val="0"/>
          <w:numId w:val="48"/>
        </w:numPr>
        <w:suppressAutoHyphens w:val="0"/>
        <w:contextualSpacing/>
        <w:rPr>
          <w:rFonts w:ascii="Verdana" w:hAnsi="Verdana"/>
          <w:color w:val="auto"/>
        </w:rPr>
      </w:pPr>
      <w:r w:rsidRPr="002A5AF6">
        <w:rPr>
          <w:rFonts w:ascii="Verdana" w:hAnsi="Verdana"/>
          <w:color w:val="auto"/>
        </w:rPr>
        <w:t>Westdeutsche Bibliothek der Hörmedien für blinde, seh- und lesebehinderte Menschen e.V.</w:t>
      </w:r>
    </w:p>
    <w:p w:rsidR="00ED6E3F" w:rsidRPr="002A5AF6" w:rsidRDefault="00ED6E3F" w:rsidP="00C76CC1">
      <w:pPr>
        <w:pStyle w:val="Listenabsatz"/>
        <w:numPr>
          <w:ilvl w:val="0"/>
          <w:numId w:val="48"/>
        </w:numPr>
        <w:suppressAutoHyphens w:val="0"/>
        <w:contextualSpacing/>
        <w:rPr>
          <w:rFonts w:ascii="Verdana" w:hAnsi="Verdana"/>
          <w:color w:val="auto"/>
        </w:rPr>
      </w:pPr>
      <w:r w:rsidRPr="002A5AF6">
        <w:rPr>
          <w:rFonts w:ascii="Verdana" w:hAnsi="Verdana"/>
          <w:color w:val="auto"/>
        </w:rPr>
        <w:t>Behinderten- und Rehabilitationssportverband Nordrhein-Westfalen e.V.</w:t>
      </w:r>
    </w:p>
    <w:p w:rsidR="00ED6E3F" w:rsidRPr="00C76CC1" w:rsidRDefault="00ED6E3F" w:rsidP="00C76CC1">
      <w:pPr>
        <w:rPr>
          <w:rFonts w:ascii="Verdana" w:hAnsi="Verdana"/>
          <w:color w:val="auto"/>
        </w:rPr>
      </w:pPr>
    </w:p>
    <w:p w:rsidR="00ED6E3F" w:rsidRPr="002A5AF6" w:rsidRDefault="00ED6E3F" w:rsidP="00ED6E3F">
      <w:pPr>
        <w:pStyle w:val="Listenabsatz"/>
        <w:ind w:left="0"/>
        <w:rPr>
          <w:rFonts w:ascii="Verdana" w:hAnsi="Verdana"/>
          <w:color w:val="auto"/>
        </w:rPr>
      </w:pPr>
      <w:r w:rsidRPr="002A5AF6">
        <w:rPr>
          <w:rFonts w:ascii="Verdana" w:hAnsi="Verdana"/>
          <w:color w:val="auto"/>
        </w:rPr>
        <w:t>Die Besetzung der Gremien und die Vertretung im Detail befindet sich im Anhang.</w:t>
      </w:r>
    </w:p>
    <w:p w:rsidR="00ED6E3F" w:rsidRPr="002A5AF6" w:rsidRDefault="00ED6E3F" w:rsidP="00C76CC1">
      <w:pPr>
        <w:rPr>
          <w:rFonts w:ascii="Verdana" w:hAnsi="Verdana"/>
          <w:color w:val="auto"/>
        </w:rPr>
      </w:pPr>
    </w:p>
    <w:p w:rsidR="00ED6E3F" w:rsidRPr="002A5AF6" w:rsidRDefault="009907AC" w:rsidP="00C76CC1">
      <w:pPr>
        <w:pStyle w:val="berschrift2"/>
        <w:tabs>
          <w:tab w:val="clear" w:pos="0"/>
        </w:tabs>
        <w:ind w:left="0" w:firstLine="0"/>
        <w:rPr>
          <w:color w:val="auto"/>
        </w:rPr>
      </w:pPr>
      <w:bookmarkStart w:id="47" w:name="_Toc47964059"/>
      <w:bookmarkStart w:id="48" w:name="_Toc81388023"/>
      <w:r w:rsidRPr="002A5AF6">
        <w:rPr>
          <w:color w:val="auto"/>
        </w:rPr>
        <w:t xml:space="preserve">9.3.3 </w:t>
      </w:r>
      <w:r w:rsidR="00ED6E3F" w:rsidRPr="002A5AF6">
        <w:rPr>
          <w:color w:val="auto"/>
        </w:rPr>
        <w:t>Verbundene Organisationen</w:t>
      </w:r>
      <w:bookmarkEnd w:id="47"/>
      <w:bookmarkEnd w:id="48"/>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Der BSVW ist Mehrheitsanteilseigner der Blindenwerk Westfalen (BWW) gGmbH.</w:t>
      </w:r>
    </w:p>
    <w:p w:rsidR="00ED6E3F" w:rsidRPr="002A5AF6" w:rsidRDefault="00ED6E3F" w:rsidP="00ED6E3F">
      <w:pPr>
        <w:rPr>
          <w:rFonts w:ascii="Verdana" w:hAnsi="Verdana"/>
          <w:color w:val="auto"/>
        </w:rPr>
      </w:pPr>
      <w:r w:rsidRPr="002A5AF6">
        <w:rPr>
          <w:rFonts w:ascii="Verdana" w:hAnsi="Verdana"/>
          <w:color w:val="auto"/>
        </w:rPr>
        <w:t>Das Blindenwerk Westfalen mit Sitz in Hagen macht es sich seit vielen Jahren zur Aufgabe, auch blinden und sehbehinderten Menschen mit Mehrfachbehinderungen ein Lebens- und Arbeitsumfeld zu bieten, in dem sie sich nicht nur wohlfühlen, sondern auch qualifiziert betreut und individuell gefördert werden.</w:t>
      </w:r>
    </w:p>
    <w:p w:rsidR="00ED6E3F" w:rsidRPr="002A5AF6" w:rsidRDefault="00ED6E3F" w:rsidP="00ED6E3F">
      <w:pPr>
        <w:rPr>
          <w:rFonts w:ascii="Verdana" w:hAnsi="Verdana"/>
          <w:color w:val="auto"/>
        </w:rPr>
      </w:pPr>
      <w:r w:rsidRPr="002A5AF6">
        <w:rPr>
          <w:rFonts w:ascii="Verdana" w:hAnsi="Verdana"/>
          <w:color w:val="auto"/>
        </w:rPr>
        <w:t xml:space="preserve">An zwei Standorten, in Hagen und </w:t>
      </w:r>
      <w:proofErr w:type="spellStart"/>
      <w:r w:rsidRPr="002A5AF6">
        <w:rPr>
          <w:rFonts w:ascii="Verdana" w:hAnsi="Verdana"/>
          <w:color w:val="auto"/>
        </w:rPr>
        <w:t>Valbert</w:t>
      </w:r>
      <w:proofErr w:type="spellEnd"/>
      <w:r w:rsidRPr="002A5AF6">
        <w:rPr>
          <w:rFonts w:ascii="Verdana" w:hAnsi="Verdana"/>
          <w:color w:val="auto"/>
        </w:rPr>
        <w:t>, verfügt das BWW über je ein Wohnheim und eine Werkstatt mit insgesamt 78 Wohnheimzimmern und 94 Werkstattplätzen, in denen Menschen mit entsprechenden Behinderungen leben und arbeiten.</w:t>
      </w:r>
    </w:p>
    <w:p w:rsidR="00ED6E3F" w:rsidRPr="002A5AF6" w:rsidRDefault="00ED6E3F" w:rsidP="00ED6E3F">
      <w:pPr>
        <w:rPr>
          <w:rFonts w:ascii="Verdana" w:hAnsi="Verdana"/>
          <w:color w:val="auto"/>
        </w:rPr>
      </w:pPr>
      <w:r w:rsidRPr="002A5AF6">
        <w:rPr>
          <w:rFonts w:ascii="Verdana" w:hAnsi="Verdana"/>
          <w:color w:val="auto"/>
        </w:rPr>
        <w:t>Der BSVW nimmt an den Gesellschafterversammlungen des BWW, die mindestens einmal jährlich stattfinden, teil. Außerdem berichtet die Geschäftsführung quartalsweise schriftlich über die Lage der Blindenwerk Westfalen gGmbH.</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 xml:space="preserve">Internet: </w:t>
      </w:r>
      <w:hyperlink r:id="rId22" w:history="1">
        <w:r w:rsidRPr="002A5AF6">
          <w:rPr>
            <w:rStyle w:val="Hyperlink"/>
            <w:rFonts w:ascii="Verdana" w:hAnsi="Verdana"/>
            <w:color w:val="auto"/>
          </w:rPr>
          <w:t>http://www.blww.de/</w:t>
        </w:r>
      </w:hyperlink>
    </w:p>
    <w:p w:rsidR="00ED6E3F" w:rsidRPr="002A5AF6" w:rsidRDefault="00ED6E3F" w:rsidP="00ED6E3F">
      <w:pPr>
        <w:spacing w:after="160"/>
        <w:rPr>
          <w:rFonts w:ascii="Verdana" w:hAnsi="Verdana"/>
          <w:color w:val="auto"/>
        </w:rPr>
      </w:pPr>
    </w:p>
    <w:p w:rsidR="00ED6E3F" w:rsidRPr="002A5AF6" w:rsidRDefault="009907AC" w:rsidP="009907AC">
      <w:pPr>
        <w:pStyle w:val="berschrift1"/>
        <w:tabs>
          <w:tab w:val="clear" w:pos="0"/>
        </w:tabs>
        <w:rPr>
          <w:color w:val="auto"/>
        </w:rPr>
      </w:pPr>
      <w:bookmarkStart w:id="49" w:name="_Toc47964060"/>
      <w:bookmarkStart w:id="50" w:name="_Toc81388024"/>
      <w:r w:rsidRPr="002A5AF6">
        <w:rPr>
          <w:color w:val="auto"/>
        </w:rPr>
        <w:t xml:space="preserve">10 </w:t>
      </w:r>
      <w:r w:rsidR="00ED6E3F" w:rsidRPr="002A5AF6">
        <w:rPr>
          <w:color w:val="auto"/>
        </w:rPr>
        <w:t>Finanzen und Rechnungslegung</w:t>
      </w:r>
      <w:bookmarkEnd w:id="49"/>
      <w:bookmarkEnd w:id="50"/>
    </w:p>
    <w:p w:rsidR="00ED6E3F" w:rsidRPr="002A5AF6" w:rsidRDefault="00ED6E3F" w:rsidP="00ED6E3F">
      <w:pPr>
        <w:rPr>
          <w:rFonts w:ascii="Verdana" w:hAnsi="Verdana"/>
          <w:color w:val="auto"/>
        </w:rPr>
      </w:pPr>
    </w:p>
    <w:p w:rsidR="00ED6E3F" w:rsidRPr="002A5AF6" w:rsidRDefault="009907AC" w:rsidP="00C76CC1">
      <w:pPr>
        <w:pStyle w:val="berschrift2"/>
        <w:tabs>
          <w:tab w:val="clear" w:pos="0"/>
        </w:tabs>
        <w:ind w:left="0" w:firstLine="0"/>
        <w:rPr>
          <w:color w:val="auto"/>
        </w:rPr>
      </w:pPr>
      <w:bookmarkStart w:id="51" w:name="_Toc47964061"/>
      <w:bookmarkStart w:id="52" w:name="_Toc81388025"/>
      <w:r w:rsidRPr="002A5AF6">
        <w:rPr>
          <w:color w:val="auto"/>
        </w:rPr>
        <w:t xml:space="preserve">10.1 </w:t>
      </w:r>
      <w:r w:rsidR="00ED6E3F" w:rsidRPr="002A5AF6">
        <w:rPr>
          <w:color w:val="auto"/>
        </w:rPr>
        <w:t>Buchführung und Rechnungslegung</w:t>
      </w:r>
      <w:bookmarkEnd w:id="51"/>
      <w:bookmarkEnd w:id="52"/>
    </w:p>
    <w:p w:rsidR="00ED6E3F" w:rsidRPr="002A5AF6" w:rsidRDefault="00ED6E3F" w:rsidP="00ED6E3F">
      <w:pPr>
        <w:rPr>
          <w:rFonts w:ascii="Verdana" w:hAnsi="Verdana"/>
          <w:color w:val="auto"/>
        </w:rPr>
      </w:pPr>
    </w:p>
    <w:p w:rsidR="00ED6E3F" w:rsidRPr="002A5AF6" w:rsidRDefault="00ED6E3F" w:rsidP="00ED6E3F">
      <w:pPr>
        <w:pStyle w:val="berschrift4"/>
        <w:rPr>
          <w:rFonts w:ascii="Verdana" w:hAnsi="Verdana"/>
          <w:color w:val="auto"/>
        </w:rPr>
      </w:pPr>
      <w:r w:rsidRPr="002A5AF6">
        <w:rPr>
          <w:rFonts w:ascii="Verdana" w:hAnsi="Verdana"/>
          <w:color w:val="auto"/>
        </w:rPr>
        <w:t>Buchführung</w:t>
      </w:r>
    </w:p>
    <w:p w:rsidR="00ED6E3F" w:rsidRPr="002A5AF6" w:rsidRDefault="00ED6E3F" w:rsidP="00ED6E3F">
      <w:pPr>
        <w:rPr>
          <w:rFonts w:ascii="Verdana" w:hAnsi="Verdana"/>
          <w:color w:val="auto"/>
        </w:rPr>
      </w:pPr>
      <w:r w:rsidRPr="002A5AF6">
        <w:rPr>
          <w:rFonts w:ascii="Verdana" w:hAnsi="Verdana"/>
          <w:color w:val="auto"/>
        </w:rPr>
        <w:t xml:space="preserve">Aktuell erfolgt die doppelte Buchführung durch das Steuerberatungsbüro Happe mit einer Software von </w:t>
      </w:r>
      <w:proofErr w:type="spellStart"/>
      <w:r w:rsidRPr="002A5AF6">
        <w:rPr>
          <w:rFonts w:ascii="Verdana" w:hAnsi="Verdana"/>
          <w:color w:val="auto"/>
        </w:rPr>
        <w:t>Datev</w:t>
      </w:r>
      <w:proofErr w:type="spellEnd"/>
      <w:r w:rsidRPr="002A5AF6">
        <w:rPr>
          <w:rFonts w:ascii="Verdana" w:hAnsi="Verdana"/>
          <w:color w:val="auto"/>
        </w:rPr>
        <w:t>. Zahlungen und Einzüge führt die Buchhalterin der Geschäftsstelle, Frau Bierotte, gemeinsam mit einer zweiten zeichnungsberechtigten Person durch.</w:t>
      </w:r>
    </w:p>
    <w:p w:rsidR="00ED6E3F" w:rsidRPr="002A5AF6" w:rsidRDefault="00ED6E3F" w:rsidP="00ED6E3F">
      <w:pPr>
        <w:rPr>
          <w:rFonts w:ascii="Verdana" w:hAnsi="Verdana"/>
          <w:color w:val="auto"/>
        </w:rPr>
      </w:pPr>
    </w:p>
    <w:p w:rsidR="00ED6E3F" w:rsidRPr="002A5AF6" w:rsidRDefault="00ED6E3F" w:rsidP="00ED6E3F">
      <w:pPr>
        <w:pStyle w:val="berschrift4"/>
        <w:rPr>
          <w:rFonts w:ascii="Verdana" w:hAnsi="Verdana"/>
          <w:color w:val="auto"/>
        </w:rPr>
      </w:pPr>
      <w:r w:rsidRPr="002A5AF6">
        <w:rPr>
          <w:rFonts w:ascii="Verdana" w:hAnsi="Verdana"/>
          <w:color w:val="auto"/>
        </w:rPr>
        <w:t>Jahresabschluss</w:t>
      </w:r>
    </w:p>
    <w:p w:rsidR="00ED6E3F" w:rsidRPr="002A5AF6" w:rsidRDefault="00ED6E3F" w:rsidP="00ED6E3F">
      <w:pPr>
        <w:rPr>
          <w:rFonts w:ascii="Verdana" w:hAnsi="Verdana"/>
          <w:color w:val="auto"/>
        </w:rPr>
      </w:pPr>
      <w:r w:rsidRPr="002A5AF6">
        <w:rPr>
          <w:rFonts w:ascii="Verdana" w:hAnsi="Verdana"/>
          <w:color w:val="auto"/>
        </w:rPr>
        <w:t>Es gibt eine konsolidierte Bilanz, die sich aus den drei Jahresabschlüssen der Geschäftsstelle inklusive der Hausverwaltung, der Bezirksgruppen und des Seniorenzentrums Blickpunkt Meschede ergibt. Diese wird von der Steuerberatungsgesellschaft Happe &amp; Partner erstellt und mit einem Testat abgeschlossen.</w:t>
      </w:r>
    </w:p>
    <w:p w:rsidR="00ED6E3F" w:rsidRPr="002A5AF6" w:rsidRDefault="00ED6E3F" w:rsidP="00ED6E3F">
      <w:pPr>
        <w:rPr>
          <w:rFonts w:ascii="Verdana" w:hAnsi="Verdana"/>
          <w:color w:val="auto"/>
        </w:rPr>
      </w:pPr>
    </w:p>
    <w:p w:rsidR="00ED6E3F" w:rsidRPr="002A5AF6" w:rsidRDefault="00ED6E3F" w:rsidP="00ED6E3F">
      <w:pPr>
        <w:pStyle w:val="berschrift4"/>
        <w:rPr>
          <w:rFonts w:ascii="Verdana" w:hAnsi="Verdana"/>
          <w:color w:val="auto"/>
        </w:rPr>
      </w:pPr>
      <w:r w:rsidRPr="002A5AF6">
        <w:rPr>
          <w:rFonts w:ascii="Verdana" w:hAnsi="Verdana"/>
          <w:color w:val="auto"/>
        </w:rPr>
        <w:t>Controlling</w:t>
      </w:r>
    </w:p>
    <w:p w:rsidR="00ED6E3F" w:rsidRPr="002A5AF6" w:rsidRDefault="00ED6E3F" w:rsidP="00ED6E3F">
      <w:pPr>
        <w:rPr>
          <w:rFonts w:ascii="Verdana" w:hAnsi="Verdana"/>
          <w:color w:val="auto"/>
        </w:rPr>
      </w:pPr>
      <w:r w:rsidRPr="002A5AF6">
        <w:rPr>
          <w:rFonts w:ascii="Verdana" w:hAnsi="Verdana"/>
          <w:color w:val="auto"/>
        </w:rPr>
        <w:t>Das Controlling erfolgte in 2020 im Bereich der Geschäftsstelle durch den Vorstand durch die Liquiditätsübersicht, im Bereich der Hausverwaltung quartalsweise durch die Geschäftsführung, im Seniorenzentrum Blickpunkt Meschede laufend durch die dortige Geschäftsführung. Der Vorstand hat einen Finanzausschuss eingerichtet. Das Gesamtcontrolling erfolgt jahresweise in der Mitgliederversammlung durch den Wirtschaftsplan mit integriertem Bericht.</w:t>
      </w:r>
    </w:p>
    <w:p w:rsidR="00ED6E3F" w:rsidRPr="002A5AF6" w:rsidRDefault="00ED6E3F" w:rsidP="00ED6E3F">
      <w:pPr>
        <w:rPr>
          <w:rFonts w:ascii="Verdana" w:hAnsi="Verdana"/>
          <w:color w:val="auto"/>
        </w:rPr>
      </w:pPr>
    </w:p>
    <w:p w:rsidR="00ED6E3F" w:rsidRPr="002A5AF6" w:rsidRDefault="00ED6E3F" w:rsidP="00ED6E3F">
      <w:pPr>
        <w:pStyle w:val="berschrift4"/>
        <w:rPr>
          <w:rFonts w:ascii="Verdana" w:hAnsi="Verdana"/>
          <w:color w:val="auto"/>
        </w:rPr>
      </w:pPr>
      <w:r w:rsidRPr="002A5AF6">
        <w:rPr>
          <w:rFonts w:ascii="Verdana" w:hAnsi="Verdana"/>
          <w:color w:val="auto"/>
        </w:rPr>
        <w:t>Vermögensverhältnisse</w:t>
      </w:r>
    </w:p>
    <w:p w:rsidR="00ED6E3F" w:rsidRPr="002A5AF6" w:rsidRDefault="00ED6E3F" w:rsidP="00ED6E3F">
      <w:pPr>
        <w:rPr>
          <w:rFonts w:ascii="Verdana" w:hAnsi="Verdana"/>
          <w:color w:val="auto"/>
        </w:rPr>
      </w:pPr>
      <w:r w:rsidRPr="002A5AF6">
        <w:rPr>
          <w:rFonts w:ascii="Verdana" w:hAnsi="Verdana"/>
          <w:color w:val="auto"/>
        </w:rPr>
        <w:t>Der BSVW finanziert sich aus Mitgliedsbeiträgen, Zuschüssen, Projekten, Erbschaften, Spenden sowie in Geschäftsbetrieben erwirtschaftete Einnahmen. Am Verein selbst hat niemand Vermögensanteile.</w:t>
      </w:r>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 xml:space="preserve">Weitere Informationen befinden sich in den Unterlagen zur Transparenzerklärung unter </w:t>
      </w:r>
      <w:hyperlink r:id="rId23" w:history="1">
        <w:r w:rsidRPr="002A5AF6">
          <w:rPr>
            <w:rStyle w:val="Hyperlink"/>
            <w:rFonts w:ascii="Verdana" w:hAnsi="Verdana"/>
            <w:color w:val="auto"/>
          </w:rPr>
          <w:t>https://www.bsvw.org/transparenz/</w:t>
        </w:r>
      </w:hyperlink>
      <w:r w:rsidRPr="002A5AF6">
        <w:rPr>
          <w:rFonts w:ascii="Verdana" w:hAnsi="Verdana"/>
          <w:color w:val="auto"/>
        </w:rPr>
        <w:t xml:space="preserve"> </w:t>
      </w:r>
    </w:p>
    <w:p w:rsidR="00ED6E3F" w:rsidRPr="002A5AF6" w:rsidRDefault="00ED6E3F" w:rsidP="00ED6E3F">
      <w:pPr>
        <w:rPr>
          <w:rFonts w:ascii="Verdana" w:hAnsi="Verdana"/>
          <w:color w:val="auto"/>
        </w:rPr>
      </w:pPr>
    </w:p>
    <w:p w:rsidR="00ED6E3F" w:rsidRPr="002A5AF6" w:rsidRDefault="00ED6E3F" w:rsidP="002A656F">
      <w:pPr>
        <w:spacing w:after="160"/>
        <w:rPr>
          <w:rFonts w:ascii="Verdana" w:hAnsi="Verdana"/>
          <w:color w:val="auto"/>
        </w:rPr>
      </w:pPr>
      <w:r w:rsidRPr="002A5AF6">
        <w:rPr>
          <w:rFonts w:ascii="Verdana" w:hAnsi="Verdana"/>
          <w:color w:val="auto"/>
        </w:rPr>
        <w:t>Vermö</w:t>
      </w:r>
      <w:r w:rsidR="002A656F">
        <w:rPr>
          <w:rFonts w:ascii="Verdana" w:hAnsi="Verdana"/>
          <w:color w:val="auto"/>
        </w:rPr>
        <w:t>gensrechnung</w:t>
      </w:r>
    </w:p>
    <w:p w:rsidR="00ED6E3F" w:rsidRPr="002A5AF6" w:rsidRDefault="00ED6E3F" w:rsidP="00ED6E3F">
      <w:pPr>
        <w:rPr>
          <w:rFonts w:ascii="Verdana" w:hAnsi="Verdana"/>
          <w:color w:val="auto"/>
        </w:rPr>
      </w:pPr>
      <w:r w:rsidRPr="002A5AF6">
        <w:rPr>
          <w:rFonts w:ascii="Verdana" w:hAnsi="Verdana"/>
          <w:color w:val="auto"/>
        </w:rPr>
        <w:t xml:space="preserve">Geschäftsstelle und Hausverwaltung, Bezirksgruppen und Seniorenzentrum Blickpunkt sind in der folgenden Übersicht der Bilanz zusammengefasst. </w:t>
      </w:r>
    </w:p>
    <w:p w:rsidR="006853F3" w:rsidRDefault="006853F3">
      <w:pPr>
        <w:suppressAutoHyphens w:val="0"/>
        <w:spacing w:line="240" w:lineRule="auto"/>
        <w:rPr>
          <w:rFonts w:ascii="Verdana" w:hAnsi="Verdana"/>
          <w:color w:val="auto"/>
        </w:rPr>
      </w:pPr>
      <w:r>
        <w:rPr>
          <w:rFonts w:ascii="Verdana" w:hAnsi="Verdana"/>
          <w:color w:val="auto"/>
        </w:rPr>
        <w:br w:type="page"/>
      </w:r>
    </w:p>
    <w:tbl>
      <w:tblPr>
        <w:tblW w:w="9712" w:type="dxa"/>
        <w:tblInd w:w="-214" w:type="dxa"/>
        <w:tblLayout w:type="fixed"/>
        <w:tblCellMar>
          <w:left w:w="70" w:type="dxa"/>
          <w:right w:w="70" w:type="dxa"/>
        </w:tblCellMar>
        <w:tblLook w:val="04A0" w:firstRow="1" w:lastRow="0" w:firstColumn="1" w:lastColumn="0" w:noHBand="0" w:noVBand="1"/>
      </w:tblPr>
      <w:tblGrid>
        <w:gridCol w:w="2908"/>
        <w:gridCol w:w="1842"/>
        <w:gridCol w:w="3261"/>
        <w:gridCol w:w="1701"/>
      </w:tblGrid>
      <w:tr w:rsidR="006853F3" w:rsidRPr="002A5AF6" w:rsidTr="002A656F">
        <w:trPr>
          <w:trHeight w:val="499"/>
        </w:trPr>
        <w:tc>
          <w:tcPr>
            <w:tcW w:w="2908" w:type="dxa"/>
            <w:tcBorders>
              <w:top w:val="single" w:sz="4" w:space="0" w:color="000000"/>
              <w:left w:val="nil"/>
              <w:bottom w:val="single" w:sz="4" w:space="0" w:color="auto"/>
              <w:right w:val="nil"/>
            </w:tcBorders>
            <w:shd w:val="clear" w:color="auto" w:fill="auto"/>
            <w:hideMark/>
          </w:tcPr>
          <w:p w:rsidR="00ED6E3F" w:rsidRPr="002A5AF6" w:rsidRDefault="00ED6E3F" w:rsidP="004C2598">
            <w:pPr>
              <w:spacing w:line="240" w:lineRule="auto"/>
              <w:rPr>
                <w:rFonts w:ascii="Verdana" w:hAnsi="Verdana" w:cs="Arial"/>
                <w:b/>
                <w:bCs/>
                <w:color w:val="auto"/>
                <w:sz w:val="20"/>
                <w:szCs w:val="20"/>
                <w:lang w:eastAsia="de-DE"/>
              </w:rPr>
            </w:pPr>
            <w:r w:rsidRPr="002A5AF6">
              <w:rPr>
                <w:rFonts w:ascii="Verdana" w:hAnsi="Verdana" w:cs="Arial"/>
                <w:b/>
                <w:bCs/>
                <w:color w:val="auto"/>
                <w:sz w:val="20"/>
                <w:szCs w:val="20"/>
                <w:lang w:eastAsia="de-DE"/>
              </w:rPr>
              <w:t xml:space="preserve">Vermögensposten </w:t>
            </w:r>
            <w:r w:rsidRPr="002A5AF6">
              <w:rPr>
                <w:rFonts w:ascii="Verdana" w:hAnsi="Verdana" w:cs="Arial"/>
                <w:b/>
                <w:bCs/>
                <w:color w:val="auto"/>
                <w:sz w:val="20"/>
                <w:szCs w:val="20"/>
                <w:lang w:eastAsia="de-DE"/>
              </w:rPr>
              <w:br/>
              <w:t>(AKTIVA)</w:t>
            </w:r>
          </w:p>
        </w:tc>
        <w:tc>
          <w:tcPr>
            <w:tcW w:w="1842" w:type="dxa"/>
            <w:tcBorders>
              <w:top w:val="single" w:sz="4" w:space="0" w:color="000000"/>
              <w:left w:val="nil"/>
              <w:bottom w:val="single" w:sz="4" w:space="0" w:color="auto"/>
              <w:right w:val="single" w:sz="4" w:space="0" w:color="auto"/>
            </w:tcBorders>
            <w:shd w:val="clear" w:color="auto" w:fill="auto"/>
            <w:hideMark/>
          </w:tcPr>
          <w:p w:rsidR="00ED6E3F" w:rsidRPr="002A5AF6" w:rsidRDefault="00C76CC1" w:rsidP="004C2598">
            <w:pPr>
              <w:spacing w:line="240" w:lineRule="auto"/>
              <w:jc w:val="center"/>
              <w:rPr>
                <w:rFonts w:ascii="Verdana" w:hAnsi="Verdana" w:cs="Arial"/>
                <w:b/>
                <w:bCs/>
                <w:color w:val="auto"/>
                <w:sz w:val="20"/>
                <w:szCs w:val="20"/>
                <w:lang w:eastAsia="de-DE"/>
              </w:rPr>
            </w:pPr>
            <w:r>
              <w:rPr>
                <w:rFonts w:ascii="Verdana" w:hAnsi="Verdana" w:cs="Arial"/>
                <w:b/>
                <w:bCs/>
                <w:color w:val="auto"/>
                <w:sz w:val="20"/>
                <w:szCs w:val="20"/>
                <w:lang w:eastAsia="de-DE"/>
              </w:rPr>
              <w:t>Gesamt 31.12.2020</w:t>
            </w:r>
          </w:p>
        </w:tc>
        <w:tc>
          <w:tcPr>
            <w:tcW w:w="3261" w:type="dxa"/>
            <w:tcBorders>
              <w:top w:val="single" w:sz="4" w:space="0" w:color="auto"/>
              <w:left w:val="single" w:sz="4" w:space="0" w:color="auto"/>
              <w:bottom w:val="single" w:sz="4" w:space="0" w:color="auto"/>
            </w:tcBorders>
          </w:tcPr>
          <w:p w:rsidR="00ED6E3F" w:rsidRPr="002A5AF6" w:rsidRDefault="00ED6E3F" w:rsidP="004C2598">
            <w:pPr>
              <w:spacing w:line="240" w:lineRule="auto"/>
              <w:rPr>
                <w:rFonts w:ascii="Verdana" w:hAnsi="Verdana" w:cs="Arial"/>
                <w:b/>
                <w:bCs/>
                <w:color w:val="auto"/>
                <w:sz w:val="20"/>
                <w:szCs w:val="20"/>
                <w:lang w:eastAsia="de-DE"/>
              </w:rPr>
            </w:pPr>
            <w:r w:rsidRPr="002A5AF6">
              <w:rPr>
                <w:rFonts w:ascii="Verdana" w:hAnsi="Verdana" w:cs="Arial"/>
                <w:b/>
                <w:bCs/>
                <w:color w:val="auto"/>
                <w:sz w:val="20"/>
                <w:szCs w:val="20"/>
                <w:lang w:eastAsia="de-DE"/>
              </w:rPr>
              <w:t xml:space="preserve">Schuldenposten </w:t>
            </w:r>
            <w:r w:rsidRPr="002A5AF6">
              <w:rPr>
                <w:rFonts w:ascii="Verdana" w:hAnsi="Verdana" w:cs="Arial"/>
                <w:b/>
                <w:bCs/>
                <w:color w:val="auto"/>
                <w:sz w:val="20"/>
                <w:szCs w:val="20"/>
                <w:lang w:eastAsia="de-DE"/>
              </w:rPr>
              <w:br/>
              <w:t>(PASSIVA)</w:t>
            </w:r>
          </w:p>
        </w:tc>
        <w:tc>
          <w:tcPr>
            <w:tcW w:w="1701" w:type="dxa"/>
            <w:tcBorders>
              <w:top w:val="single" w:sz="4" w:space="0" w:color="auto"/>
              <w:bottom w:val="single" w:sz="4" w:space="0" w:color="auto"/>
            </w:tcBorders>
          </w:tcPr>
          <w:p w:rsidR="00ED6E3F" w:rsidRPr="002A5AF6" w:rsidRDefault="00C76CC1" w:rsidP="004C2598">
            <w:pPr>
              <w:spacing w:line="240" w:lineRule="auto"/>
              <w:jc w:val="center"/>
              <w:rPr>
                <w:rFonts w:ascii="Verdana" w:hAnsi="Verdana" w:cs="Arial"/>
                <w:b/>
                <w:bCs/>
                <w:color w:val="auto"/>
                <w:sz w:val="20"/>
                <w:szCs w:val="20"/>
                <w:lang w:eastAsia="de-DE"/>
              </w:rPr>
            </w:pPr>
            <w:r>
              <w:rPr>
                <w:rFonts w:ascii="Verdana" w:hAnsi="Verdana" w:cs="Arial"/>
                <w:b/>
                <w:bCs/>
                <w:color w:val="auto"/>
                <w:sz w:val="20"/>
                <w:szCs w:val="20"/>
                <w:lang w:eastAsia="de-DE"/>
              </w:rPr>
              <w:t>Gesamt 31.12.2020</w:t>
            </w:r>
          </w:p>
        </w:tc>
      </w:tr>
      <w:tr w:rsidR="006853F3" w:rsidRPr="002A5AF6" w:rsidTr="002A656F">
        <w:trPr>
          <w:trHeight w:val="335"/>
        </w:trPr>
        <w:tc>
          <w:tcPr>
            <w:tcW w:w="2908" w:type="dxa"/>
            <w:tcBorders>
              <w:top w:val="single" w:sz="4" w:space="0" w:color="auto"/>
              <w:left w:val="nil"/>
              <w:bottom w:val="nil"/>
              <w:right w:val="nil"/>
            </w:tcBorders>
            <w:shd w:val="clear" w:color="auto" w:fill="auto"/>
            <w:hideMark/>
          </w:tcPr>
          <w:p w:rsidR="00ED6E3F" w:rsidRPr="002A5AF6" w:rsidRDefault="00ED6E3F" w:rsidP="004C2598">
            <w:pPr>
              <w:spacing w:line="240" w:lineRule="auto"/>
              <w:rPr>
                <w:rFonts w:ascii="Verdana" w:hAnsi="Verdana" w:cs="Times New Roman"/>
                <w:color w:val="auto"/>
                <w:sz w:val="20"/>
                <w:szCs w:val="20"/>
                <w:lang w:eastAsia="de-DE"/>
              </w:rPr>
            </w:pPr>
            <w:r w:rsidRPr="002A5AF6">
              <w:rPr>
                <w:rFonts w:ascii="Verdana" w:hAnsi="Verdana" w:cs="Times New Roman"/>
                <w:color w:val="auto"/>
                <w:sz w:val="20"/>
                <w:szCs w:val="20"/>
                <w:lang w:eastAsia="de-DE"/>
              </w:rPr>
              <w:t> </w:t>
            </w:r>
          </w:p>
        </w:tc>
        <w:tc>
          <w:tcPr>
            <w:tcW w:w="1842" w:type="dxa"/>
            <w:tcBorders>
              <w:top w:val="single" w:sz="4" w:space="0" w:color="auto"/>
              <w:left w:val="nil"/>
              <w:bottom w:val="nil"/>
              <w:right w:val="single" w:sz="4" w:space="0" w:color="auto"/>
            </w:tcBorders>
            <w:shd w:val="clear" w:color="auto" w:fill="auto"/>
            <w:vAlign w:val="center"/>
            <w:hideMark/>
          </w:tcPr>
          <w:p w:rsidR="00ED6E3F" w:rsidRPr="002A5AF6" w:rsidRDefault="00ED6E3F" w:rsidP="00C76CC1">
            <w:pPr>
              <w:spacing w:line="240" w:lineRule="auto"/>
              <w:jc w:val="right"/>
              <w:rPr>
                <w:rFonts w:ascii="Verdana" w:hAnsi="Verdana" w:cs="Arial"/>
                <w:b/>
                <w:bCs/>
                <w:color w:val="auto"/>
                <w:sz w:val="18"/>
                <w:szCs w:val="18"/>
                <w:lang w:eastAsia="de-DE"/>
              </w:rPr>
            </w:pPr>
            <w:r w:rsidRPr="002A5AF6">
              <w:rPr>
                <w:rFonts w:ascii="Verdana" w:hAnsi="Verdana" w:cs="Arial"/>
                <w:b/>
                <w:bCs/>
                <w:color w:val="auto"/>
                <w:sz w:val="18"/>
                <w:szCs w:val="18"/>
                <w:lang w:eastAsia="de-DE"/>
              </w:rPr>
              <w:t>Euro</w:t>
            </w:r>
          </w:p>
        </w:tc>
        <w:tc>
          <w:tcPr>
            <w:tcW w:w="3261" w:type="dxa"/>
            <w:tcBorders>
              <w:top w:val="single" w:sz="4" w:space="0" w:color="auto"/>
              <w:left w:val="single" w:sz="4" w:space="0" w:color="auto"/>
            </w:tcBorders>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olor w:val="auto"/>
                <w:sz w:val="20"/>
                <w:szCs w:val="20"/>
              </w:rPr>
              <w:t> </w:t>
            </w:r>
          </w:p>
        </w:tc>
        <w:tc>
          <w:tcPr>
            <w:tcW w:w="1701" w:type="dxa"/>
            <w:tcBorders>
              <w:top w:val="single" w:sz="4" w:space="0" w:color="auto"/>
            </w:tcBorders>
            <w:vAlign w:val="center"/>
          </w:tcPr>
          <w:p w:rsidR="00ED6E3F" w:rsidRPr="002A5AF6" w:rsidRDefault="00ED6E3F" w:rsidP="00C76CC1">
            <w:pPr>
              <w:spacing w:line="240" w:lineRule="auto"/>
              <w:jc w:val="right"/>
              <w:rPr>
                <w:rFonts w:ascii="Verdana" w:hAnsi="Verdana" w:cs="Times New Roman"/>
                <w:color w:val="auto"/>
                <w:sz w:val="20"/>
                <w:szCs w:val="20"/>
                <w:lang w:eastAsia="de-DE"/>
              </w:rPr>
            </w:pPr>
            <w:r w:rsidRPr="002A5AF6">
              <w:rPr>
                <w:rFonts w:ascii="Verdana" w:hAnsi="Verdana" w:cs="Arial"/>
                <w:b/>
                <w:bCs/>
                <w:color w:val="auto"/>
                <w:sz w:val="18"/>
                <w:szCs w:val="18"/>
                <w:lang w:eastAsia="de-DE"/>
              </w:rPr>
              <w:t>Euro</w:t>
            </w:r>
          </w:p>
        </w:tc>
      </w:tr>
      <w:tr w:rsidR="006853F3" w:rsidRPr="002A5AF6" w:rsidTr="002A656F">
        <w:trPr>
          <w:trHeight w:val="420"/>
        </w:trPr>
        <w:tc>
          <w:tcPr>
            <w:tcW w:w="2908" w:type="dxa"/>
            <w:tcBorders>
              <w:top w:val="nil"/>
              <w:left w:val="nil"/>
              <w:bottom w:val="nil"/>
              <w:right w:val="nil"/>
            </w:tcBorders>
            <w:shd w:val="clear" w:color="auto" w:fill="auto"/>
            <w:hideMark/>
          </w:tcPr>
          <w:p w:rsidR="00ED6E3F" w:rsidRPr="002A5AF6" w:rsidRDefault="00ED6E3F" w:rsidP="004C2598">
            <w:pPr>
              <w:spacing w:line="240" w:lineRule="auto"/>
              <w:rPr>
                <w:rFonts w:ascii="Verdana" w:hAnsi="Verdana" w:cs="Times New Roman"/>
                <w:color w:val="auto"/>
                <w:sz w:val="20"/>
                <w:szCs w:val="20"/>
                <w:lang w:eastAsia="de-DE"/>
              </w:rPr>
            </w:pPr>
            <w:r w:rsidRPr="002A5AF6">
              <w:rPr>
                <w:rFonts w:ascii="Verdana" w:hAnsi="Verdana" w:cs="Arial"/>
                <w:bCs/>
                <w:color w:val="auto"/>
                <w:sz w:val="18"/>
                <w:szCs w:val="18"/>
                <w:lang w:eastAsia="de-DE"/>
              </w:rPr>
              <w:t>A. Anlagevermögen</w:t>
            </w:r>
          </w:p>
        </w:tc>
        <w:tc>
          <w:tcPr>
            <w:tcW w:w="1842" w:type="dxa"/>
            <w:tcBorders>
              <w:top w:val="nil"/>
              <w:left w:val="nil"/>
              <w:bottom w:val="nil"/>
              <w:right w:val="single" w:sz="4" w:space="0" w:color="auto"/>
            </w:tcBorders>
            <w:shd w:val="clear" w:color="auto" w:fill="auto"/>
            <w:vAlign w:val="center"/>
            <w:hideMark/>
          </w:tcPr>
          <w:p w:rsidR="00ED6E3F" w:rsidRPr="002A5AF6" w:rsidRDefault="00C109B4" w:rsidP="004C2598">
            <w:pPr>
              <w:spacing w:after="160"/>
              <w:jc w:val="right"/>
              <w:rPr>
                <w:rFonts w:ascii="Verdana" w:hAnsi="Verdana" w:cs="Arial"/>
                <w:bCs/>
                <w:color w:val="auto"/>
                <w:sz w:val="18"/>
                <w:szCs w:val="18"/>
              </w:rPr>
            </w:pPr>
            <w:r>
              <w:rPr>
                <w:rFonts w:ascii="Verdana" w:hAnsi="Verdana" w:cs="Arial"/>
                <w:color w:val="auto"/>
                <w:sz w:val="18"/>
                <w:szCs w:val="18"/>
              </w:rPr>
              <w:t>10.883.569,24</w:t>
            </w:r>
          </w:p>
        </w:tc>
        <w:tc>
          <w:tcPr>
            <w:tcW w:w="3261" w:type="dxa"/>
            <w:tcBorders>
              <w:left w:val="single" w:sz="4" w:space="0" w:color="auto"/>
            </w:tcBorders>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s="Arial"/>
                <w:bCs/>
                <w:color w:val="auto"/>
                <w:sz w:val="18"/>
                <w:szCs w:val="18"/>
              </w:rPr>
              <w:t>A. Vermögen</w:t>
            </w:r>
          </w:p>
        </w:tc>
        <w:tc>
          <w:tcPr>
            <w:tcW w:w="1701" w:type="dxa"/>
            <w:vAlign w:val="center"/>
          </w:tcPr>
          <w:p w:rsidR="00ED6E3F" w:rsidRPr="002A5AF6" w:rsidRDefault="00ED6E3F" w:rsidP="00C109B4">
            <w:pPr>
              <w:spacing w:after="160"/>
              <w:jc w:val="right"/>
              <w:rPr>
                <w:rFonts w:ascii="Verdana" w:hAnsi="Verdana" w:cs="Times New Roman"/>
                <w:color w:val="auto"/>
                <w:sz w:val="20"/>
                <w:szCs w:val="20"/>
                <w:lang w:eastAsia="de-DE"/>
              </w:rPr>
            </w:pPr>
            <w:r w:rsidRPr="002A5AF6">
              <w:rPr>
                <w:rFonts w:ascii="Verdana" w:hAnsi="Verdana" w:cs="Arial"/>
                <w:color w:val="auto"/>
                <w:sz w:val="18"/>
                <w:szCs w:val="18"/>
              </w:rPr>
              <w:t>3.</w:t>
            </w:r>
            <w:r w:rsidR="00C109B4">
              <w:rPr>
                <w:rFonts w:ascii="Verdana" w:hAnsi="Verdana" w:cs="Arial"/>
                <w:color w:val="auto"/>
                <w:sz w:val="18"/>
                <w:szCs w:val="18"/>
              </w:rPr>
              <w:t>967.262,24</w:t>
            </w:r>
          </w:p>
        </w:tc>
      </w:tr>
      <w:tr w:rsidR="006853F3" w:rsidRPr="002A5AF6" w:rsidTr="002A656F">
        <w:trPr>
          <w:trHeight w:val="420"/>
        </w:trPr>
        <w:tc>
          <w:tcPr>
            <w:tcW w:w="2908" w:type="dxa"/>
            <w:tcBorders>
              <w:top w:val="nil"/>
              <w:left w:val="nil"/>
              <w:bottom w:val="nil"/>
              <w:right w:val="nil"/>
            </w:tcBorders>
            <w:shd w:val="clear" w:color="auto" w:fill="auto"/>
            <w:vAlign w:val="center"/>
            <w:hideMark/>
          </w:tcPr>
          <w:p w:rsidR="00ED6E3F" w:rsidRPr="002A5AF6" w:rsidRDefault="00ED6E3F" w:rsidP="004C2598">
            <w:pPr>
              <w:spacing w:after="160"/>
              <w:rPr>
                <w:rFonts w:ascii="Verdana" w:hAnsi="Verdana" w:cs="Arial"/>
                <w:bCs/>
                <w:color w:val="auto"/>
                <w:sz w:val="18"/>
                <w:szCs w:val="18"/>
              </w:rPr>
            </w:pPr>
            <w:r w:rsidRPr="002A5AF6">
              <w:rPr>
                <w:rFonts w:ascii="Verdana" w:hAnsi="Verdana" w:cs="Arial"/>
                <w:bCs/>
                <w:color w:val="auto"/>
                <w:sz w:val="18"/>
                <w:szCs w:val="18"/>
              </w:rPr>
              <w:t>B. Umlaufvermögen</w:t>
            </w:r>
          </w:p>
        </w:tc>
        <w:tc>
          <w:tcPr>
            <w:tcW w:w="1842" w:type="dxa"/>
            <w:tcBorders>
              <w:top w:val="nil"/>
              <w:left w:val="nil"/>
              <w:bottom w:val="nil"/>
              <w:right w:val="single" w:sz="4" w:space="0" w:color="auto"/>
            </w:tcBorders>
            <w:shd w:val="clear" w:color="auto" w:fill="auto"/>
            <w:vAlign w:val="center"/>
            <w:hideMark/>
          </w:tcPr>
          <w:p w:rsidR="00ED6E3F" w:rsidRPr="002A5AF6" w:rsidRDefault="00C109B4" w:rsidP="00C109B4">
            <w:pPr>
              <w:spacing w:after="160"/>
              <w:jc w:val="right"/>
              <w:rPr>
                <w:rFonts w:ascii="Verdana" w:hAnsi="Verdana" w:cs="Arial"/>
                <w:bCs/>
                <w:color w:val="auto"/>
                <w:sz w:val="18"/>
                <w:szCs w:val="18"/>
              </w:rPr>
            </w:pPr>
            <w:r>
              <w:rPr>
                <w:rFonts w:ascii="Verdana" w:hAnsi="Verdana" w:cs="Arial"/>
                <w:color w:val="auto"/>
                <w:sz w:val="18"/>
                <w:szCs w:val="18"/>
              </w:rPr>
              <w:t>4</w:t>
            </w:r>
            <w:r w:rsidR="00ED6E3F" w:rsidRPr="002A5AF6">
              <w:rPr>
                <w:rFonts w:ascii="Verdana" w:hAnsi="Verdana" w:cs="Arial"/>
                <w:color w:val="auto"/>
                <w:sz w:val="18"/>
                <w:szCs w:val="18"/>
              </w:rPr>
              <w:t>.</w:t>
            </w:r>
            <w:r>
              <w:rPr>
                <w:rFonts w:ascii="Verdana" w:hAnsi="Verdana" w:cs="Arial"/>
                <w:color w:val="auto"/>
                <w:sz w:val="18"/>
                <w:szCs w:val="18"/>
              </w:rPr>
              <w:t>074.050,22</w:t>
            </w:r>
          </w:p>
        </w:tc>
        <w:tc>
          <w:tcPr>
            <w:tcW w:w="3261" w:type="dxa"/>
            <w:tcBorders>
              <w:left w:val="single" w:sz="4" w:space="0" w:color="auto"/>
            </w:tcBorders>
          </w:tcPr>
          <w:p w:rsidR="00ED6E3F" w:rsidRPr="002A5AF6" w:rsidRDefault="00ED6E3F" w:rsidP="004C2598">
            <w:pPr>
              <w:spacing w:after="160"/>
              <w:rPr>
                <w:rFonts w:ascii="Verdana" w:hAnsi="Verdana" w:cs="Arial"/>
                <w:bCs/>
                <w:color w:val="auto"/>
                <w:sz w:val="18"/>
                <w:szCs w:val="18"/>
              </w:rPr>
            </w:pPr>
            <w:r w:rsidRPr="002A5AF6">
              <w:rPr>
                <w:rFonts w:ascii="Verdana" w:hAnsi="Verdana" w:cs="Arial"/>
                <w:bCs/>
                <w:color w:val="auto"/>
                <w:sz w:val="18"/>
                <w:szCs w:val="18"/>
              </w:rPr>
              <w:t>B. Sonderposten aus Zuschüssen</w:t>
            </w:r>
          </w:p>
        </w:tc>
        <w:tc>
          <w:tcPr>
            <w:tcW w:w="1701" w:type="dxa"/>
          </w:tcPr>
          <w:p w:rsidR="00ED6E3F" w:rsidRPr="002A5AF6" w:rsidRDefault="00C109B4" w:rsidP="004C2598">
            <w:pPr>
              <w:spacing w:after="160"/>
              <w:jc w:val="right"/>
              <w:rPr>
                <w:rFonts w:ascii="Verdana" w:hAnsi="Verdana" w:cs="Arial"/>
                <w:bCs/>
                <w:color w:val="auto"/>
                <w:sz w:val="18"/>
                <w:szCs w:val="18"/>
              </w:rPr>
            </w:pPr>
            <w:r>
              <w:rPr>
                <w:rFonts w:ascii="Verdana" w:hAnsi="Verdana" w:cs="Arial"/>
                <w:bCs/>
                <w:color w:val="auto"/>
                <w:sz w:val="18"/>
                <w:szCs w:val="18"/>
              </w:rPr>
              <w:t>924.679,92</w:t>
            </w:r>
          </w:p>
        </w:tc>
      </w:tr>
      <w:tr w:rsidR="006853F3" w:rsidRPr="002A5AF6" w:rsidTr="002A656F">
        <w:trPr>
          <w:trHeight w:val="420"/>
        </w:trPr>
        <w:tc>
          <w:tcPr>
            <w:tcW w:w="2908" w:type="dxa"/>
            <w:tcBorders>
              <w:top w:val="nil"/>
              <w:left w:val="nil"/>
              <w:bottom w:val="nil"/>
              <w:right w:val="nil"/>
            </w:tcBorders>
            <w:shd w:val="clear" w:color="auto" w:fill="auto"/>
            <w:noWrap/>
            <w:hideMark/>
          </w:tcPr>
          <w:p w:rsidR="00ED6E3F" w:rsidRPr="002A5AF6" w:rsidRDefault="00ED6E3F" w:rsidP="004C2598">
            <w:pPr>
              <w:spacing w:line="240" w:lineRule="auto"/>
              <w:ind w:left="214" w:hanging="214"/>
              <w:rPr>
                <w:rFonts w:ascii="Verdana" w:hAnsi="Verdana" w:cs="Arial"/>
                <w:bCs/>
                <w:color w:val="auto"/>
                <w:sz w:val="18"/>
                <w:szCs w:val="18"/>
                <w:lang w:eastAsia="de-DE"/>
              </w:rPr>
            </w:pPr>
            <w:r w:rsidRPr="002A5AF6">
              <w:rPr>
                <w:rFonts w:ascii="Verdana" w:hAnsi="Verdana" w:cs="Arial"/>
                <w:bCs/>
                <w:color w:val="auto"/>
                <w:sz w:val="18"/>
                <w:szCs w:val="18"/>
                <w:lang w:eastAsia="de-DE"/>
              </w:rPr>
              <w:t>C. Rechnungsabgrenzungsposten</w:t>
            </w:r>
          </w:p>
        </w:tc>
        <w:tc>
          <w:tcPr>
            <w:tcW w:w="1842" w:type="dxa"/>
            <w:tcBorders>
              <w:top w:val="nil"/>
              <w:left w:val="nil"/>
              <w:bottom w:val="nil"/>
              <w:right w:val="single" w:sz="4" w:space="0" w:color="auto"/>
            </w:tcBorders>
            <w:shd w:val="clear" w:color="auto" w:fill="auto"/>
            <w:hideMark/>
          </w:tcPr>
          <w:p w:rsidR="00ED6E3F" w:rsidRPr="002A5AF6" w:rsidRDefault="00C109B4" w:rsidP="004C2598">
            <w:pPr>
              <w:spacing w:after="160"/>
              <w:jc w:val="right"/>
              <w:rPr>
                <w:rFonts w:ascii="Verdana" w:hAnsi="Verdana" w:cs="Arial"/>
                <w:bCs/>
                <w:color w:val="auto"/>
                <w:sz w:val="18"/>
                <w:szCs w:val="18"/>
              </w:rPr>
            </w:pPr>
            <w:r>
              <w:rPr>
                <w:rFonts w:ascii="Verdana" w:hAnsi="Verdana" w:cs="Arial"/>
                <w:bCs/>
                <w:color w:val="auto"/>
                <w:sz w:val="18"/>
                <w:szCs w:val="18"/>
              </w:rPr>
              <w:t>4.594,11</w:t>
            </w:r>
          </w:p>
        </w:tc>
        <w:tc>
          <w:tcPr>
            <w:tcW w:w="3261" w:type="dxa"/>
            <w:tcBorders>
              <w:left w:val="single" w:sz="4" w:space="0" w:color="auto"/>
            </w:tcBorders>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s="Arial"/>
                <w:bCs/>
                <w:color w:val="auto"/>
                <w:sz w:val="18"/>
                <w:szCs w:val="18"/>
              </w:rPr>
              <w:t>C. Wertberichtigungen</w:t>
            </w:r>
          </w:p>
        </w:tc>
        <w:tc>
          <w:tcPr>
            <w:tcW w:w="1701" w:type="dxa"/>
          </w:tcPr>
          <w:p w:rsidR="00ED6E3F" w:rsidRPr="002A5AF6" w:rsidRDefault="00ED6E3F" w:rsidP="004C2598">
            <w:pPr>
              <w:spacing w:after="160"/>
              <w:jc w:val="right"/>
              <w:rPr>
                <w:rFonts w:ascii="Verdana" w:hAnsi="Verdana" w:cs="Times New Roman"/>
                <w:color w:val="auto"/>
                <w:sz w:val="20"/>
                <w:szCs w:val="20"/>
                <w:lang w:eastAsia="de-DE"/>
              </w:rPr>
            </w:pPr>
            <w:r w:rsidRPr="002A5AF6">
              <w:rPr>
                <w:rFonts w:ascii="Verdana" w:hAnsi="Verdana" w:cs="Arial"/>
                <w:color w:val="auto"/>
                <w:sz w:val="18"/>
                <w:szCs w:val="18"/>
              </w:rPr>
              <w:t>0,00</w:t>
            </w:r>
          </w:p>
        </w:tc>
      </w:tr>
      <w:tr w:rsidR="006853F3" w:rsidRPr="002A5AF6" w:rsidTr="002A656F">
        <w:trPr>
          <w:trHeight w:val="420"/>
        </w:trPr>
        <w:tc>
          <w:tcPr>
            <w:tcW w:w="2908" w:type="dxa"/>
            <w:tcBorders>
              <w:top w:val="nil"/>
              <w:left w:val="nil"/>
              <w:bottom w:val="nil"/>
              <w:right w:val="nil"/>
            </w:tcBorders>
            <w:shd w:val="clear" w:color="auto" w:fill="auto"/>
            <w:noWrap/>
            <w:hideMark/>
          </w:tcPr>
          <w:p w:rsidR="00ED6E3F" w:rsidRPr="002A5AF6" w:rsidRDefault="00ED6E3F" w:rsidP="004C2598">
            <w:pPr>
              <w:spacing w:line="240" w:lineRule="auto"/>
              <w:rPr>
                <w:rFonts w:ascii="Verdana" w:hAnsi="Verdana" w:cs="Arial"/>
                <w:color w:val="auto"/>
                <w:sz w:val="18"/>
                <w:szCs w:val="18"/>
                <w:lang w:eastAsia="de-DE"/>
              </w:rPr>
            </w:pPr>
            <w:r w:rsidRPr="002A5AF6">
              <w:rPr>
                <w:rFonts w:ascii="Verdana" w:hAnsi="Verdana" w:cs="Arial"/>
                <w:bCs/>
                <w:color w:val="auto"/>
                <w:sz w:val="18"/>
                <w:szCs w:val="18"/>
                <w:lang w:eastAsia="de-DE"/>
              </w:rPr>
              <w:t>D. Interne Forderungen</w:t>
            </w:r>
          </w:p>
        </w:tc>
        <w:tc>
          <w:tcPr>
            <w:tcW w:w="1842" w:type="dxa"/>
            <w:tcBorders>
              <w:top w:val="nil"/>
              <w:left w:val="nil"/>
              <w:bottom w:val="nil"/>
              <w:right w:val="single" w:sz="4" w:space="0" w:color="auto"/>
            </w:tcBorders>
            <w:shd w:val="clear" w:color="auto" w:fill="auto"/>
            <w:hideMark/>
          </w:tcPr>
          <w:p w:rsidR="00ED6E3F" w:rsidRPr="002A5AF6" w:rsidRDefault="00ED6E3F" w:rsidP="00C109B4">
            <w:pPr>
              <w:spacing w:after="160"/>
              <w:jc w:val="right"/>
              <w:rPr>
                <w:rFonts w:ascii="Verdana" w:hAnsi="Verdana" w:cs="Arial"/>
                <w:bCs/>
                <w:color w:val="auto"/>
                <w:sz w:val="18"/>
                <w:szCs w:val="18"/>
              </w:rPr>
            </w:pPr>
            <w:r w:rsidRPr="002A5AF6">
              <w:rPr>
                <w:rFonts w:ascii="Verdana" w:hAnsi="Verdana" w:cs="Arial"/>
                <w:color w:val="auto"/>
                <w:sz w:val="18"/>
                <w:szCs w:val="18"/>
              </w:rPr>
              <w:t>5</w:t>
            </w:r>
            <w:r w:rsidR="00C109B4">
              <w:rPr>
                <w:rFonts w:ascii="Verdana" w:hAnsi="Verdana" w:cs="Arial"/>
                <w:color w:val="auto"/>
                <w:sz w:val="18"/>
                <w:szCs w:val="18"/>
              </w:rPr>
              <w:t>33.050,42</w:t>
            </w:r>
          </w:p>
        </w:tc>
        <w:tc>
          <w:tcPr>
            <w:tcW w:w="3261" w:type="dxa"/>
            <w:tcBorders>
              <w:left w:val="single" w:sz="4" w:space="0" w:color="auto"/>
            </w:tcBorders>
            <w:vAlign w:val="center"/>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s="Arial"/>
                <w:bCs/>
                <w:color w:val="auto"/>
                <w:sz w:val="18"/>
                <w:szCs w:val="18"/>
              </w:rPr>
              <w:t>D. Rückstellungen</w:t>
            </w:r>
          </w:p>
        </w:tc>
        <w:tc>
          <w:tcPr>
            <w:tcW w:w="1701" w:type="dxa"/>
            <w:vAlign w:val="center"/>
          </w:tcPr>
          <w:p w:rsidR="00ED6E3F" w:rsidRPr="002A5AF6" w:rsidRDefault="00ED6E3F" w:rsidP="00C109B4">
            <w:pPr>
              <w:spacing w:after="160"/>
              <w:jc w:val="right"/>
              <w:rPr>
                <w:rFonts w:ascii="Verdana" w:hAnsi="Verdana" w:cs="Times New Roman"/>
                <w:color w:val="auto"/>
                <w:sz w:val="20"/>
                <w:szCs w:val="20"/>
                <w:lang w:eastAsia="de-DE"/>
              </w:rPr>
            </w:pPr>
            <w:r w:rsidRPr="002A5AF6">
              <w:rPr>
                <w:rFonts w:ascii="Verdana" w:hAnsi="Verdana" w:cs="Arial"/>
                <w:color w:val="auto"/>
                <w:sz w:val="18"/>
                <w:szCs w:val="18"/>
              </w:rPr>
              <w:t>4</w:t>
            </w:r>
            <w:r w:rsidR="00C109B4">
              <w:rPr>
                <w:rFonts w:ascii="Verdana" w:hAnsi="Verdana" w:cs="Arial"/>
                <w:color w:val="auto"/>
                <w:sz w:val="18"/>
                <w:szCs w:val="18"/>
              </w:rPr>
              <w:t>08.744,85</w:t>
            </w:r>
          </w:p>
        </w:tc>
      </w:tr>
      <w:tr w:rsidR="006853F3" w:rsidRPr="002A5AF6" w:rsidTr="002A656F">
        <w:trPr>
          <w:trHeight w:val="420"/>
        </w:trPr>
        <w:tc>
          <w:tcPr>
            <w:tcW w:w="2908" w:type="dxa"/>
            <w:tcBorders>
              <w:top w:val="nil"/>
              <w:left w:val="nil"/>
              <w:right w:val="nil"/>
            </w:tcBorders>
            <w:shd w:val="clear" w:color="auto" w:fill="auto"/>
            <w:noWrap/>
          </w:tcPr>
          <w:p w:rsidR="00ED6E3F" w:rsidRPr="002A5AF6" w:rsidRDefault="00ED6E3F" w:rsidP="004C2598">
            <w:pPr>
              <w:spacing w:line="240" w:lineRule="auto"/>
              <w:rPr>
                <w:rFonts w:ascii="Verdana" w:hAnsi="Verdana" w:cs="Arial"/>
                <w:bCs/>
                <w:color w:val="auto"/>
                <w:sz w:val="18"/>
                <w:szCs w:val="18"/>
                <w:lang w:eastAsia="de-DE"/>
              </w:rPr>
            </w:pPr>
          </w:p>
        </w:tc>
        <w:tc>
          <w:tcPr>
            <w:tcW w:w="1842" w:type="dxa"/>
            <w:tcBorders>
              <w:top w:val="nil"/>
              <w:left w:val="nil"/>
              <w:right w:val="single" w:sz="4" w:space="0" w:color="auto"/>
            </w:tcBorders>
            <w:shd w:val="clear" w:color="auto" w:fill="auto"/>
          </w:tcPr>
          <w:p w:rsidR="00ED6E3F" w:rsidRPr="002A5AF6" w:rsidRDefault="00ED6E3F" w:rsidP="004C2598">
            <w:pPr>
              <w:spacing w:after="160"/>
              <w:jc w:val="right"/>
              <w:rPr>
                <w:rFonts w:ascii="Verdana" w:hAnsi="Verdana" w:cs="Arial"/>
                <w:bCs/>
                <w:color w:val="auto"/>
                <w:sz w:val="18"/>
                <w:szCs w:val="18"/>
              </w:rPr>
            </w:pPr>
          </w:p>
        </w:tc>
        <w:tc>
          <w:tcPr>
            <w:tcW w:w="3261" w:type="dxa"/>
            <w:tcBorders>
              <w:left w:val="single" w:sz="4" w:space="0" w:color="auto"/>
            </w:tcBorders>
            <w:vAlign w:val="center"/>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s="Arial"/>
                <w:bCs/>
                <w:color w:val="auto"/>
                <w:sz w:val="18"/>
                <w:szCs w:val="18"/>
              </w:rPr>
              <w:t>E. Verbindlichkeiten</w:t>
            </w:r>
          </w:p>
        </w:tc>
        <w:tc>
          <w:tcPr>
            <w:tcW w:w="1701" w:type="dxa"/>
            <w:vAlign w:val="center"/>
          </w:tcPr>
          <w:p w:rsidR="00ED6E3F" w:rsidRPr="002A5AF6" w:rsidRDefault="00C109B4" w:rsidP="00C109B4">
            <w:pPr>
              <w:spacing w:after="160"/>
              <w:jc w:val="right"/>
              <w:rPr>
                <w:rFonts w:ascii="Verdana" w:hAnsi="Verdana" w:cs="Times New Roman"/>
                <w:color w:val="auto"/>
                <w:sz w:val="20"/>
                <w:szCs w:val="20"/>
                <w:lang w:eastAsia="de-DE"/>
              </w:rPr>
            </w:pPr>
            <w:r>
              <w:rPr>
                <w:rFonts w:ascii="Verdana" w:hAnsi="Verdana" w:cs="Arial"/>
                <w:color w:val="auto"/>
                <w:sz w:val="18"/>
                <w:szCs w:val="18"/>
              </w:rPr>
              <w:t>9.569.312,02</w:t>
            </w:r>
          </w:p>
        </w:tc>
      </w:tr>
      <w:tr w:rsidR="006853F3" w:rsidRPr="002A5AF6" w:rsidTr="002A656F">
        <w:trPr>
          <w:trHeight w:val="420"/>
        </w:trPr>
        <w:tc>
          <w:tcPr>
            <w:tcW w:w="2908" w:type="dxa"/>
            <w:tcBorders>
              <w:top w:val="nil"/>
              <w:left w:val="nil"/>
              <w:right w:val="nil"/>
            </w:tcBorders>
            <w:shd w:val="clear" w:color="auto" w:fill="auto"/>
            <w:noWrap/>
            <w:hideMark/>
          </w:tcPr>
          <w:p w:rsidR="00ED6E3F" w:rsidRPr="002A5AF6" w:rsidRDefault="00ED6E3F" w:rsidP="004C2598">
            <w:pPr>
              <w:spacing w:line="240" w:lineRule="auto"/>
              <w:rPr>
                <w:rFonts w:ascii="Verdana" w:hAnsi="Verdana" w:cs="Times New Roman"/>
                <w:color w:val="auto"/>
                <w:sz w:val="20"/>
                <w:szCs w:val="20"/>
                <w:lang w:eastAsia="de-DE"/>
              </w:rPr>
            </w:pPr>
            <w:r w:rsidRPr="002A5AF6">
              <w:rPr>
                <w:rFonts w:ascii="Verdana" w:hAnsi="Verdana" w:cs="Times New Roman"/>
                <w:color w:val="auto"/>
                <w:sz w:val="20"/>
                <w:szCs w:val="20"/>
                <w:lang w:eastAsia="de-DE"/>
              </w:rPr>
              <w:t> </w:t>
            </w:r>
          </w:p>
        </w:tc>
        <w:tc>
          <w:tcPr>
            <w:tcW w:w="1842" w:type="dxa"/>
            <w:tcBorders>
              <w:top w:val="nil"/>
              <w:left w:val="nil"/>
              <w:right w:val="single" w:sz="4" w:space="0" w:color="auto"/>
            </w:tcBorders>
            <w:shd w:val="clear" w:color="auto" w:fill="auto"/>
            <w:noWrap/>
            <w:hideMark/>
          </w:tcPr>
          <w:p w:rsidR="00ED6E3F" w:rsidRPr="002A5AF6" w:rsidRDefault="00ED6E3F" w:rsidP="004C2598">
            <w:pPr>
              <w:spacing w:after="160"/>
              <w:jc w:val="right"/>
              <w:rPr>
                <w:rFonts w:ascii="Verdana" w:hAnsi="Verdana" w:cs="Arial"/>
                <w:bCs/>
                <w:color w:val="auto"/>
                <w:sz w:val="18"/>
                <w:szCs w:val="18"/>
              </w:rPr>
            </w:pPr>
            <w:r w:rsidRPr="002A5AF6">
              <w:rPr>
                <w:rFonts w:ascii="Verdana" w:hAnsi="Verdana" w:cs="Arial"/>
                <w:bCs/>
                <w:color w:val="auto"/>
                <w:sz w:val="18"/>
                <w:szCs w:val="18"/>
              </w:rPr>
              <w:t> </w:t>
            </w:r>
          </w:p>
        </w:tc>
        <w:tc>
          <w:tcPr>
            <w:tcW w:w="3261" w:type="dxa"/>
            <w:tcBorders>
              <w:left w:val="single" w:sz="4" w:space="0" w:color="auto"/>
            </w:tcBorders>
          </w:tcPr>
          <w:p w:rsidR="00ED6E3F" w:rsidRPr="002A5AF6" w:rsidRDefault="00ED6E3F" w:rsidP="004C2598">
            <w:pPr>
              <w:spacing w:after="160"/>
              <w:ind w:left="311" w:hanging="311"/>
              <w:rPr>
                <w:rFonts w:ascii="Verdana" w:hAnsi="Verdana" w:cs="Times New Roman"/>
                <w:color w:val="auto"/>
                <w:sz w:val="20"/>
                <w:szCs w:val="20"/>
                <w:lang w:eastAsia="de-DE"/>
              </w:rPr>
            </w:pPr>
            <w:r w:rsidRPr="002A5AF6">
              <w:rPr>
                <w:rFonts w:ascii="Verdana" w:hAnsi="Verdana" w:cs="Arial"/>
                <w:bCs/>
                <w:color w:val="auto"/>
                <w:sz w:val="18"/>
                <w:szCs w:val="18"/>
              </w:rPr>
              <w:t>F. Rechnungsabgrenzungsposten</w:t>
            </w:r>
          </w:p>
        </w:tc>
        <w:tc>
          <w:tcPr>
            <w:tcW w:w="1701" w:type="dxa"/>
          </w:tcPr>
          <w:p w:rsidR="00ED6E3F" w:rsidRPr="002A5AF6" w:rsidRDefault="00C109B4" w:rsidP="004C2598">
            <w:pPr>
              <w:spacing w:after="160"/>
              <w:jc w:val="right"/>
              <w:rPr>
                <w:rFonts w:ascii="Verdana" w:hAnsi="Verdana" w:cs="Times New Roman"/>
                <w:color w:val="auto"/>
                <w:sz w:val="20"/>
                <w:szCs w:val="20"/>
                <w:lang w:eastAsia="de-DE"/>
              </w:rPr>
            </w:pPr>
            <w:r>
              <w:rPr>
                <w:rFonts w:ascii="Verdana" w:hAnsi="Verdana" w:cs="Times New Roman"/>
                <w:color w:val="auto"/>
                <w:sz w:val="20"/>
                <w:szCs w:val="20"/>
                <w:lang w:eastAsia="de-DE"/>
              </w:rPr>
              <w:t>92.214,54</w:t>
            </w:r>
          </w:p>
        </w:tc>
      </w:tr>
      <w:tr w:rsidR="006853F3" w:rsidRPr="002A5AF6" w:rsidTr="002A656F">
        <w:trPr>
          <w:trHeight w:val="420"/>
        </w:trPr>
        <w:tc>
          <w:tcPr>
            <w:tcW w:w="2908" w:type="dxa"/>
            <w:tcBorders>
              <w:left w:val="nil"/>
              <w:bottom w:val="nil"/>
              <w:right w:val="nil"/>
            </w:tcBorders>
            <w:shd w:val="clear" w:color="auto" w:fill="auto"/>
            <w:noWrap/>
          </w:tcPr>
          <w:p w:rsidR="00ED6E3F" w:rsidRPr="002A5AF6" w:rsidRDefault="00ED6E3F" w:rsidP="004C2598">
            <w:pPr>
              <w:spacing w:line="240" w:lineRule="auto"/>
              <w:rPr>
                <w:rFonts w:ascii="Verdana" w:hAnsi="Verdana" w:cs="Times New Roman"/>
                <w:color w:val="auto"/>
                <w:sz w:val="20"/>
                <w:szCs w:val="20"/>
                <w:lang w:eastAsia="de-DE"/>
              </w:rPr>
            </w:pPr>
          </w:p>
        </w:tc>
        <w:tc>
          <w:tcPr>
            <w:tcW w:w="1842" w:type="dxa"/>
            <w:tcBorders>
              <w:left w:val="nil"/>
              <w:bottom w:val="single" w:sz="4" w:space="0" w:color="auto"/>
              <w:right w:val="single" w:sz="4" w:space="0" w:color="auto"/>
            </w:tcBorders>
            <w:shd w:val="clear" w:color="auto" w:fill="auto"/>
          </w:tcPr>
          <w:p w:rsidR="00ED6E3F" w:rsidRPr="002A5AF6" w:rsidRDefault="00ED6E3F" w:rsidP="004C2598">
            <w:pPr>
              <w:spacing w:after="160"/>
              <w:jc w:val="right"/>
              <w:rPr>
                <w:rFonts w:ascii="Verdana" w:hAnsi="Verdana" w:cs="Arial"/>
                <w:bCs/>
                <w:color w:val="auto"/>
                <w:sz w:val="18"/>
                <w:szCs w:val="18"/>
              </w:rPr>
            </w:pPr>
          </w:p>
        </w:tc>
        <w:tc>
          <w:tcPr>
            <w:tcW w:w="3261" w:type="dxa"/>
            <w:tcBorders>
              <w:left w:val="single" w:sz="4" w:space="0" w:color="auto"/>
            </w:tcBorders>
          </w:tcPr>
          <w:p w:rsidR="00ED6E3F" w:rsidRPr="002A5AF6" w:rsidRDefault="00ED6E3F" w:rsidP="004C2598">
            <w:pPr>
              <w:spacing w:after="160"/>
              <w:rPr>
                <w:rFonts w:ascii="Verdana" w:hAnsi="Verdana" w:cs="Times New Roman"/>
                <w:color w:val="auto"/>
                <w:sz w:val="20"/>
                <w:szCs w:val="20"/>
                <w:lang w:eastAsia="de-DE"/>
              </w:rPr>
            </w:pPr>
            <w:r w:rsidRPr="002A5AF6">
              <w:rPr>
                <w:rFonts w:ascii="Verdana" w:hAnsi="Verdana" w:cs="Arial"/>
                <w:bCs/>
                <w:color w:val="auto"/>
                <w:sz w:val="18"/>
                <w:szCs w:val="18"/>
              </w:rPr>
              <w:t>G. Interne Verbindlichkeiten</w:t>
            </w:r>
          </w:p>
        </w:tc>
        <w:tc>
          <w:tcPr>
            <w:tcW w:w="1701" w:type="dxa"/>
            <w:tcBorders>
              <w:bottom w:val="single" w:sz="4" w:space="0" w:color="auto"/>
            </w:tcBorders>
          </w:tcPr>
          <w:p w:rsidR="00ED6E3F" w:rsidRPr="002A5AF6" w:rsidRDefault="00ED6E3F" w:rsidP="00C109B4">
            <w:pPr>
              <w:spacing w:after="160"/>
              <w:jc w:val="right"/>
              <w:rPr>
                <w:rFonts w:ascii="Verdana" w:hAnsi="Verdana" w:cs="Times New Roman"/>
                <w:color w:val="auto"/>
                <w:sz w:val="20"/>
                <w:szCs w:val="20"/>
                <w:lang w:eastAsia="de-DE"/>
              </w:rPr>
            </w:pPr>
            <w:r w:rsidRPr="002A5AF6">
              <w:rPr>
                <w:rFonts w:ascii="Verdana" w:hAnsi="Verdana" w:cs="Arial"/>
                <w:color w:val="auto"/>
                <w:sz w:val="18"/>
                <w:szCs w:val="18"/>
              </w:rPr>
              <w:t>5</w:t>
            </w:r>
            <w:r w:rsidR="00C109B4">
              <w:rPr>
                <w:rFonts w:ascii="Verdana" w:hAnsi="Verdana" w:cs="Arial"/>
                <w:color w:val="auto"/>
                <w:sz w:val="18"/>
                <w:szCs w:val="18"/>
              </w:rPr>
              <w:t>33.050,42</w:t>
            </w:r>
          </w:p>
        </w:tc>
      </w:tr>
      <w:tr w:rsidR="006853F3" w:rsidRPr="002A5AF6" w:rsidTr="002A656F">
        <w:trPr>
          <w:trHeight w:val="420"/>
        </w:trPr>
        <w:tc>
          <w:tcPr>
            <w:tcW w:w="2908" w:type="dxa"/>
            <w:tcBorders>
              <w:top w:val="nil"/>
              <w:left w:val="nil"/>
              <w:right w:val="nil"/>
            </w:tcBorders>
            <w:shd w:val="clear" w:color="auto" w:fill="auto"/>
            <w:noWrap/>
          </w:tcPr>
          <w:p w:rsidR="00ED6E3F" w:rsidRPr="002A5AF6" w:rsidRDefault="00ED6E3F" w:rsidP="004C2598">
            <w:pPr>
              <w:spacing w:line="240" w:lineRule="auto"/>
              <w:rPr>
                <w:rFonts w:ascii="Verdana" w:hAnsi="Verdana" w:cs="Times New Roman"/>
                <w:color w:val="auto"/>
                <w:sz w:val="20"/>
                <w:szCs w:val="20"/>
                <w:lang w:eastAsia="de-DE"/>
              </w:rPr>
            </w:pPr>
          </w:p>
        </w:tc>
        <w:tc>
          <w:tcPr>
            <w:tcW w:w="1842" w:type="dxa"/>
            <w:tcBorders>
              <w:top w:val="nil"/>
              <w:left w:val="nil"/>
            </w:tcBorders>
            <w:shd w:val="clear" w:color="auto" w:fill="auto"/>
          </w:tcPr>
          <w:p w:rsidR="00ED6E3F" w:rsidRPr="002A5AF6" w:rsidRDefault="00ED6E3F" w:rsidP="00C109B4">
            <w:pPr>
              <w:spacing w:after="160"/>
              <w:jc w:val="right"/>
              <w:rPr>
                <w:rFonts w:ascii="Verdana" w:hAnsi="Verdana" w:cs="Arial"/>
                <w:bCs/>
                <w:color w:val="auto"/>
                <w:sz w:val="18"/>
                <w:szCs w:val="18"/>
              </w:rPr>
            </w:pPr>
            <w:r w:rsidRPr="002A5AF6">
              <w:rPr>
                <w:rFonts w:ascii="Verdana" w:hAnsi="Verdana" w:cs="Arial"/>
                <w:b/>
                <w:bCs/>
                <w:color w:val="auto"/>
                <w:sz w:val="18"/>
                <w:szCs w:val="18"/>
              </w:rPr>
              <w:t>15.</w:t>
            </w:r>
            <w:r w:rsidR="00C109B4">
              <w:rPr>
                <w:rFonts w:ascii="Verdana" w:hAnsi="Verdana" w:cs="Arial"/>
                <w:b/>
                <w:bCs/>
                <w:color w:val="auto"/>
                <w:sz w:val="18"/>
                <w:szCs w:val="18"/>
              </w:rPr>
              <w:t>495.263,99</w:t>
            </w:r>
          </w:p>
        </w:tc>
        <w:tc>
          <w:tcPr>
            <w:tcW w:w="3261" w:type="dxa"/>
          </w:tcPr>
          <w:p w:rsidR="00ED6E3F" w:rsidRPr="002A5AF6" w:rsidRDefault="00ED6E3F" w:rsidP="004C2598">
            <w:pPr>
              <w:spacing w:after="160"/>
              <w:rPr>
                <w:rFonts w:ascii="Verdana" w:hAnsi="Verdana"/>
                <w:color w:val="auto"/>
                <w:sz w:val="20"/>
                <w:szCs w:val="20"/>
              </w:rPr>
            </w:pPr>
          </w:p>
        </w:tc>
        <w:tc>
          <w:tcPr>
            <w:tcW w:w="1701" w:type="dxa"/>
            <w:tcBorders>
              <w:top w:val="single" w:sz="4" w:space="0" w:color="auto"/>
            </w:tcBorders>
          </w:tcPr>
          <w:p w:rsidR="00ED6E3F" w:rsidRPr="002A5AF6" w:rsidRDefault="00ED6E3F" w:rsidP="00C109B4">
            <w:pPr>
              <w:spacing w:after="160"/>
              <w:jc w:val="right"/>
              <w:rPr>
                <w:rFonts w:ascii="Verdana" w:hAnsi="Verdana"/>
                <w:color w:val="auto"/>
                <w:sz w:val="20"/>
                <w:szCs w:val="20"/>
              </w:rPr>
            </w:pPr>
            <w:r w:rsidRPr="002A5AF6">
              <w:rPr>
                <w:rFonts w:ascii="Verdana" w:hAnsi="Verdana" w:cs="Arial"/>
                <w:b/>
                <w:bCs/>
                <w:color w:val="auto"/>
                <w:sz w:val="18"/>
                <w:szCs w:val="18"/>
              </w:rPr>
              <w:t>15.</w:t>
            </w:r>
            <w:r w:rsidR="00C109B4">
              <w:rPr>
                <w:rFonts w:ascii="Verdana" w:hAnsi="Verdana" w:cs="Arial"/>
                <w:b/>
                <w:bCs/>
                <w:color w:val="auto"/>
                <w:sz w:val="18"/>
                <w:szCs w:val="18"/>
              </w:rPr>
              <w:t>495.263,99</w:t>
            </w:r>
          </w:p>
        </w:tc>
      </w:tr>
    </w:tbl>
    <w:p w:rsidR="00C76CC1" w:rsidRDefault="00C76CC1" w:rsidP="00C76CC1">
      <w:bookmarkStart w:id="53" w:name="_Toc47964062"/>
      <w:bookmarkStart w:id="54" w:name="_Toc81388026"/>
    </w:p>
    <w:p w:rsidR="00ED6E3F" w:rsidRPr="002A5AF6" w:rsidRDefault="009907AC" w:rsidP="00C76CC1">
      <w:pPr>
        <w:pStyle w:val="berschrift2"/>
        <w:tabs>
          <w:tab w:val="clear" w:pos="0"/>
        </w:tabs>
        <w:ind w:left="0" w:firstLine="0"/>
        <w:rPr>
          <w:color w:val="auto"/>
        </w:rPr>
      </w:pPr>
      <w:r w:rsidRPr="002A5AF6">
        <w:rPr>
          <w:color w:val="auto"/>
        </w:rPr>
        <w:t xml:space="preserve">10.2 </w:t>
      </w:r>
      <w:r w:rsidR="00ED6E3F" w:rsidRPr="002A5AF6">
        <w:rPr>
          <w:color w:val="auto"/>
        </w:rPr>
        <w:t>Einnahmen und Ausgaben</w:t>
      </w:r>
      <w:bookmarkEnd w:id="53"/>
      <w:bookmarkEnd w:id="54"/>
    </w:p>
    <w:p w:rsidR="00ED6E3F" w:rsidRPr="002A5AF6" w:rsidRDefault="00ED6E3F" w:rsidP="00ED6E3F">
      <w:pPr>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 xml:space="preserve">Geschäftsstelle und Hausverwaltung, Bezirksgruppen und Seniorenzentrum Blickpunkt sind in der folgenden Übersicht der Bilanz zusammengefasst. </w:t>
      </w:r>
    </w:p>
    <w:p w:rsidR="00ED6E3F" w:rsidRPr="002A5AF6" w:rsidRDefault="00ED6E3F" w:rsidP="00ED6E3F">
      <w:pPr>
        <w:rPr>
          <w:rFonts w:ascii="Verdana" w:hAnsi="Verdana"/>
          <w:color w:val="auto"/>
        </w:rPr>
      </w:pPr>
    </w:p>
    <w:tbl>
      <w:tblPr>
        <w:tblW w:w="7513" w:type="dxa"/>
        <w:tblCellMar>
          <w:left w:w="70" w:type="dxa"/>
          <w:right w:w="70" w:type="dxa"/>
        </w:tblCellMar>
        <w:tblLook w:val="04A0" w:firstRow="1" w:lastRow="0" w:firstColumn="1" w:lastColumn="0" w:noHBand="0" w:noVBand="1"/>
      </w:tblPr>
      <w:tblGrid>
        <w:gridCol w:w="4820"/>
        <w:gridCol w:w="2839"/>
      </w:tblGrid>
      <w:tr w:rsidR="00ED6E3F" w:rsidRPr="00403A4E" w:rsidTr="00C76CC1">
        <w:trPr>
          <w:trHeight w:val="259"/>
        </w:trPr>
        <w:tc>
          <w:tcPr>
            <w:tcW w:w="4820" w:type="dxa"/>
            <w:tcBorders>
              <w:top w:val="nil"/>
              <w:left w:val="nil"/>
              <w:bottom w:val="nil"/>
              <w:right w:val="nil"/>
            </w:tcBorders>
            <w:shd w:val="clear" w:color="auto" w:fill="auto"/>
            <w:noWrap/>
            <w:hideMark/>
          </w:tcPr>
          <w:p w:rsidR="00ED6E3F" w:rsidRPr="00403A4E" w:rsidRDefault="00ED6E3F" w:rsidP="004C2598">
            <w:pPr>
              <w:spacing w:line="240" w:lineRule="auto"/>
              <w:rPr>
                <w:rFonts w:ascii="Verdana" w:hAnsi="Verdana" w:cs="Arial"/>
                <w:b/>
                <w:bCs/>
                <w:color w:val="auto"/>
                <w:sz w:val="20"/>
                <w:szCs w:val="20"/>
                <w:lang w:eastAsia="de-DE"/>
              </w:rPr>
            </w:pPr>
            <w:r w:rsidRPr="00403A4E">
              <w:rPr>
                <w:rFonts w:ascii="Verdana" w:hAnsi="Verdana" w:cs="Arial"/>
                <w:b/>
                <w:bCs/>
                <w:color w:val="auto"/>
                <w:sz w:val="20"/>
                <w:szCs w:val="20"/>
                <w:lang w:eastAsia="de-DE"/>
              </w:rPr>
              <w:t>Konsolidierte Gewinn- und Verlustrechnung</w:t>
            </w:r>
          </w:p>
        </w:tc>
        <w:tc>
          <w:tcPr>
            <w:tcW w:w="2693" w:type="dxa"/>
            <w:tcBorders>
              <w:top w:val="nil"/>
              <w:left w:val="nil"/>
              <w:bottom w:val="nil"/>
              <w:right w:val="nil"/>
            </w:tcBorders>
            <w:shd w:val="clear" w:color="auto" w:fill="auto"/>
            <w:noWrap/>
            <w:hideMark/>
          </w:tcPr>
          <w:p w:rsidR="00ED6E3F" w:rsidRPr="00403A4E" w:rsidRDefault="00C76CC1" w:rsidP="004C2598">
            <w:pPr>
              <w:spacing w:line="240" w:lineRule="auto"/>
              <w:jc w:val="center"/>
              <w:rPr>
                <w:rFonts w:ascii="Verdana" w:hAnsi="Verdana" w:cs="Arial"/>
                <w:b/>
                <w:bCs/>
                <w:color w:val="auto"/>
                <w:sz w:val="20"/>
                <w:szCs w:val="20"/>
                <w:lang w:eastAsia="de-DE"/>
              </w:rPr>
            </w:pPr>
            <w:r>
              <w:rPr>
                <w:rFonts w:ascii="Verdana" w:hAnsi="Verdana" w:cs="Arial"/>
                <w:b/>
                <w:bCs/>
                <w:color w:val="auto"/>
                <w:sz w:val="20"/>
                <w:szCs w:val="20"/>
                <w:lang w:eastAsia="de-DE"/>
              </w:rPr>
              <w:t xml:space="preserve"> Gesamt 2020</w:t>
            </w:r>
            <w:r w:rsidR="00ED6E3F" w:rsidRPr="00403A4E">
              <w:rPr>
                <w:rFonts w:ascii="Verdana" w:hAnsi="Verdana" w:cs="Arial"/>
                <w:b/>
                <w:bCs/>
                <w:color w:val="auto"/>
                <w:sz w:val="20"/>
                <w:szCs w:val="20"/>
                <w:lang w:eastAsia="de-DE"/>
              </w:rPr>
              <w:t xml:space="preserve"> in Euro</w:t>
            </w:r>
          </w:p>
        </w:tc>
      </w:tr>
      <w:tr w:rsidR="00ED6E3F" w:rsidRPr="00403A4E" w:rsidTr="00C76CC1">
        <w:trPr>
          <w:trHeight w:val="555"/>
        </w:trPr>
        <w:tc>
          <w:tcPr>
            <w:tcW w:w="4820" w:type="dxa"/>
            <w:tcBorders>
              <w:top w:val="nil"/>
              <w:left w:val="nil"/>
              <w:bottom w:val="nil"/>
              <w:right w:val="nil"/>
            </w:tcBorders>
            <w:shd w:val="clear" w:color="auto" w:fill="auto"/>
            <w:vAlign w:val="center"/>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 Pflege-/Pensionserträge</w:t>
            </w:r>
          </w:p>
        </w:tc>
        <w:tc>
          <w:tcPr>
            <w:tcW w:w="2693" w:type="dxa"/>
            <w:tcBorders>
              <w:top w:val="nil"/>
              <w:left w:val="nil"/>
              <w:bottom w:val="nil"/>
              <w:right w:val="nil"/>
            </w:tcBorders>
            <w:shd w:val="clear" w:color="auto" w:fill="auto"/>
            <w:vAlign w:val="center"/>
            <w:hideMark/>
          </w:tcPr>
          <w:p w:rsidR="00ED6E3F" w:rsidRPr="00403A4E" w:rsidRDefault="00C109B4"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4.422.929,10</w:t>
            </w:r>
          </w:p>
        </w:tc>
      </w:tr>
      <w:tr w:rsidR="00ED6E3F" w:rsidRPr="00403A4E" w:rsidTr="00C76CC1">
        <w:trPr>
          <w:trHeight w:val="406"/>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 Bestandsveränderung Ware</w:t>
            </w:r>
          </w:p>
        </w:tc>
        <w:tc>
          <w:tcPr>
            <w:tcW w:w="2693" w:type="dxa"/>
            <w:tcBorders>
              <w:top w:val="nil"/>
              <w:left w:val="nil"/>
              <w:bottom w:val="nil"/>
              <w:right w:val="nil"/>
            </w:tcBorders>
            <w:shd w:val="clear" w:color="auto" w:fill="auto"/>
            <w:hideMark/>
          </w:tcPr>
          <w:p w:rsidR="00ED6E3F" w:rsidRPr="00403A4E" w:rsidRDefault="00ED6E3F"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0,00</w:t>
            </w:r>
          </w:p>
        </w:tc>
      </w:tr>
      <w:tr w:rsidR="00ED6E3F" w:rsidRPr="00403A4E" w:rsidTr="00C76CC1">
        <w:trPr>
          <w:trHeight w:val="426"/>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3. Mitgliederbeiträge</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275.</w:t>
            </w:r>
            <w:r w:rsidR="00C109B4" w:rsidRPr="00403A4E">
              <w:rPr>
                <w:rFonts w:ascii="Verdana" w:hAnsi="Verdana" w:cs="Arial"/>
                <w:color w:val="auto"/>
                <w:sz w:val="20"/>
                <w:szCs w:val="20"/>
              </w:rPr>
              <w:t>498,93</w:t>
            </w:r>
          </w:p>
        </w:tc>
      </w:tr>
      <w:tr w:rsidR="00ED6E3F" w:rsidRPr="00403A4E" w:rsidTr="00C76CC1">
        <w:trPr>
          <w:trHeight w:val="43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4. Erstattung Personalkosten</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84.487,55</w:t>
            </w:r>
          </w:p>
        </w:tc>
      </w:tr>
      <w:tr w:rsidR="00ED6E3F" w:rsidRPr="00403A4E" w:rsidTr="00C76CC1">
        <w:trPr>
          <w:trHeight w:val="427"/>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5. Umlagen</w:t>
            </w:r>
          </w:p>
        </w:tc>
        <w:tc>
          <w:tcPr>
            <w:tcW w:w="2693" w:type="dxa"/>
            <w:tcBorders>
              <w:top w:val="nil"/>
              <w:left w:val="nil"/>
              <w:bottom w:val="nil"/>
              <w:right w:val="nil"/>
            </w:tcBorders>
            <w:shd w:val="clear" w:color="auto" w:fill="auto"/>
            <w:hideMark/>
          </w:tcPr>
          <w:p w:rsidR="00ED6E3F" w:rsidRPr="00403A4E" w:rsidRDefault="00ED6E3F"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38.500,00</w:t>
            </w:r>
          </w:p>
        </w:tc>
      </w:tr>
      <w:tr w:rsidR="00ED6E3F" w:rsidRPr="00403A4E" w:rsidTr="00C76CC1">
        <w:trPr>
          <w:trHeight w:val="419"/>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6. Spenden/ Erbschaften</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99.383,15</w:t>
            </w:r>
          </w:p>
        </w:tc>
      </w:tr>
      <w:tr w:rsidR="00ED6E3F" w:rsidRPr="00403A4E" w:rsidTr="00C76CC1">
        <w:trPr>
          <w:trHeight w:val="424"/>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7. Förderbeiträge</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6</w:t>
            </w:r>
            <w:r w:rsidR="00C109B4" w:rsidRPr="00403A4E">
              <w:rPr>
                <w:rFonts w:ascii="Verdana" w:hAnsi="Verdana" w:cs="Arial"/>
                <w:color w:val="auto"/>
                <w:sz w:val="20"/>
                <w:szCs w:val="20"/>
              </w:rPr>
              <w:t>6.627,30</w:t>
            </w:r>
          </w:p>
        </w:tc>
      </w:tr>
      <w:tr w:rsidR="00ED6E3F" w:rsidRPr="00403A4E" w:rsidTr="00C76CC1">
        <w:trPr>
          <w:trHeight w:val="430"/>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8. Zuschüsse</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3</w:t>
            </w:r>
            <w:r w:rsidR="00C109B4" w:rsidRPr="00403A4E">
              <w:rPr>
                <w:rFonts w:ascii="Verdana" w:hAnsi="Verdana" w:cs="Arial"/>
                <w:color w:val="auto"/>
                <w:sz w:val="20"/>
                <w:szCs w:val="20"/>
              </w:rPr>
              <w:t>60.773,43</w:t>
            </w:r>
          </w:p>
        </w:tc>
      </w:tr>
      <w:tr w:rsidR="00ED6E3F" w:rsidRPr="00403A4E" w:rsidTr="00C76CC1">
        <w:trPr>
          <w:trHeight w:val="408"/>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9. Vermächtnisse</w:t>
            </w:r>
          </w:p>
        </w:tc>
        <w:tc>
          <w:tcPr>
            <w:tcW w:w="2693" w:type="dxa"/>
            <w:tcBorders>
              <w:top w:val="nil"/>
              <w:left w:val="nil"/>
              <w:bottom w:val="nil"/>
              <w:right w:val="nil"/>
            </w:tcBorders>
            <w:shd w:val="clear" w:color="auto" w:fill="auto"/>
            <w:hideMark/>
          </w:tcPr>
          <w:p w:rsidR="00ED6E3F" w:rsidRPr="00403A4E" w:rsidRDefault="00ED6E3F"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0,00</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 xml:space="preserve">10. Einnahmen wirtschaftlicher </w:t>
            </w:r>
            <w:r w:rsidRPr="00403A4E">
              <w:rPr>
                <w:rFonts w:ascii="Verdana" w:hAnsi="Verdana" w:cs="Arial"/>
                <w:color w:val="auto"/>
                <w:sz w:val="20"/>
                <w:szCs w:val="20"/>
                <w:lang w:eastAsia="de-DE"/>
              </w:rPr>
              <w:br/>
              <w:t xml:space="preserve">      Geschäftsbetrieb</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591.210,66</w:t>
            </w:r>
          </w:p>
        </w:tc>
      </w:tr>
      <w:tr w:rsidR="00ED6E3F" w:rsidRPr="00403A4E" w:rsidTr="00C76CC1">
        <w:trPr>
          <w:trHeight w:val="449"/>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11. Zinserträge</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589,00</w:t>
            </w:r>
          </w:p>
        </w:tc>
      </w:tr>
      <w:tr w:rsidR="00ED6E3F" w:rsidRPr="00403A4E" w:rsidTr="00C76CC1">
        <w:trPr>
          <w:trHeight w:val="427"/>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12. sonstige Erträge</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340.314,45</w:t>
            </w:r>
          </w:p>
        </w:tc>
      </w:tr>
      <w:tr w:rsidR="00ED6E3F" w:rsidRPr="00403A4E" w:rsidTr="00C76CC1">
        <w:trPr>
          <w:trHeight w:val="420"/>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13. sonstige Erlöse</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198.458,84</w:t>
            </w:r>
          </w:p>
        </w:tc>
      </w:tr>
      <w:tr w:rsidR="00ED6E3F" w:rsidRPr="00403A4E" w:rsidTr="00C76CC1">
        <w:trPr>
          <w:trHeight w:val="426"/>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14. Verkauf Blinden- und Zusatzware</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2.903,01</w:t>
            </w:r>
          </w:p>
        </w:tc>
      </w:tr>
      <w:tr w:rsidR="00ED6E3F" w:rsidRPr="00403A4E" w:rsidTr="00C76CC1">
        <w:trPr>
          <w:trHeight w:val="418"/>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15. Haus- und Grundstückserträge</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671.</w:t>
            </w:r>
            <w:r w:rsidR="00C109B4" w:rsidRPr="00403A4E">
              <w:rPr>
                <w:rFonts w:ascii="Verdana" w:hAnsi="Verdana" w:cs="Arial"/>
                <w:color w:val="auto"/>
                <w:sz w:val="20"/>
                <w:szCs w:val="20"/>
              </w:rPr>
              <w:t>552,65</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b/>
                <w:bCs/>
                <w:color w:val="auto"/>
                <w:sz w:val="20"/>
                <w:szCs w:val="20"/>
                <w:u w:val="single"/>
                <w:lang w:eastAsia="de-DE"/>
              </w:rPr>
            </w:pPr>
            <w:r w:rsidRPr="00403A4E">
              <w:rPr>
                <w:rFonts w:ascii="Verdana" w:hAnsi="Verdana" w:cs="Arial"/>
                <w:b/>
                <w:bCs/>
                <w:color w:val="auto"/>
                <w:sz w:val="20"/>
                <w:szCs w:val="20"/>
                <w:u w:val="single"/>
                <w:lang w:eastAsia="de-DE"/>
              </w:rPr>
              <w:t>Summe:</w:t>
            </w:r>
          </w:p>
        </w:tc>
        <w:tc>
          <w:tcPr>
            <w:tcW w:w="2693" w:type="dxa"/>
            <w:tcBorders>
              <w:top w:val="nil"/>
              <w:left w:val="nil"/>
              <w:bottom w:val="nil"/>
              <w:right w:val="nil"/>
            </w:tcBorders>
            <w:shd w:val="clear" w:color="auto" w:fill="auto"/>
            <w:hideMark/>
          </w:tcPr>
          <w:p w:rsidR="00ED6E3F" w:rsidRPr="00403A4E" w:rsidRDefault="00ED6E3F" w:rsidP="004C2598">
            <w:pPr>
              <w:spacing w:line="240" w:lineRule="auto"/>
              <w:jc w:val="right"/>
              <w:rPr>
                <w:rFonts w:ascii="Verdana" w:hAnsi="Verdana" w:cs="Arial"/>
                <w:b/>
                <w:bCs/>
                <w:color w:val="auto"/>
                <w:sz w:val="20"/>
                <w:szCs w:val="20"/>
                <w:u w:val="single"/>
                <w:lang w:eastAsia="de-DE"/>
              </w:rPr>
            </w:pPr>
            <w:r w:rsidRPr="00403A4E">
              <w:rPr>
                <w:rFonts w:ascii="Verdana" w:hAnsi="Verdana" w:cs="Arial"/>
                <w:b/>
                <w:bCs/>
                <w:color w:val="auto"/>
                <w:sz w:val="20"/>
                <w:szCs w:val="20"/>
                <w:u w:val="single"/>
              </w:rPr>
              <w:t>7</w:t>
            </w:r>
            <w:r w:rsidR="00C109B4" w:rsidRPr="00403A4E">
              <w:rPr>
                <w:rFonts w:ascii="Verdana" w:hAnsi="Verdana" w:cs="Arial"/>
                <w:b/>
                <w:bCs/>
                <w:color w:val="auto"/>
                <w:sz w:val="20"/>
                <w:szCs w:val="20"/>
                <w:u w:val="single"/>
              </w:rPr>
              <w:t>.153.228,07</w:t>
            </w:r>
          </w:p>
        </w:tc>
      </w:tr>
      <w:tr w:rsidR="00ED6E3F" w:rsidRPr="00403A4E" w:rsidTr="00C76CC1">
        <w:trPr>
          <w:trHeight w:val="555"/>
        </w:trPr>
        <w:tc>
          <w:tcPr>
            <w:tcW w:w="4820" w:type="dxa"/>
            <w:tcBorders>
              <w:top w:val="nil"/>
              <w:left w:val="nil"/>
              <w:bottom w:val="nil"/>
              <w:right w:val="nil"/>
            </w:tcBorders>
            <w:shd w:val="clear" w:color="auto" w:fill="auto"/>
            <w:vAlign w:val="center"/>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16. Personalkosten</w:t>
            </w:r>
          </w:p>
        </w:tc>
        <w:tc>
          <w:tcPr>
            <w:tcW w:w="2693" w:type="dxa"/>
            <w:tcBorders>
              <w:top w:val="nil"/>
              <w:left w:val="nil"/>
              <w:bottom w:val="nil"/>
              <w:right w:val="nil"/>
            </w:tcBorders>
            <w:shd w:val="clear" w:color="auto" w:fill="auto"/>
            <w:vAlign w:val="center"/>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4.132.752,84</w:t>
            </w:r>
          </w:p>
        </w:tc>
      </w:tr>
      <w:tr w:rsidR="00ED6E3F" w:rsidRPr="00403A4E" w:rsidTr="00C76CC1">
        <w:trPr>
          <w:trHeight w:val="4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17. Allgemeine Wirtschaftskosten</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328.361,61</w:t>
            </w:r>
            <w:r w:rsidR="00ED6E3F" w:rsidRPr="00403A4E">
              <w:rPr>
                <w:rFonts w:ascii="Verdana" w:hAnsi="Verdana" w:cs="Arial"/>
                <w:color w:val="auto"/>
                <w:sz w:val="20"/>
                <w:szCs w:val="20"/>
              </w:rPr>
              <w:t>0</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18. Instandhaltungskosten und</w:t>
            </w:r>
            <w:r w:rsidRPr="00403A4E">
              <w:rPr>
                <w:rFonts w:ascii="Verdana" w:hAnsi="Verdana" w:cs="Arial"/>
                <w:color w:val="auto"/>
                <w:sz w:val="20"/>
                <w:szCs w:val="20"/>
                <w:lang w:eastAsia="de-DE"/>
              </w:rPr>
              <w:br/>
              <w:t xml:space="preserve">      Ersatzbeschaffung</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11</w:t>
            </w:r>
            <w:r w:rsidR="00C109B4" w:rsidRPr="00403A4E">
              <w:rPr>
                <w:rFonts w:ascii="Verdana" w:hAnsi="Verdana" w:cs="Arial"/>
                <w:color w:val="auto"/>
                <w:sz w:val="20"/>
                <w:szCs w:val="20"/>
              </w:rPr>
              <w:t>9.225,08</w:t>
            </w:r>
          </w:p>
        </w:tc>
      </w:tr>
      <w:tr w:rsidR="00ED6E3F" w:rsidRPr="00403A4E" w:rsidTr="00C76CC1">
        <w:trPr>
          <w:trHeight w:val="442"/>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19. Allgemeine Geschäftskosten</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473.738,39</w:t>
            </w:r>
          </w:p>
        </w:tc>
      </w:tr>
      <w:tr w:rsidR="00ED6E3F" w:rsidRPr="00403A4E" w:rsidTr="00C76CC1">
        <w:trPr>
          <w:trHeight w:val="420"/>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20. Abschreibungen (ohne Gebäude)</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49.427,38</w:t>
            </w:r>
          </w:p>
        </w:tc>
      </w:tr>
      <w:tr w:rsidR="00ED6E3F" w:rsidRPr="00403A4E" w:rsidTr="00C76CC1">
        <w:trPr>
          <w:trHeight w:val="426"/>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21. Einkauf Blindenware/Lebensmittel u. ä.</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637.712,78</w:t>
            </w:r>
          </w:p>
        </w:tc>
      </w:tr>
      <w:tr w:rsidR="00ED6E3F" w:rsidRPr="00403A4E" w:rsidTr="00C76CC1">
        <w:trPr>
          <w:trHeight w:val="289"/>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22. Bildung - Beratung - Betreuung</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109.992,29</w:t>
            </w:r>
          </w:p>
        </w:tc>
      </w:tr>
      <w:tr w:rsidR="00ED6E3F" w:rsidRPr="00403A4E" w:rsidTr="00C76CC1">
        <w:trPr>
          <w:trHeight w:val="555"/>
        </w:trPr>
        <w:tc>
          <w:tcPr>
            <w:tcW w:w="4820" w:type="dxa"/>
            <w:tcBorders>
              <w:top w:val="nil"/>
              <w:left w:val="nil"/>
              <w:bottom w:val="nil"/>
              <w:right w:val="nil"/>
            </w:tcBorders>
            <w:shd w:val="clear" w:color="auto" w:fill="auto"/>
            <w:vAlign w:val="center"/>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23. Zinsaufwand</w:t>
            </w:r>
          </w:p>
        </w:tc>
        <w:tc>
          <w:tcPr>
            <w:tcW w:w="2693" w:type="dxa"/>
            <w:tcBorders>
              <w:top w:val="nil"/>
              <w:left w:val="nil"/>
              <w:bottom w:val="nil"/>
              <w:right w:val="nil"/>
            </w:tcBorders>
            <w:shd w:val="clear" w:color="auto" w:fill="auto"/>
            <w:vAlign w:val="center"/>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1.</w:t>
            </w:r>
            <w:r w:rsidR="00C109B4" w:rsidRPr="00403A4E">
              <w:rPr>
                <w:rFonts w:ascii="Verdana" w:hAnsi="Verdana" w:cs="Arial"/>
                <w:color w:val="auto"/>
                <w:sz w:val="20"/>
                <w:szCs w:val="20"/>
              </w:rPr>
              <w:t>176,00</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24. Haus- und Grundstücksaufwendungen</w:t>
            </w:r>
            <w:r w:rsidRPr="00403A4E">
              <w:rPr>
                <w:rFonts w:ascii="Verdana" w:hAnsi="Verdana" w:cs="Arial"/>
                <w:color w:val="auto"/>
                <w:sz w:val="20"/>
                <w:szCs w:val="20"/>
                <w:lang w:eastAsia="de-DE"/>
              </w:rPr>
              <w:br/>
              <w:t xml:space="preserve">      incl. Zinsaufwand und AfA</w:t>
            </w:r>
          </w:p>
        </w:tc>
        <w:tc>
          <w:tcPr>
            <w:tcW w:w="2693" w:type="dxa"/>
            <w:tcBorders>
              <w:top w:val="nil"/>
              <w:left w:val="nil"/>
              <w:bottom w:val="nil"/>
              <w:right w:val="nil"/>
            </w:tcBorders>
            <w:shd w:val="clear" w:color="auto" w:fill="auto"/>
            <w:hideMark/>
          </w:tcPr>
          <w:p w:rsidR="00ED6E3F" w:rsidRPr="00403A4E" w:rsidRDefault="00ED6E3F" w:rsidP="00C109B4">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rPr>
              <w:t>1.</w:t>
            </w:r>
            <w:r w:rsidR="00C109B4" w:rsidRPr="00403A4E">
              <w:rPr>
                <w:rFonts w:ascii="Verdana" w:hAnsi="Verdana" w:cs="Arial"/>
                <w:color w:val="auto"/>
                <w:sz w:val="20"/>
                <w:szCs w:val="20"/>
              </w:rPr>
              <w:t>179.393,84</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b/>
                <w:bCs/>
                <w:color w:val="auto"/>
                <w:sz w:val="20"/>
                <w:szCs w:val="20"/>
                <w:u w:val="single"/>
                <w:lang w:eastAsia="de-DE"/>
              </w:rPr>
            </w:pPr>
            <w:r w:rsidRPr="00403A4E">
              <w:rPr>
                <w:rFonts w:ascii="Verdana" w:hAnsi="Verdana" w:cs="Arial"/>
                <w:b/>
                <w:bCs/>
                <w:color w:val="auto"/>
                <w:sz w:val="20"/>
                <w:szCs w:val="20"/>
                <w:u w:val="single"/>
                <w:lang w:eastAsia="de-DE"/>
              </w:rPr>
              <w:t>Summe :</w:t>
            </w:r>
          </w:p>
        </w:tc>
        <w:tc>
          <w:tcPr>
            <w:tcW w:w="2693" w:type="dxa"/>
            <w:tcBorders>
              <w:top w:val="nil"/>
              <w:left w:val="nil"/>
              <w:bottom w:val="nil"/>
              <w:right w:val="nil"/>
            </w:tcBorders>
            <w:shd w:val="clear" w:color="auto" w:fill="auto"/>
            <w:hideMark/>
          </w:tcPr>
          <w:p w:rsidR="00ED6E3F" w:rsidRPr="00403A4E" w:rsidRDefault="00C109B4" w:rsidP="00C109B4">
            <w:pPr>
              <w:spacing w:line="240" w:lineRule="auto"/>
              <w:jc w:val="right"/>
              <w:rPr>
                <w:rFonts w:ascii="Verdana" w:hAnsi="Verdana" w:cs="Arial"/>
                <w:b/>
                <w:bCs/>
                <w:color w:val="auto"/>
                <w:sz w:val="20"/>
                <w:szCs w:val="20"/>
                <w:u w:val="single"/>
                <w:lang w:eastAsia="de-DE"/>
              </w:rPr>
            </w:pPr>
            <w:r w:rsidRPr="00403A4E">
              <w:rPr>
                <w:rFonts w:ascii="Verdana" w:hAnsi="Verdana" w:cs="Arial"/>
                <w:b/>
                <w:bCs/>
                <w:color w:val="auto"/>
                <w:sz w:val="20"/>
                <w:szCs w:val="20"/>
                <w:u w:val="single"/>
              </w:rPr>
              <w:t>7</w:t>
            </w:r>
            <w:r w:rsidR="00ED6E3F" w:rsidRPr="00403A4E">
              <w:rPr>
                <w:rFonts w:ascii="Verdana" w:hAnsi="Verdana" w:cs="Arial"/>
                <w:b/>
                <w:bCs/>
                <w:color w:val="auto"/>
                <w:sz w:val="20"/>
                <w:szCs w:val="20"/>
                <w:u w:val="single"/>
              </w:rPr>
              <w:t>.</w:t>
            </w:r>
            <w:r w:rsidRPr="00403A4E">
              <w:rPr>
                <w:rFonts w:ascii="Verdana" w:hAnsi="Verdana" w:cs="Arial"/>
                <w:b/>
                <w:bCs/>
                <w:color w:val="auto"/>
                <w:sz w:val="20"/>
                <w:szCs w:val="20"/>
                <w:u w:val="single"/>
              </w:rPr>
              <w:t>031.780.21</w:t>
            </w:r>
          </w:p>
        </w:tc>
      </w:tr>
      <w:tr w:rsidR="00ED6E3F" w:rsidRPr="00403A4E" w:rsidTr="00C76CC1">
        <w:trPr>
          <w:trHeight w:val="458"/>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25. periodenfremde Erträge</w:t>
            </w:r>
          </w:p>
        </w:tc>
        <w:tc>
          <w:tcPr>
            <w:tcW w:w="2693" w:type="dxa"/>
            <w:tcBorders>
              <w:top w:val="nil"/>
              <w:left w:val="nil"/>
              <w:bottom w:val="nil"/>
              <w:right w:val="nil"/>
            </w:tcBorders>
            <w:shd w:val="clear" w:color="auto" w:fill="auto"/>
            <w:hideMark/>
          </w:tcPr>
          <w:p w:rsidR="00ED6E3F" w:rsidRPr="00403A4E" w:rsidRDefault="00ED6E3F"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0,00</w:t>
            </w:r>
          </w:p>
        </w:tc>
      </w:tr>
      <w:tr w:rsidR="00ED6E3F" w:rsidRPr="00403A4E" w:rsidTr="00C76CC1">
        <w:trPr>
          <w:trHeight w:val="422"/>
        </w:trPr>
        <w:tc>
          <w:tcPr>
            <w:tcW w:w="4820" w:type="dxa"/>
            <w:tcBorders>
              <w:top w:val="nil"/>
              <w:left w:val="nil"/>
              <w:bottom w:val="nil"/>
              <w:right w:val="nil"/>
            </w:tcBorders>
            <w:shd w:val="clear" w:color="auto" w:fill="auto"/>
            <w:hideMark/>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26. periodenfremde Aufwendungen</w:t>
            </w:r>
          </w:p>
        </w:tc>
        <w:tc>
          <w:tcPr>
            <w:tcW w:w="2693" w:type="dxa"/>
            <w:tcBorders>
              <w:top w:val="nil"/>
              <w:left w:val="nil"/>
              <w:bottom w:val="nil"/>
              <w:right w:val="nil"/>
            </w:tcBorders>
            <w:shd w:val="clear" w:color="auto" w:fill="auto"/>
            <w:hideMark/>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6.520,94</w:t>
            </w:r>
          </w:p>
        </w:tc>
      </w:tr>
      <w:tr w:rsidR="00ED6E3F" w:rsidRPr="00403A4E" w:rsidTr="00C76CC1">
        <w:trPr>
          <w:trHeight w:val="555"/>
        </w:trPr>
        <w:tc>
          <w:tcPr>
            <w:tcW w:w="4820" w:type="dxa"/>
            <w:tcBorders>
              <w:top w:val="nil"/>
              <w:left w:val="nil"/>
              <w:bottom w:val="nil"/>
              <w:right w:val="nil"/>
            </w:tcBorders>
            <w:shd w:val="clear" w:color="auto" w:fill="auto"/>
          </w:tcPr>
          <w:p w:rsidR="00ED6E3F" w:rsidRPr="00403A4E" w:rsidRDefault="00ED6E3F" w:rsidP="004C2598">
            <w:pPr>
              <w:spacing w:line="240" w:lineRule="auto"/>
              <w:rPr>
                <w:rFonts w:ascii="Verdana" w:hAnsi="Verdana" w:cs="Arial"/>
                <w:color w:val="auto"/>
                <w:sz w:val="20"/>
                <w:szCs w:val="20"/>
                <w:lang w:eastAsia="de-DE"/>
              </w:rPr>
            </w:pPr>
            <w:r w:rsidRPr="00403A4E">
              <w:rPr>
                <w:rFonts w:ascii="Verdana" w:hAnsi="Verdana" w:cs="Arial"/>
                <w:color w:val="auto"/>
                <w:sz w:val="20"/>
                <w:szCs w:val="20"/>
                <w:lang w:eastAsia="de-DE"/>
              </w:rPr>
              <w:t>27. Steuern vom Ertrag</w:t>
            </w:r>
          </w:p>
        </w:tc>
        <w:tc>
          <w:tcPr>
            <w:tcW w:w="2693" w:type="dxa"/>
            <w:tcBorders>
              <w:top w:val="nil"/>
              <w:left w:val="nil"/>
              <w:bottom w:val="nil"/>
              <w:right w:val="nil"/>
            </w:tcBorders>
            <w:shd w:val="clear" w:color="auto" w:fill="auto"/>
          </w:tcPr>
          <w:p w:rsidR="00ED6E3F" w:rsidRPr="00403A4E" w:rsidRDefault="00C109B4" w:rsidP="004C2598">
            <w:pPr>
              <w:spacing w:line="240" w:lineRule="auto"/>
              <w:jc w:val="right"/>
              <w:rPr>
                <w:rFonts w:ascii="Verdana" w:hAnsi="Verdana" w:cs="Arial"/>
                <w:color w:val="auto"/>
                <w:sz w:val="20"/>
                <w:szCs w:val="20"/>
                <w:lang w:eastAsia="de-DE"/>
              </w:rPr>
            </w:pPr>
            <w:r w:rsidRPr="00403A4E">
              <w:rPr>
                <w:rFonts w:ascii="Verdana" w:hAnsi="Verdana" w:cs="Arial"/>
                <w:color w:val="auto"/>
                <w:sz w:val="20"/>
                <w:szCs w:val="20"/>
                <w:lang w:eastAsia="de-DE"/>
              </w:rPr>
              <w:t>9.329,97</w:t>
            </w:r>
          </w:p>
        </w:tc>
      </w:tr>
      <w:tr w:rsidR="00ED6E3F" w:rsidRPr="00403A4E" w:rsidTr="00C76CC1">
        <w:trPr>
          <w:trHeight w:val="555"/>
        </w:trPr>
        <w:tc>
          <w:tcPr>
            <w:tcW w:w="4820" w:type="dxa"/>
            <w:tcBorders>
              <w:top w:val="nil"/>
              <w:left w:val="nil"/>
              <w:bottom w:val="nil"/>
              <w:right w:val="nil"/>
            </w:tcBorders>
            <w:shd w:val="clear" w:color="auto" w:fill="auto"/>
            <w:hideMark/>
          </w:tcPr>
          <w:p w:rsidR="00ED6E3F" w:rsidRPr="00403A4E" w:rsidRDefault="00C76CC1" w:rsidP="004C2598">
            <w:pPr>
              <w:spacing w:line="240" w:lineRule="auto"/>
              <w:rPr>
                <w:rFonts w:ascii="Verdana" w:hAnsi="Verdana" w:cs="Arial"/>
                <w:b/>
                <w:bCs/>
                <w:color w:val="auto"/>
                <w:sz w:val="20"/>
                <w:szCs w:val="20"/>
                <w:u w:val="single"/>
                <w:lang w:eastAsia="de-DE"/>
              </w:rPr>
            </w:pPr>
            <w:r>
              <w:rPr>
                <w:rFonts w:ascii="Verdana" w:hAnsi="Verdana" w:cs="Arial"/>
                <w:b/>
                <w:bCs/>
                <w:color w:val="auto"/>
                <w:sz w:val="20"/>
                <w:szCs w:val="20"/>
                <w:u w:val="single"/>
                <w:lang w:eastAsia="de-DE"/>
              </w:rPr>
              <w:t>Verlust/ Überschuss 2020</w:t>
            </w:r>
          </w:p>
        </w:tc>
        <w:tc>
          <w:tcPr>
            <w:tcW w:w="2693" w:type="dxa"/>
            <w:tcBorders>
              <w:top w:val="nil"/>
              <w:left w:val="nil"/>
              <w:bottom w:val="nil"/>
              <w:right w:val="nil"/>
            </w:tcBorders>
            <w:shd w:val="clear" w:color="auto" w:fill="auto"/>
            <w:hideMark/>
          </w:tcPr>
          <w:p w:rsidR="00ED6E3F" w:rsidRPr="00403A4E" w:rsidRDefault="00C109B4" w:rsidP="00C76CC1">
            <w:pPr>
              <w:pStyle w:val="Listenabsatz"/>
              <w:suppressAutoHyphens w:val="0"/>
              <w:spacing w:line="240" w:lineRule="auto"/>
              <w:ind w:left="1416"/>
              <w:contextualSpacing/>
              <w:rPr>
                <w:rFonts w:ascii="Verdana" w:hAnsi="Verdana" w:cs="Arial"/>
                <w:b/>
                <w:bCs/>
                <w:color w:val="auto"/>
                <w:sz w:val="20"/>
                <w:szCs w:val="20"/>
                <w:u w:val="single"/>
                <w:lang w:eastAsia="de-DE"/>
              </w:rPr>
            </w:pPr>
            <w:r w:rsidRPr="00403A4E">
              <w:rPr>
                <w:rFonts w:ascii="Verdana" w:hAnsi="Verdana" w:cs="Arial"/>
                <w:b/>
                <w:bCs/>
                <w:color w:val="auto"/>
                <w:sz w:val="20"/>
                <w:szCs w:val="20"/>
                <w:u w:val="single"/>
              </w:rPr>
              <w:t>105.596,95</w:t>
            </w:r>
          </w:p>
          <w:p w:rsidR="00ED6E3F" w:rsidRPr="00403A4E" w:rsidRDefault="00ED6E3F" w:rsidP="004C2598">
            <w:pPr>
              <w:spacing w:line="240" w:lineRule="auto"/>
              <w:jc w:val="right"/>
              <w:rPr>
                <w:rFonts w:ascii="Verdana" w:hAnsi="Verdana" w:cs="Arial"/>
                <w:b/>
                <w:bCs/>
                <w:color w:val="auto"/>
                <w:sz w:val="20"/>
                <w:szCs w:val="20"/>
                <w:u w:val="single"/>
                <w:lang w:eastAsia="de-DE"/>
              </w:rPr>
            </w:pPr>
          </w:p>
        </w:tc>
      </w:tr>
    </w:tbl>
    <w:p w:rsidR="00ED6E3F" w:rsidRPr="00403A4E" w:rsidRDefault="00ED6E3F" w:rsidP="00ED6E3F">
      <w:pPr>
        <w:rPr>
          <w:rFonts w:ascii="Verdana" w:hAnsi="Verdana"/>
          <w:color w:val="auto"/>
          <w:sz w:val="20"/>
          <w:szCs w:val="20"/>
        </w:rPr>
      </w:pPr>
    </w:p>
    <w:p w:rsidR="00ED6E3F" w:rsidRPr="00403A4E" w:rsidRDefault="00ED6E3F" w:rsidP="00ED6E3F">
      <w:pPr>
        <w:spacing w:after="160"/>
        <w:rPr>
          <w:rFonts w:ascii="Verdana" w:hAnsi="Verdana"/>
          <w:color w:val="auto"/>
          <w:sz w:val="20"/>
          <w:szCs w:val="20"/>
        </w:rPr>
      </w:pPr>
      <w:r w:rsidRPr="00403A4E">
        <w:rPr>
          <w:rFonts w:ascii="Verdana" w:hAnsi="Verdana"/>
          <w:color w:val="auto"/>
          <w:sz w:val="20"/>
          <w:szCs w:val="20"/>
        </w:rPr>
        <w:br w:type="page"/>
      </w:r>
    </w:p>
    <w:p w:rsidR="00ED6E3F" w:rsidRPr="002A5AF6" w:rsidRDefault="009907AC" w:rsidP="00C76CC1">
      <w:pPr>
        <w:pStyle w:val="berschrift2"/>
        <w:tabs>
          <w:tab w:val="clear" w:pos="0"/>
        </w:tabs>
        <w:ind w:left="0" w:firstLine="0"/>
        <w:rPr>
          <w:color w:val="auto"/>
        </w:rPr>
      </w:pPr>
      <w:bookmarkStart w:id="55" w:name="_Toc47964063"/>
      <w:bookmarkStart w:id="56" w:name="_Toc81388027"/>
      <w:r w:rsidRPr="002A5AF6">
        <w:rPr>
          <w:color w:val="auto"/>
        </w:rPr>
        <w:t xml:space="preserve">10.3 </w:t>
      </w:r>
      <w:r w:rsidR="00ED6E3F" w:rsidRPr="002A5AF6">
        <w:rPr>
          <w:color w:val="auto"/>
        </w:rPr>
        <w:t>Finanzielle Situation und Planung</w:t>
      </w:r>
      <w:bookmarkEnd w:id="55"/>
      <w:bookmarkEnd w:id="56"/>
    </w:p>
    <w:p w:rsidR="00ED6E3F" w:rsidRDefault="00ED6E3F" w:rsidP="00ED6E3F">
      <w:pPr>
        <w:rPr>
          <w:rFonts w:ascii="Verdana" w:hAnsi="Verdana"/>
          <w:color w:val="auto"/>
        </w:rPr>
      </w:pPr>
    </w:p>
    <w:p w:rsidR="007D625C" w:rsidRPr="002A5AF6" w:rsidRDefault="007D625C" w:rsidP="00ED6E3F">
      <w:pPr>
        <w:rPr>
          <w:rFonts w:ascii="Verdana" w:hAnsi="Verdana"/>
          <w:color w:val="auto"/>
        </w:rPr>
      </w:pPr>
      <w:r>
        <w:rPr>
          <w:rFonts w:ascii="Verdana" w:hAnsi="Verdana"/>
          <w:color w:val="auto"/>
        </w:rPr>
        <w:t xml:space="preserve">Die Mitgliederzahl ist gesunken, da durch die Pandemie-Situation keine örtlichen Veranstaltungen stattfinden konnten und es </w:t>
      </w:r>
      <w:r w:rsidR="00F104F5">
        <w:rPr>
          <w:rFonts w:ascii="Verdana" w:hAnsi="Verdana"/>
          <w:color w:val="auto"/>
        </w:rPr>
        <w:t xml:space="preserve">dadurch </w:t>
      </w:r>
      <w:r>
        <w:rPr>
          <w:rFonts w:ascii="Verdana" w:hAnsi="Verdana"/>
          <w:color w:val="auto"/>
        </w:rPr>
        <w:t xml:space="preserve">weniger neue Mitglieder gab. Die Neuaufnahmen überstiegen den Anteil der Verstorbenen </w:t>
      </w:r>
      <w:r w:rsidR="00C92438">
        <w:rPr>
          <w:rFonts w:ascii="Verdana" w:hAnsi="Verdana"/>
          <w:color w:val="auto"/>
        </w:rPr>
        <w:t xml:space="preserve">erstmalig </w:t>
      </w:r>
      <w:r>
        <w:rPr>
          <w:rFonts w:ascii="Verdana" w:hAnsi="Verdana"/>
          <w:color w:val="auto"/>
        </w:rPr>
        <w:t xml:space="preserve">nicht. </w:t>
      </w:r>
    </w:p>
    <w:p w:rsidR="007D625C" w:rsidRDefault="007D625C" w:rsidP="00ED6E3F">
      <w:pPr>
        <w:rPr>
          <w:rFonts w:ascii="Verdana" w:hAnsi="Verdana"/>
          <w:color w:val="auto"/>
        </w:rPr>
      </w:pPr>
    </w:p>
    <w:p w:rsidR="00F124D0" w:rsidRDefault="00ED6E3F" w:rsidP="00ED6E3F">
      <w:pPr>
        <w:rPr>
          <w:rFonts w:ascii="Verdana" w:hAnsi="Verdana"/>
          <w:color w:val="auto"/>
        </w:rPr>
      </w:pPr>
      <w:r w:rsidRPr="002A5AF6">
        <w:rPr>
          <w:rFonts w:ascii="Verdana" w:hAnsi="Verdana"/>
          <w:color w:val="auto"/>
        </w:rPr>
        <w:t>Die Sanierungsbedarfe bei den Häusern sind bis auf einen gedeckt, so dass dauerhaft die Häuser die Vereinsarbeit mitfinanzieren.</w:t>
      </w:r>
      <w:r w:rsidR="003F5642">
        <w:rPr>
          <w:rFonts w:ascii="Verdana" w:hAnsi="Verdana"/>
          <w:color w:val="auto"/>
        </w:rPr>
        <w:t xml:space="preserve"> Zusätzlich zum Quartiersprojekt werden in Meschede zwei </w:t>
      </w:r>
      <w:r w:rsidR="002D7050">
        <w:rPr>
          <w:rFonts w:ascii="Verdana" w:hAnsi="Verdana"/>
          <w:color w:val="auto"/>
        </w:rPr>
        <w:t>barrierefreie Gruppenwohnungen mit 5</w:t>
      </w:r>
      <w:r w:rsidR="003F5642">
        <w:rPr>
          <w:rFonts w:ascii="Verdana" w:hAnsi="Verdana"/>
          <w:color w:val="auto"/>
        </w:rPr>
        <w:t xml:space="preserve"> und 6 Apartments gebaut. </w:t>
      </w:r>
      <w:r w:rsidR="00F124D0">
        <w:rPr>
          <w:rFonts w:ascii="Verdana" w:hAnsi="Verdana"/>
          <w:color w:val="auto"/>
        </w:rPr>
        <w:t xml:space="preserve">Es </w:t>
      </w:r>
      <w:r w:rsidR="003F5642">
        <w:rPr>
          <w:rFonts w:ascii="Verdana" w:hAnsi="Verdana"/>
          <w:color w:val="auto"/>
        </w:rPr>
        <w:t xml:space="preserve">ist ein Gäste-Apartment geplant, das neben den Angehörigen und Freunden von Bewohner*innen </w:t>
      </w:r>
      <w:r w:rsidR="001F4BC4" w:rsidRPr="000371A6">
        <w:rPr>
          <w:rFonts w:ascii="Verdana" w:hAnsi="Verdana"/>
          <w:color w:val="auto"/>
        </w:rPr>
        <w:t>des</w:t>
      </w:r>
      <w:r w:rsidR="003F5642" w:rsidRPr="000371A6">
        <w:rPr>
          <w:rFonts w:ascii="Verdana" w:hAnsi="Verdana"/>
          <w:color w:val="auto"/>
        </w:rPr>
        <w:t xml:space="preserve"> Seniorenzentrum</w:t>
      </w:r>
      <w:r w:rsidR="001F4BC4" w:rsidRPr="000371A6">
        <w:rPr>
          <w:rFonts w:ascii="Verdana" w:hAnsi="Verdana"/>
          <w:color w:val="auto"/>
        </w:rPr>
        <w:t>s</w:t>
      </w:r>
      <w:r w:rsidR="003F5642" w:rsidRPr="000371A6">
        <w:rPr>
          <w:rFonts w:ascii="Verdana" w:hAnsi="Verdana"/>
          <w:color w:val="auto"/>
        </w:rPr>
        <w:t xml:space="preserve"> und </w:t>
      </w:r>
      <w:r w:rsidR="001F4BC4" w:rsidRPr="000371A6">
        <w:rPr>
          <w:rFonts w:ascii="Verdana" w:hAnsi="Verdana"/>
          <w:color w:val="auto"/>
        </w:rPr>
        <w:t xml:space="preserve">der </w:t>
      </w:r>
      <w:r w:rsidR="003F5642" w:rsidRPr="000371A6">
        <w:rPr>
          <w:rFonts w:ascii="Verdana" w:hAnsi="Verdana"/>
          <w:color w:val="auto"/>
        </w:rPr>
        <w:t xml:space="preserve">Gruppenwohnungen </w:t>
      </w:r>
      <w:r w:rsidR="003F5642">
        <w:rPr>
          <w:rFonts w:ascii="Verdana" w:hAnsi="Verdana"/>
          <w:color w:val="auto"/>
        </w:rPr>
        <w:t>auch anderen Interessierten zur vorübergehenden Miete angeboten wird.</w:t>
      </w:r>
    </w:p>
    <w:p w:rsidR="00F124D0" w:rsidRPr="002A5AF6" w:rsidRDefault="00F124D0" w:rsidP="00ED6E3F">
      <w:pPr>
        <w:rPr>
          <w:rFonts w:ascii="Verdana" w:hAnsi="Verdana"/>
          <w:color w:val="auto"/>
        </w:rPr>
      </w:pPr>
    </w:p>
    <w:p w:rsidR="00ED6E3F" w:rsidRDefault="00ED6E3F" w:rsidP="00ED6E3F">
      <w:pPr>
        <w:rPr>
          <w:rFonts w:ascii="Verdana" w:hAnsi="Verdana"/>
          <w:color w:val="auto"/>
        </w:rPr>
      </w:pPr>
      <w:r w:rsidRPr="002A5AF6">
        <w:rPr>
          <w:rFonts w:ascii="Verdana" w:hAnsi="Verdana"/>
          <w:color w:val="auto"/>
        </w:rPr>
        <w:t xml:space="preserve">Die notwendigen Ausgaben der Geschäftsstelle werden immer zusätzliche Mittel erfordern, da mit der Verwaltungsarbeit keine Einnahmen zu erzielen sind. </w:t>
      </w:r>
    </w:p>
    <w:p w:rsidR="00F124D0" w:rsidRPr="002A5AF6" w:rsidRDefault="00F124D0" w:rsidP="00ED6E3F">
      <w:pPr>
        <w:rPr>
          <w:rFonts w:ascii="Verdana" w:hAnsi="Verdana"/>
          <w:color w:val="auto"/>
        </w:rPr>
      </w:pPr>
    </w:p>
    <w:p w:rsidR="00ED6E3F" w:rsidRDefault="00ED6E3F" w:rsidP="00ED6E3F">
      <w:pPr>
        <w:rPr>
          <w:rFonts w:ascii="Verdana" w:hAnsi="Verdana"/>
          <w:color w:val="auto"/>
        </w:rPr>
      </w:pPr>
      <w:r w:rsidRPr="002A5AF6">
        <w:rPr>
          <w:rFonts w:ascii="Verdana" w:hAnsi="Verdana"/>
          <w:color w:val="auto"/>
        </w:rPr>
        <w:t>Das Einwerben von Erbschaften und Spenden muss weiterhin intensiviert werden.</w:t>
      </w:r>
    </w:p>
    <w:p w:rsidR="007D625C" w:rsidRPr="002A5AF6" w:rsidRDefault="007D625C" w:rsidP="00ED6E3F">
      <w:pPr>
        <w:rPr>
          <w:rFonts w:ascii="Verdana" w:hAnsi="Verdana"/>
          <w:color w:val="auto"/>
        </w:rPr>
      </w:pPr>
    </w:p>
    <w:p w:rsidR="007D625C" w:rsidRDefault="007D625C" w:rsidP="007D625C">
      <w:pPr>
        <w:rPr>
          <w:rFonts w:ascii="Verdana" w:hAnsi="Verdana"/>
          <w:color w:val="auto"/>
        </w:rPr>
      </w:pPr>
      <w:r w:rsidRPr="002A5AF6">
        <w:rPr>
          <w:rFonts w:ascii="Verdana" w:hAnsi="Verdana"/>
          <w:color w:val="auto"/>
        </w:rPr>
        <w:t>Das Seniorenzentrum in Meschede arbeitet weiterhin wirtschaftlich und soll durch den Bau des Quartiersprojektes noch attraktiver werden.</w:t>
      </w:r>
    </w:p>
    <w:p w:rsidR="00ED6E3F" w:rsidRPr="002A5AF6" w:rsidRDefault="00ED6E3F" w:rsidP="00ED6E3F">
      <w:pPr>
        <w:spacing w:after="160"/>
        <w:rPr>
          <w:rFonts w:ascii="Verdana" w:hAnsi="Verdana"/>
          <w:color w:val="auto"/>
        </w:rPr>
      </w:pPr>
      <w:r w:rsidRPr="002A5AF6">
        <w:rPr>
          <w:rFonts w:ascii="Verdana" w:hAnsi="Verdana"/>
          <w:color w:val="auto"/>
        </w:rPr>
        <w:br w:type="page"/>
      </w:r>
    </w:p>
    <w:p w:rsidR="00ED6E3F" w:rsidRPr="002A5AF6" w:rsidRDefault="00ED6E3F" w:rsidP="00ED6E3F">
      <w:pPr>
        <w:spacing w:after="160"/>
        <w:rPr>
          <w:rFonts w:ascii="Verdana" w:hAnsi="Verdana"/>
          <w:color w:val="auto"/>
        </w:rPr>
      </w:pPr>
    </w:p>
    <w:p w:rsidR="00ED6E3F" w:rsidRPr="002A5AF6" w:rsidRDefault="00ED6E3F" w:rsidP="00ED6E3F">
      <w:pPr>
        <w:pStyle w:val="berschrift7"/>
        <w:rPr>
          <w:rFonts w:ascii="Verdana" w:hAnsi="Verdana"/>
          <w:color w:val="auto"/>
        </w:rPr>
      </w:pPr>
      <w:r w:rsidRPr="002A5AF6">
        <w:rPr>
          <w:rFonts w:ascii="Verdana" w:hAnsi="Verdana"/>
          <w:b/>
          <w:color w:val="auto"/>
        </w:rPr>
        <w:t>Anhang</w:t>
      </w:r>
    </w:p>
    <w:p w:rsidR="00ED6E3F" w:rsidRPr="002A5AF6" w:rsidRDefault="00ED6E3F" w:rsidP="00ED6E3F">
      <w:pPr>
        <w:tabs>
          <w:tab w:val="left" w:pos="3964"/>
        </w:tabs>
        <w:rPr>
          <w:rFonts w:ascii="Verdana" w:hAnsi="Verdana"/>
          <w:color w:val="auto"/>
        </w:rPr>
      </w:pPr>
    </w:p>
    <w:p w:rsidR="00ED6E3F" w:rsidRPr="002A5AF6" w:rsidRDefault="00ED6E3F" w:rsidP="00ED6E3F">
      <w:pPr>
        <w:tabs>
          <w:tab w:val="left" w:pos="3964"/>
        </w:tabs>
        <w:rPr>
          <w:rFonts w:ascii="Verdana" w:hAnsi="Verdana"/>
          <w:color w:val="auto"/>
          <w:u w:val="single"/>
        </w:rPr>
      </w:pPr>
      <w:r w:rsidRPr="002A5AF6">
        <w:rPr>
          <w:rFonts w:ascii="Verdana" w:hAnsi="Verdana"/>
          <w:color w:val="auto"/>
          <w:u w:val="single"/>
        </w:rPr>
        <w:t>Mitgliederstatistik</w:t>
      </w:r>
    </w:p>
    <w:p w:rsidR="00ED6E3F" w:rsidRPr="002A5AF6" w:rsidRDefault="00ED6E3F" w:rsidP="00ED6E3F">
      <w:pPr>
        <w:tabs>
          <w:tab w:val="left" w:pos="3964"/>
        </w:tabs>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Stand 01.01.2020: 1</w:t>
      </w:r>
      <w:r w:rsidR="000A59DA" w:rsidRPr="002A5AF6">
        <w:rPr>
          <w:rFonts w:ascii="Verdana" w:hAnsi="Verdana"/>
          <w:color w:val="auto"/>
        </w:rPr>
        <w:t>868</w:t>
      </w:r>
      <w:r w:rsidRPr="002A5AF6">
        <w:rPr>
          <w:rFonts w:ascii="Verdana" w:hAnsi="Verdana"/>
          <w:color w:val="auto"/>
        </w:rPr>
        <w:t xml:space="preserve"> Mitglieder</w:t>
      </w:r>
    </w:p>
    <w:p w:rsidR="00ED6E3F" w:rsidRPr="002A5AF6" w:rsidRDefault="00ED6E3F" w:rsidP="00ED6E3F">
      <w:pPr>
        <w:rPr>
          <w:rFonts w:ascii="Verdana" w:hAnsi="Verdana"/>
          <w:color w:val="auto"/>
        </w:rPr>
      </w:pPr>
      <w:r w:rsidRPr="002A5AF6">
        <w:rPr>
          <w:rFonts w:ascii="Verdana" w:hAnsi="Verdana"/>
          <w:color w:val="auto"/>
        </w:rPr>
        <w:t xml:space="preserve">Verstorben: </w:t>
      </w:r>
      <w:r w:rsidR="000A59DA" w:rsidRPr="002A5AF6">
        <w:rPr>
          <w:rFonts w:ascii="Verdana" w:hAnsi="Verdana"/>
          <w:color w:val="auto"/>
        </w:rPr>
        <w:t>92</w:t>
      </w:r>
    </w:p>
    <w:p w:rsidR="00ED6E3F" w:rsidRPr="002A5AF6" w:rsidRDefault="00ED6E3F" w:rsidP="00ED6E3F">
      <w:pPr>
        <w:rPr>
          <w:rFonts w:ascii="Verdana" w:hAnsi="Verdana"/>
          <w:color w:val="auto"/>
        </w:rPr>
      </w:pPr>
      <w:r w:rsidRPr="002A5AF6">
        <w:rPr>
          <w:rFonts w:ascii="Verdana" w:hAnsi="Verdana"/>
          <w:color w:val="auto"/>
        </w:rPr>
        <w:t xml:space="preserve">Gekündigt: </w:t>
      </w:r>
      <w:r w:rsidR="000A59DA" w:rsidRPr="002A5AF6">
        <w:rPr>
          <w:rFonts w:ascii="Verdana" w:hAnsi="Verdana"/>
          <w:color w:val="auto"/>
        </w:rPr>
        <w:t>52</w:t>
      </w:r>
    </w:p>
    <w:p w:rsidR="00ED6E3F" w:rsidRPr="002A5AF6" w:rsidRDefault="000371A6" w:rsidP="00ED6E3F">
      <w:pPr>
        <w:rPr>
          <w:rFonts w:ascii="Verdana" w:hAnsi="Verdana"/>
          <w:color w:val="auto"/>
        </w:rPr>
      </w:pPr>
      <w:r>
        <w:rPr>
          <w:rFonts w:ascii="Verdana" w:hAnsi="Verdana"/>
          <w:color w:val="auto"/>
        </w:rPr>
        <w:t>I</w:t>
      </w:r>
      <w:r w:rsidR="00ED6E3F" w:rsidRPr="002A5AF6">
        <w:rPr>
          <w:rFonts w:ascii="Verdana" w:hAnsi="Verdana"/>
          <w:color w:val="auto"/>
        </w:rPr>
        <w:t xml:space="preserve">n ein anderes Vereinsgebiet gewechselt: </w:t>
      </w:r>
      <w:r w:rsidR="000A59DA" w:rsidRPr="002A5AF6">
        <w:rPr>
          <w:rFonts w:ascii="Verdana" w:hAnsi="Verdana"/>
          <w:color w:val="auto"/>
        </w:rPr>
        <w:t>10</w:t>
      </w:r>
    </w:p>
    <w:p w:rsidR="00ED6E3F" w:rsidRPr="002A5AF6" w:rsidRDefault="00ED6E3F" w:rsidP="00ED6E3F">
      <w:pPr>
        <w:rPr>
          <w:rFonts w:ascii="Verdana" w:hAnsi="Verdana"/>
          <w:color w:val="auto"/>
        </w:rPr>
      </w:pPr>
      <w:r w:rsidRPr="002A5AF6">
        <w:rPr>
          <w:rFonts w:ascii="Verdana" w:hAnsi="Verdana"/>
          <w:color w:val="auto"/>
        </w:rPr>
        <w:t xml:space="preserve">Aufgenommen: </w:t>
      </w:r>
      <w:r w:rsidR="000A59DA" w:rsidRPr="002A5AF6">
        <w:rPr>
          <w:rFonts w:ascii="Verdana" w:hAnsi="Verdana"/>
          <w:color w:val="auto"/>
        </w:rPr>
        <w:t>91</w:t>
      </w:r>
    </w:p>
    <w:p w:rsidR="000A59DA" w:rsidRPr="002A5AF6" w:rsidRDefault="00ED6E3F" w:rsidP="00ED6E3F">
      <w:pPr>
        <w:rPr>
          <w:rFonts w:ascii="Verdana" w:hAnsi="Verdana"/>
          <w:color w:val="auto"/>
        </w:rPr>
      </w:pPr>
      <w:r w:rsidRPr="002A5AF6">
        <w:rPr>
          <w:rFonts w:ascii="Verdana" w:hAnsi="Verdana"/>
          <w:color w:val="auto"/>
        </w:rPr>
        <w:t xml:space="preserve">Stand 31.12.2020: </w:t>
      </w:r>
      <w:r w:rsidR="000A59DA" w:rsidRPr="002A5AF6">
        <w:rPr>
          <w:rFonts w:ascii="Verdana" w:hAnsi="Verdana"/>
          <w:color w:val="auto"/>
        </w:rPr>
        <w:t xml:space="preserve">1805 </w:t>
      </w:r>
      <w:r w:rsidRPr="002A5AF6">
        <w:rPr>
          <w:rFonts w:ascii="Verdana" w:hAnsi="Verdana"/>
          <w:color w:val="auto"/>
        </w:rPr>
        <w:t>Mitglieder</w:t>
      </w:r>
    </w:p>
    <w:p w:rsidR="00ED6E3F" w:rsidRPr="002A5AF6" w:rsidRDefault="00ED6E3F" w:rsidP="00ED6E3F">
      <w:pPr>
        <w:tabs>
          <w:tab w:val="left" w:pos="3964"/>
        </w:tabs>
        <w:rPr>
          <w:rFonts w:ascii="Verdana" w:hAnsi="Verdana"/>
          <w:color w:val="auto"/>
        </w:rPr>
      </w:pPr>
    </w:p>
    <w:p w:rsidR="00ED6E3F" w:rsidRPr="002A5AF6" w:rsidRDefault="00ED6E3F" w:rsidP="00ED6E3F">
      <w:pPr>
        <w:rPr>
          <w:rFonts w:ascii="Verdana" w:hAnsi="Verdana"/>
          <w:color w:val="auto"/>
        </w:rPr>
      </w:pPr>
      <w:r w:rsidRPr="002A5AF6">
        <w:rPr>
          <w:rFonts w:ascii="Verdana" w:hAnsi="Verdana"/>
          <w:color w:val="auto"/>
        </w:rPr>
        <w:t>Stand 01.01.2019: 1809 Mitglieder</w:t>
      </w:r>
    </w:p>
    <w:p w:rsidR="00ED6E3F" w:rsidRPr="002A5AF6" w:rsidRDefault="00ED6E3F" w:rsidP="00ED6E3F">
      <w:pPr>
        <w:rPr>
          <w:rFonts w:ascii="Verdana" w:hAnsi="Verdana"/>
          <w:color w:val="auto"/>
        </w:rPr>
      </w:pPr>
      <w:r w:rsidRPr="002A5AF6">
        <w:rPr>
          <w:rFonts w:ascii="Verdana" w:hAnsi="Verdana"/>
          <w:color w:val="auto"/>
        </w:rPr>
        <w:t>Verstorben: 68</w:t>
      </w:r>
    </w:p>
    <w:p w:rsidR="00ED6E3F" w:rsidRPr="002A5AF6" w:rsidRDefault="00ED6E3F" w:rsidP="00ED6E3F">
      <w:pPr>
        <w:rPr>
          <w:rFonts w:ascii="Verdana" w:hAnsi="Verdana"/>
          <w:color w:val="auto"/>
        </w:rPr>
      </w:pPr>
      <w:r w:rsidRPr="002A5AF6">
        <w:rPr>
          <w:rFonts w:ascii="Verdana" w:hAnsi="Verdana"/>
          <w:color w:val="auto"/>
        </w:rPr>
        <w:t>Gekündigt: 64</w:t>
      </w:r>
    </w:p>
    <w:p w:rsidR="00ED6E3F" w:rsidRPr="002A5AF6" w:rsidRDefault="000371A6" w:rsidP="00ED6E3F">
      <w:pPr>
        <w:rPr>
          <w:rFonts w:ascii="Verdana" w:hAnsi="Verdana"/>
          <w:color w:val="auto"/>
        </w:rPr>
      </w:pPr>
      <w:r>
        <w:rPr>
          <w:rFonts w:ascii="Verdana" w:hAnsi="Verdana"/>
          <w:color w:val="auto"/>
        </w:rPr>
        <w:t>I</w:t>
      </w:r>
      <w:r w:rsidR="00ED6E3F" w:rsidRPr="002A5AF6">
        <w:rPr>
          <w:rFonts w:ascii="Verdana" w:hAnsi="Verdana"/>
          <w:color w:val="auto"/>
        </w:rPr>
        <w:t>n ein anderes Vereinsgebiet gewechselt: 13</w:t>
      </w:r>
    </w:p>
    <w:p w:rsidR="00ED6E3F" w:rsidRPr="002A5AF6" w:rsidRDefault="00ED6E3F" w:rsidP="00ED6E3F">
      <w:pPr>
        <w:rPr>
          <w:rFonts w:ascii="Verdana" w:hAnsi="Verdana"/>
          <w:color w:val="auto"/>
        </w:rPr>
      </w:pPr>
      <w:r w:rsidRPr="002A5AF6">
        <w:rPr>
          <w:rFonts w:ascii="Verdana" w:hAnsi="Verdana"/>
          <w:color w:val="auto"/>
        </w:rPr>
        <w:t>Aufgenommen: 204</w:t>
      </w:r>
    </w:p>
    <w:p w:rsidR="00ED6E3F" w:rsidRPr="002A5AF6" w:rsidRDefault="00ED6E3F" w:rsidP="00ED6E3F">
      <w:pPr>
        <w:rPr>
          <w:rFonts w:ascii="Verdana" w:hAnsi="Verdana"/>
          <w:color w:val="auto"/>
        </w:rPr>
      </w:pPr>
      <w:r w:rsidRPr="002A5AF6">
        <w:rPr>
          <w:rFonts w:ascii="Verdana" w:hAnsi="Verdana"/>
          <w:color w:val="auto"/>
        </w:rPr>
        <w:t>S</w:t>
      </w:r>
      <w:r w:rsidR="000A59DA" w:rsidRPr="002A5AF6">
        <w:rPr>
          <w:rFonts w:ascii="Verdana" w:hAnsi="Verdana"/>
          <w:color w:val="auto"/>
        </w:rPr>
        <w:t>tand 31.12.2019: 1868 Mitglieder</w:t>
      </w:r>
    </w:p>
    <w:p w:rsidR="00ED6E3F" w:rsidRPr="002A5AF6" w:rsidRDefault="00ED6E3F" w:rsidP="00ED6E3F">
      <w:pPr>
        <w:tabs>
          <w:tab w:val="left" w:pos="3964"/>
        </w:tabs>
        <w:rPr>
          <w:rFonts w:ascii="Verdana" w:hAnsi="Verdana"/>
          <w:color w:val="auto"/>
        </w:rPr>
      </w:pPr>
    </w:p>
    <w:p w:rsidR="00ED6E3F" w:rsidRPr="002A5AF6" w:rsidRDefault="00ED6E3F" w:rsidP="00ED6E3F">
      <w:pPr>
        <w:tabs>
          <w:tab w:val="left" w:pos="3964"/>
        </w:tabs>
        <w:rPr>
          <w:rFonts w:ascii="Verdana" w:hAnsi="Verdana"/>
          <w:color w:val="auto"/>
        </w:rPr>
      </w:pPr>
      <w:r w:rsidRPr="002A5AF6">
        <w:rPr>
          <w:rFonts w:ascii="Verdana" w:hAnsi="Verdana"/>
          <w:color w:val="auto"/>
        </w:rPr>
        <w:t>Stand 01.01.2018: 1883 Mitglieder</w:t>
      </w:r>
    </w:p>
    <w:p w:rsidR="00ED6E3F" w:rsidRPr="002A5AF6" w:rsidRDefault="00ED6E3F" w:rsidP="00ED6E3F">
      <w:pPr>
        <w:tabs>
          <w:tab w:val="left" w:pos="3964"/>
        </w:tabs>
        <w:rPr>
          <w:rFonts w:ascii="Verdana" w:hAnsi="Verdana"/>
          <w:color w:val="auto"/>
        </w:rPr>
      </w:pPr>
      <w:r w:rsidRPr="002A5AF6">
        <w:rPr>
          <w:rFonts w:ascii="Verdana" w:hAnsi="Verdana"/>
          <w:color w:val="auto"/>
        </w:rPr>
        <w:t>Verstorben: 70</w:t>
      </w:r>
    </w:p>
    <w:p w:rsidR="00ED6E3F" w:rsidRPr="002A5AF6" w:rsidRDefault="00ED6E3F" w:rsidP="00ED6E3F">
      <w:pPr>
        <w:tabs>
          <w:tab w:val="left" w:pos="3964"/>
        </w:tabs>
        <w:rPr>
          <w:rFonts w:ascii="Verdana" w:hAnsi="Verdana"/>
          <w:color w:val="auto"/>
        </w:rPr>
      </w:pPr>
      <w:r w:rsidRPr="002A5AF6">
        <w:rPr>
          <w:rFonts w:ascii="Verdana" w:hAnsi="Verdana"/>
          <w:color w:val="auto"/>
        </w:rPr>
        <w:t>Gekündigt: 138</w:t>
      </w:r>
    </w:p>
    <w:p w:rsidR="00ED6E3F" w:rsidRPr="002A5AF6" w:rsidRDefault="00ED6E3F" w:rsidP="00ED6E3F">
      <w:pPr>
        <w:tabs>
          <w:tab w:val="left" w:pos="3964"/>
        </w:tabs>
        <w:rPr>
          <w:rFonts w:ascii="Verdana" w:hAnsi="Verdana"/>
          <w:color w:val="auto"/>
        </w:rPr>
      </w:pPr>
      <w:r w:rsidRPr="002A5AF6">
        <w:rPr>
          <w:rFonts w:ascii="Verdana" w:hAnsi="Verdana"/>
          <w:color w:val="auto"/>
        </w:rPr>
        <w:t>Aufgenommen: 134</w:t>
      </w:r>
    </w:p>
    <w:p w:rsidR="00ED6E3F" w:rsidRPr="002A5AF6" w:rsidRDefault="00ED6E3F" w:rsidP="00ED6E3F">
      <w:pPr>
        <w:tabs>
          <w:tab w:val="left" w:pos="3964"/>
        </w:tabs>
        <w:rPr>
          <w:rFonts w:ascii="Verdana" w:hAnsi="Verdana"/>
          <w:color w:val="auto"/>
        </w:rPr>
      </w:pPr>
      <w:r w:rsidRPr="002A5AF6">
        <w:rPr>
          <w:rFonts w:ascii="Verdana" w:hAnsi="Verdana"/>
          <w:color w:val="auto"/>
        </w:rPr>
        <w:t>Stand 31.12.2018: 1809 Mitglieder</w:t>
      </w:r>
    </w:p>
    <w:p w:rsidR="00ED6E3F" w:rsidRPr="002A5AF6" w:rsidRDefault="00ED6E3F" w:rsidP="00ED6E3F">
      <w:pPr>
        <w:tabs>
          <w:tab w:val="left" w:pos="3964"/>
        </w:tabs>
        <w:rPr>
          <w:rFonts w:ascii="Verdana" w:hAnsi="Verdana"/>
          <w:color w:val="auto"/>
        </w:rPr>
      </w:pPr>
    </w:p>
    <w:p w:rsidR="00ED6E3F" w:rsidRPr="002A5AF6" w:rsidRDefault="00ED6E3F" w:rsidP="00ED6E3F">
      <w:pPr>
        <w:tabs>
          <w:tab w:val="left" w:pos="3964"/>
        </w:tabs>
        <w:rPr>
          <w:rFonts w:ascii="Verdana" w:hAnsi="Verdana"/>
          <w:color w:val="auto"/>
        </w:rPr>
      </w:pPr>
      <w:r w:rsidRPr="002A5AF6">
        <w:rPr>
          <w:rFonts w:ascii="Verdana" w:hAnsi="Verdana"/>
          <w:color w:val="auto"/>
        </w:rPr>
        <w:t>Stand 01.01.2017: 1899 Mitglieder</w:t>
      </w:r>
    </w:p>
    <w:p w:rsidR="00ED6E3F" w:rsidRPr="002A5AF6" w:rsidRDefault="00ED6E3F" w:rsidP="00ED6E3F">
      <w:pPr>
        <w:tabs>
          <w:tab w:val="left" w:pos="3964"/>
        </w:tabs>
        <w:rPr>
          <w:rFonts w:ascii="Verdana" w:hAnsi="Verdana"/>
          <w:color w:val="auto"/>
        </w:rPr>
      </w:pPr>
      <w:r w:rsidRPr="002A5AF6">
        <w:rPr>
          <w:rFonts w:ascii="Verdana" w:hAnsi="Verdana"/>
          <w:color w:val="auto"/>
        </w:rPr>
        <w:t>Verstorben: 91</w:t>
      </w:r>
    </w:p>
    <w:p w:rsidR="00ED6E3F" w:rsidRPr="002A5AF6" w:rsidRDefault="00ED6E3F" w:rsidP="00ED6E3F">
      <w:pPr>
        <w:tabs>
          <w:tab w:val="left" w:pos="3964"/>
        </w:tabs>
        <w:rPr>
          <w:rFonts w:ascii="Verdana" w:hAnsi="Verdana"/>
          <w:color w:val="auto"/>
        </w:rPr>
      </w:pPr>
      <w:r w:rsidRPr="002A5AF6">
        <w:rPr>
          <w:rFonts w:ascii="Verdana" w:hAnsi="Verdana"/>
          <w:color w:val="auto"/>
        </w:rPr>
        <w:t>Gekündigt: 87</w:t>
      </w:r>
    </w:p>
    <w:p w:rsidR="00ED6E3F" w:rsidRPr="002A5AF6" w:rsidRDefault="00ED6E3F" w:rsidP="00ED6E3F">
      <w:pPr>
        <w:tabs>
          <w:tab w:val="left" w:pos="3964"/>
        </w:tabs>
        <w:rPr>
          <w:rFonts w:ascii="Verdana" w:hAnsi="Verdana"/>
          <w:color w:val="auto"/>
        </w:rPr>
      </w:pPr>
      <w:r w:rsidRPr="002A5AF6">
        <w:rPr>
          <w:rFonts w:ascii="Verdana" w:hAnsi="Verdana"/>
          <w:color w:val="auto"/>
        </w:rPr>
        <w:t>Aufgenommen: 162</w:t>
      </w:r>
    </w:p>
    <w:p w:rsidR="00ED6E3F" w:rsidRPr="002A5AF6" w:rsidRDefault="00ED6E3F" w:rsidP="00ED6E3F">
      <w:pPr>
        <w:tabs>
          <w:tab w:val="left" w:pos="3964"/>
        </w:tabs>
        <w:rPr>
          <w:rFonts w:ascii="Verdana" w:hAnsi="Verdana"/>
          <w:color w:val="auto"/>
        </w:rPr>
      </w:pPr>
      <w:r w:rsidRPr="002A5AF6">
        <w:rPr>
          <w:rFonts w:ascii="Verdana" w:hAnsi="Verdana"/>
          <w:color w:val="auto"/>
        </w:rPr>
        <w:t>Stand 31.12.2017: 1883 Mitglieder</w:t>
      </w:r>
    </w:p>
    <w:p w:rsidR="00ED6E3F" w:rsidRPr="002A5AF6" w:rsidRDefault="00ED6E3F" w:rsidP="00ED6E3F">
      <w:pPr>
        <w:tabs>
          <w:tab w:val="left" w:pos="3964"/>
        </w:tabs>
        <w:rPr>
          <w:rFonts w:ascii="Verdana" w:hAnsi="Verdana"/>
          <w:color w:val="auto"/>
        </w:rPr>
      </w:pPr>
    </w:p>
    <w:p w:rsidR="00ED6E3F" w:rsidRPr="002A5AF6" w:rsidRDefault="00ED6E3F" w:rsidP="00ED6E3F">
      <w:pPr>
        <w:tabs>
          <w:tab w:val="left" w:pos="3964"/>
        </w:tabs>
        <w:rPr>
          <w:rFonts w:ascii="Verdana" w:hAnsi="Verdana"/>
          <w:color w:val="auto"/>
        </w:rPr>
      </w:pPr>
    </w:p>
    <w:p w:rsidR="00ED6E3F" w:rsidRPr="002A5AF6" w:rsidRDefault="00ED6E3F" w:rsidP="00ED6E3F">
      <w:pPr>
        <w:spacing w:after="160"/>
        <w:rPr>
          <w:rFonts w:ascii="Verdana" w:hAnsi="Verdana"/>
          <w:color w:val="auto"/>
        </w:rPr>
      </w:pPr>
      <w:r w:rsidRPr="002A5AF6">
        <w:rPr>
          <w:rFonts w:ascii="Verdana" w:hAnsi="Verdana"/>
          <w:color w:val="auto"/>
        </w:rPr>
        <w:br w:type="page"/>
      </w:r>
    </w:p>
    <w:p w:rsidR="00ED6E3F" w:rsidRPr="002A5AF6" w:rsidRDefault="00ED6E3F" w:rsidP="00ED6E3F">
      <w:pPr>
        <w:tabs>
          <w:tab w:val="left" w:pos="3964"/>
        </w:tabs>
        <w:rPr>
          <w:rFonts w:ascii="Verdana" w:hAnsi="Verdana"/>
          <w:color w:val="auto"/>
          <w:u w:val="single"/>
        </w:rPr>
      </w:pPr>
      <w:r w:rsidRPr="002A5AF6">
        <w:rPr>
          <w:rFonts w:ascii="Verdana" w:hAnsi="Verdana"/>
          <w:color w:val="auto"/>
          <w:u w:val="single"/>
        </w:rPr>
        <w:t>Gremienbesetzung</w:t>
      </w:r>
    </w:p>
    <w:p w:rsidR="00ED6E3F" w:rsidRPr="002A5AF6" w:rsidRDefault="00ED6E3F" w:rsidP="00ED6E3F">
      <w:pPr>
        <w:tabs>
          <w:tab w:val="left" w:pos="3964"/>
        </w:tabs>
        <w:rPr>
          <w:rFonts w:ascii="Verdana" w:hAnsi="Verdana"/>
          <w:color w:val="auto"/>
          <w:u w:val="single"/>
        </w:rPr>
      </w:pPr>
    </w:p>
    <w:p w:rsidR="00ED6E3F" w:rsidRPr="002A5AF6" w:rsidRDefault="00ED6E3F" w:rsidP="00ED6E3F">
      <w:pPr>
        <w:pStyle w:val="NurText"/>
        <w:ind w:left="0"/>
        <w:rPr>
          <w:rFonts w:ascii="Verdana" w:eastAsia="MS Mincho" w:hAnsi="Verdana"/>
          <w:b/>
          <w:color w:val="auto"/>
          <w:sz w:val="24"/>
        </w:rPr>
      </w:pPr>
      <w:r w:rsidRPr="002A5AF6">
        <w:rPr>
          <w:rFonts w:ascii="Verdana" w:eastAsia="MS Mincho" w:hAnsi="Verdana"/>
          <w:b/>
          <w:color w:val="auto"/>
          <w:sz w:val="24"/>
        </w:rPr>
        <w:t>Aufgabenverteilung innerhalb des BSVW und</w:t>
      </w:r>
    </w:p>
    <w:p w:rsidR="00ED6E3F" w:rsidRPr="002A5AF6" w:rsidRDefault="00ED6E3F" w:rsidP="00ED6E3F">
      <w:pPr>
        <w:pStyle w:val="NurText"/>
        <w:ind w:left="0"/>
        <w:rPr>
          <w:rFonts w:ascii="Verdana" w:eastAsia="MS Mincho" w:hAnsi="Verdana"/>
          <w:b/>
          <w:color w:val="auto"/>
          <w:sz w:val="24"/>
        </w:rPr>
      </w:pPr>
      <w:r w:rsidRPr="002A5AF6">
        <w:rPr>
          <w:rFonts w:ascii="Verdana" w:eastAsia="MS Mincho" w:hAnsi="Verdana"/>
          <w:b/>
          <w:color w:val="auto"/>
          <w:sz w:val="24"/>
        </w:rPr>
        <w:t>Vertretung des BSVW in anderen Gremien</w:t>
      </w:r>
      <w:r w:rsidRPr="002A5AF6">
        <w:rPr>
          <w:rFonts w:ascii="Verdana" w:eastAsia="MS Mincho" w:hAnsi="Verdana"/>
          <w:b/>
          <w:color w:val="auto"/>
          <w:sz w:val="24"/>
        </w:rPr>
        <w:br/>
        <w:t>(nach Vorstandsbeschluss vom 25.09.2019)</w:t>
      </w:r>
    </w:p>
    <w:p w:rsidR="00ED6E3F" w:rsidRPr="002A5AF6" w:rsidRDefault="00ED6E3F" w:rsidP="00ED6E3F">
      <w:pPr>
        <w:pStyle w:val="NurText"/>
        <w:ind w:left="0"/>
        <w:rPr>
          <w:rFonts w:ascii="Verdana" w:eastAsia="MS Mincho" w:hAnsi="Verdana"/>
          <w:color w:val="auto"/>
          <w:sz w:val="24"/>
        </w:rPr>
      </w:pPr>
    </w:p>
    <w:p w:rsidR="00ED6E3F" w:rsidRPr="002A5AF6" w:rsidRDefault="00ED6E3F" w:rsidP="00ED6E3F">
      <w:pPr>
        <w:pStyle w:val="NurText"/>
        <w:ind w:left="0"/>
        <w:rPr>
          <w:rFonts w:ascii="Verdana" w:eastAsia="MS Mincho" w:hAnsi="Verdana" w:cs="Arial"/>
          <w:color w:val="auto"/>
          <w:sz w:val="24"/>
          <w:szCs w:val="24"/>
        </w:rPr>
      </w:pPr>
    </w:p>
    <w:p w:rsidR="00ED6E3F" w:rsidRPr="002A5AF6" w:rsidRDefault="00ED6E3F" w:rsidP="007323C9">
      <w:pPr>
        <w:pStyle w:val="NurText"/>
        <w:numPr>
          <w:ilvl w:val="0"/>
          <w:numId w:val="7"/>
        </w:numPr>
        <w:tabs>
          <w:tab w:val="clear" w:pos="360"/>
          <w:tab w:val="clear" w:pos="5103"/>
          <w:tab w:val="num" w:pos="426"/>
        </w:tabs>
        <w:suppressAutoHyphens w:val="0"/>
        <w:spacing w:line="240" w:lineRule="auto"/>
        <w:ind w:left="426" w:hanging="426"/>
        <w:rPr>
          <w:rFonts w:ascii="Verdana" w:eastAsia="MS Mincho" w:hAnsi="Verdana" w:cs="Arial"/>
          <w:color w:val="auto"/>
          <w:sz w:val="24"/>
          <w:szCs w:val="24"/>
        </w:rPr>
      </w:pPr>
      <w:r w:rsidRPr="002A5AF6">
        <w:rPr>
          <w:rFonts w:ascii="Verdana" w:eastAsia="MS Mincho" w:hAnsi="Verdana" w:cs="Arial"/>
          <w:b/>
          <w:color w:val="auto"/>
          <w:sz w:val="24"/>
          <w:szCs w:val="24"/>
        </w:rPr>
        <w:t>Vertretung des BSVW in anderen Organisationen und BSVW-Beauftragte</w:t>
      </w:r>
      <w:r w:rsidRPr="002A5AF6">
        <w:rPr>
          <w:rFonts w:ascii="Verdana" w:eastAsia="MS Mincho" w:hAnsi="Verdana" w:cs="Arial"/>
          <w:b/>
          <w:color w:val="auto"/>
          <w:sz w:val="24"/>
          <w:szCs w:val="24"/>
        </w:rPr>
        <w:br/>
      </w:r>
    </w:p>
    <w:p w:rsidR="00ED6E3F" w:rsidRPr="002A5AF6" w:rsidRDefault="00ED6E3F" w:rsidP="007323C9">
      <w:pPr>
        <w:pStyle w:val="NurText"/>
        <w:numPr>
          <w:ilvl w:val="1"/>
          <w:numId w:val="7"/>
        </w:numPr>
        <w:tabs>
          <w:tab w:val="clear" w:pos="680"/>
          <w:tab w:val="clear" w:pos="5103"/>
          <w:tab w:val="left"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BSVNRW - Arbeitsgemeinschaft</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 xml:space="preserve">Swetlana Böhm, Filomena </w:t>
      </w:r>
      <w:proofErr w:type="spellStart"/>
      <w:r w:rsidRPr="002A5AF6">
        <w:rPr>
          <w:rFonts w:ascii="Verdana" w:eastAsia="MS Mincho" w:hAnsi="Verdana" w:cs="Arial"/>
          <w:bCs/>
          <w:color w:val="auto"/>
          <w:sz w:val="24"/>
          <w:szCs w:val="24"/>
        </w:rPr>
        <w:t>Muraca</w:t>
      </w:r>
      <w:proofErr w:type="spellEnd"/>
      <w:r w:rsidRPr="002A5AF6">
        <w:rPr>
          <w:rFonts w:ascii="Verdana" w:eastAsia="MS Mincho" w:hAnsi="Verdana" w:cs="Arial"/>
          <w:bCs/>
          <w:color w:val="auto"/>
          <w:sz w:val="24"/>
          <w:szCs w:val="24"/>
        </w:rPr>
        <w:t>-Schwarzer, Karen Lehmann</w:t>
      </w:r>
      <w:r w:rsidRPr="002A5AF6">
        <w:rPr>
          <w:rFonts w:ascii="Verdana" w:eastAsia="MS Mincho" w:hAnsi="Verdana" w:cs="Arial"/>
          <w:color w:val="auto"/>
          <w:sz w:val="24"/>
          <w:szCs w:val="24"/>
        </w:rPr>
        <w:br/>
        <w:t>(ein weiteres Vorstandsmitglied bei Bedarf nach Absprache)</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 w:val="left"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Inklusionsbeirat und Fachbeiräte beim MAGS NRW (für AG BSVNRW u.a.)</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Inklusionsbeirat: Herbert Kleine-Wolter; Vertretung: Steffi Jakob</w:t>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 xml:space="preserve">FB Beruf und Qualifizierung: Matthias </w:t>
      </w:r>
      <w:proofErr w:type="spellStart"/>
      <w:r w:rsidRPr="002A5AF6">
        <w:rPr>
          <w:rFonts w:ascii="Verdana" w:eastAsia="MS Mincho" w:hAnsi="Verdana" w:cs="Arial"/>
          <w:color w:val="auto"/>
          <w:sz w:val="24"/>
          <w:szCs w:val="24"/>
        </w:rPr>
        <w:t>Brell</w:t>
      </w:r>
      <w:proofErr w:type="spellEnd"/>
      <w:r w:rsidRPr="002A5AF6">
        <w:rPr>
          <w:rFonts w:ascii="Verdana" w:eastAsia="MS Mincho" w:hAnsi="Verdana" w:cs="Arial"/>
          <w:color w:val="auto"/>
          <w:sz w:val="24"/>
          <w:szCs w:val="24"/>
        </w:rPr>
        <w:t>, Vertretung</w:t>
      </w:r>
      <w:r w:rsidRPr="002A5AF6">
        <w:rPr>
          <w:rFonts w:ascii="Verdana" w:eastAsia="MS Mincho" w:hAnsi="Verdana" w:cs="Arial"/>
          <w:bCs/>
          <w:color w:val="auto"/>
          <w:sz w:val="24"/>
          <w:szCs w:val="24"/>
        </w:rPr>
        <w:t xml:space="preserve">: </w:t>
      </w:r>
      <w:proofErr w:type="spellStart"/>
      <w:r w:rsidRPr="002A5AF6">
        <w:rPr>
          <w:rFonts w:ascii="Verdana" w:eastAsia="MS Mincho" w:hAnsi="Verdana" w:cs="Arial"/>
          <w:bCs/>
          <w:color w:val="auto"/>
          <w:sz w:val="24"/>
          <w:szCs w:val="24"/>
        </w:rPr>
        <w:t>n.n.</w:t>
      </w:r>
      <w:proofErr w:type="spellEnd"/>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 xml:space="preserve">FB Schulische Bildung: Frank </w:t>
      </w:r>
      <w:proofErr w:type="spellStart"/>
      <w:r w:rsidRPr="002A5AF6">
        <w:rPr>
          <w:rFonts w:ascii="Verdana" w:eastAsia="MS Mincho" w:hAnsi="Verdana" w:cs="Arial"/>
          <w:color w:val="auto"/>
          <w:sz w:val="24"/>
          <w:szCs w:val="24"/>
        </w:rPr>
        <w:t>Laemers</w:t>
      </w:r>
      <w:proofErr w:type="spellEnd"/>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 xml:space="preserve">FB Barrierefreiheit pp.: Gerd </w:t>
      </w:r>
      <w:proofErr w:type="spellStart"/>
      <w:r w:rsidRPr="002A5AF6">
        <w:rPr>
          <w:rFonts w:ascii="Verdana" w:eastAsia="MS Mincho" w:hAnsi="Verdana" w:cs="Arial"/>
          <w:color w:val="auto"/>
          <w:sz w:val="24"/>
          <w:szCs w:val="24"/>
        </w:rPr>
        <w:t>Kozyk</w:t>
      </w:r>
      <w:proofErr w:type="spellEnd"/>
      <w:r w:rsidRPr="002A5AF6">
        <w:rPr>
          <w:rFonts w:ascii="Verdana" w:eastAsia="MS Mincho" w:hAnsi="Verdana" w:cs="Arial"/>
          <w:color w:val="auto"/>
          <w:sz w:val="24"/>
          <w:szCs w:val="24"/>
        </w:rPr>
        <w:t xml:space="preserve"> u. a.</w:t>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lang w:val="en-US"/>
        </w:rPr>
      </w:pPr>
      <w:r w:rsidRPr="002A5AF6">
        <w:rPr>
          <w:rFonts w:ascii="Verdana" w:eastAsia="MS Mincho" w:hAnsi="Verdana" w:cs="Arial"/>
          <w:color w:val="auto"/>
          <w:sz w:val="24"/>
          <w:szCs w:val="24"/>
          <w:lang w:val="en-US"/>
        </w:rPr>
        <w:t xml:space="preserve">FB </w:t>
      </w:r>
      <w:proofErr w:type="spellStart"/>
      <w:r w:rsidRPr="002A5AF6">
        <w:rPr>
          <w:rFonts w:ascii="Verdana" w:eastAsia="MS Mincho" w:hAnsi="Verdana" w:cs="Arial"/>
          <w:color w:val="auto"/>
          <w:sz w:val="24"/>
          <w:szCs w:val="24"/>
          <w:lang w:val="en-US"/>
        </w:rPr>
        <w:t>Partizipation</w:t>
      </w:r>
      <w:proofErr w:type="spellEnd"/>
      <w:r w:rsidRPr="002A5AF6">
        <w:rPr>
          <w:rFonts w:ascii="Verdana" w:eastAsia="MS Mincho" w:hAnsi="Verdana" w:cs="Arial"/>
          <w:color w:val="auto"/>
          <w:sz w:val="24"/>
          <w:szCs w:val="24"/>
          <w:lang w:val="en-US"/>
        </w:rPr>
        <w:t xml:space="preserve">: </w:t>
      </w:r>
      <w:r w:rsidR="006601CB" w:rsidRPr="002A5AF6">
        <w:rPr>
          <w:rFonts w:ascii="Verdana" w:eastAsia="MS Mincho" w:hAnsi="Verdana" w:cs="Arial"/>
          <w:color w:val="auto"/>
          <w:sz w:val="24"/>
          <w:szCs w:val="24"/>
          <w:lang w:val="en-US"/>
        </w:rPr>
        <w:t>N.N.</w:t>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FB Gesundheit: Diana Drossel</w:t>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FB Jugend: Stefan Peters</w:t>
      </w:r>
    </w:p>
    <w:p w:rsidR="00ED6E3F" w:rsidRPr="002A5AF6" w:rsidRDefault="00ED6E3F" w:rsidP="00ED6E3F">
      <w:pPr>
        <w:pStyle w:val="NurText"/>
        <w:tabs>
          <w:tab w:val="left" w:pos="851"/>
        </w:tabs>
        <w:ind w:left="1701" w:hanging="708"/>
        <w:rPr>
          <w:rFonts w:ascii="Verdana" w:eastAsia="MS Mincho" w:hAnsi="Verdana" w:cs="Arial"/>
          <w:color w:val="auto"/>
          <w:sz w:val="24"/>
          <w:szCs w:val="24"/>
        </w:rPr>
      </w:pPr>
    </w:p>
    <w:p w:rsidR="00ED6E3F" w:rsidRPr="002A5AF6" w:rsidRDefault="00ED6E3F" w:rsidP="007323C9">
      <w:pPr>
        <w:pStyle w:val="NurText"/>
        <w:numPr>
          <w:ilvl w:val="1"/>
          <w:numId w:val="7"/>
        </w:numPr>
        <w:tabs>
          <w:tab w:val="clear" w:pos="680"/>
          <w:tab w:val="clear" w:pos="510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BBW Soest - Beirat</w:t>
      </w:r>
      <w:r w:rsidRPr="002A5AF6">
        <w:rPr>
          <w:rFonts w:ascii="Verdana" w:eastAsia="MS Mincho" w:hAnsi="Verdana" w:cs="Arial"/>
          <w:color w:val="auto"/>
          <w:sz w:val="24"/>
          <w:szCs w:val="24"/>
        </w:rPr>
        <w:br/>
        <w:t xml:space="preserve">Filomena </w:t>
      </w:r>
      <w:proofErr w:type="spellStart"/>
      <w:r w:rsidRPr="002A5AF6">
        <w:rPr>
          <w:rFonts w:ascii="Verdana" w:eastAsia="MS Mincho" w:hAnsi="Verdana" w:cs="Arial"/>
          <w:color w:val="auto"/>
          <w:sz w:val="24"/>
          <w:szCs w:val="24"/>
        </w:rPr>
        <w:t>Muraca</w:t>
      </w:r>
      <w:proofErr w:type="spellEnd"/>
      <w:r w:rsidRPr="002A5AF6">
        <w:rPr>
          <w:rFonts w:ascii="Verdana" w:eastAsia="MS Mincho" w:hAnsi="Verdana" w:cs="Arial"/>
          <w:color w:val="auto"/>
          <w:sz w:val="24"/>
          <w:szCs w:val="24"/>
        </w:rPr>
        <w:t xml:space="preserve">-Schwarzer, Vertretung: </w:t>
      </w:r>
      <w:r w:rsidRPr="002A5AF6">
        <w:rPr>
          <w:rFonts w:ascii="Verdana" w:eastAsia="MS Mincho" w:hAnsi="Verdana" w:cs="Arial"/>
          <w:bCs/>
          <w:color w:val="auto"/>
          <w:sz w:val="24"/>
          <w:szCs w:val="24"/>
        </w:rPr>
        <w:t xml:space="preserve">Michael </w:t>
      </w:r>
      <w:proofErr w:type="spellStart"/>
      <w:r w:rsidRPr="002A5AF6">
        <w:rPr>
          <w:rFonts w:ascii="Verdana" w:eastAsia="MS Mincho" w:hAnsi="Verdana" w:cs="Arial"/>
          <w:bCs/>
          <w:color w:val="auto"/>
          <w:sz w:val="24"/>
          <w:szCs w:val="24"/>
        </w:rPr>
        <w:t>Genth</w:t>
      </w:r>
      <w:proofErr w:type="spellEnd"/>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BWW gGmbH (muss aus Rechtsgründen vertretungsberechtigt sein = Vorsitzende oder Stellvertreterin):</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Swetlana Böhm oder Herbert Kleine-Wolter</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Behindertensportverband Nordrhein-Westfalen - Beirat</w:t>
      </w:r>
      <w:r w:rsidRPr="002A5AF6">
        <w:rPr>
          <w:rFonts w:ascii="Verdana" w:eastAsia="MS Mincho" w:hAnsi="Verdana" w:cs="Arial"/>
          <w:color w:val="auto"/>
          <w:sz w:val="24"/>
          <w:szCs w:val="24"/>
        </w:rPr>
        <w:br/>
        <w:t xml:space="preserve">Johanna </w:t>
      </w:r>
      <w:proofErr w:type="spellStart"/>
      <w:r w:rsidRPr="002A5AF6">
        <w:rPr>
          <w:rFonts w:ascii="Verdana" w:eastAsia="MS Mincho" w:hAnsi="Verdana" w:cs="Arial"/>
          <w:color w:val="auto"/>
          <w:sz w:val="24"/>
          <w:szCs w:val="24"/>
        </w:rPr>
        <w:t>Gajewski</w:t>
      </w:r>
      <w:proofErr w:type="spellEnd"/>
      <w:r w:rsidRPr="002A5AF6">
        <w:rPr>
          <w:rFonts w:ascii="Verdana" w:eastAsia="MS Mincho" w:hAnsi="Verdana" w:cs="Arial"/>
          <w:color w:val="auto"/>
          <w:sz w:val="24"/>
          <w:szCs w:val="24"/>
        </w:rPr>
        <w:t xml:space="preserve">, Vertretung: </w:t>
      </w:r>
      <w:proofErr w:type="spellStart"/>
      <w:r w:rsidRPr="002A5AF6">
        <w:rPr>
          <w:rFonts w:ascii="Verdana" w:eastAsia="MS Mincho" w:hAnsi="Verdana" w:cs="Arial"/>
          <w:color w:val="auto"/>
          <w:sz w:val="24"/>
          <w:szCs w:val="24"/>
        </w:rPr>
        <w:t>n.n</w:t>
      </w:r>
      <w:proofErr w:type="spellEnd"/>
      <w:r w:rsidRPr="002A5AF6">
        <w:rPr>
          <w:rFonts w:ascii="Verdana" w:eastAsia="MS Mincho" w:hAnsi="Verdana" w:cs="Arial"/>
          <w:color w:val="auto"/>
          <w:sz w:val="24"/>
          <w:szCs w:val="24"/>
        </w:rPr>
        <w:t xml:space="preserve"> </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DBSV</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Verwaltungsrat</w:t>
      </w:r>
      <w:r w:rsidRPr="002A5AF6">
        <w:rPr>
          <w:rFonts w:ascii="Verdana" w:eastAsia="MS Mincho" w:hAnsi="Verdana" w:cs="Arial"/>
          <w:color w:val="auto"/>
          <w:sz w:val="24"/>
          <w:szCs w:val="24"/>
        </w:rPr>
        <w:br/>
        <w:t>Die Stimme wird von der Vorsitzenden wahrgenommen, in der Regel fahren die Geschäftsführerin und der Stellvertreter mit.</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Verbandstag</w:t>
      </w:r>
      <w:r w:rsidRPr="002A5AF6">
        <w:rPr>
          <w:rFonts w:ascii="Verdana" w:eastAsia="MS Mincho" w:hAnsi="Verdana" w:cs="Arial"/>
          <w:color w:val="auto"/>
          <w:sz w:val="24"/>
          <w:szCs w:val="24"/>
        </w:rPr>
        <w:br/>
      </w:r>
      <w:proofErr w:type="spellStart"/>
      <w:r w:rsidRPr="002A5AF6">
        <w:rPr>
          <w:rFonts w:ascii="Verdana" w:eastAsia="MS Mincho" w:hAnsi="Verdana" w:cs="Arial"/>
          <w:color w:val="auto"/>
          <w:sz w:val="24"/>
          <w:szCs w:val="24"/>
        </w:rPr>
        <w:t>Nach</w:t>
      </w:r>
      <w:proofErr w:type="spellEnd"/>
      <w:r w:rsidRPr="002A5AF6">
        <w:rPr>
          <w:rFonts w:ascii="Verdana" w:eastAsia="MS Mincho" w:hAnsi="Verdana" w:cs="Arial"/>
          <w:color w:val="auto"/>
          <w:sz w:val="24"/>
          <w:szCs w:val="24"/>
        </w:rPr>
        <w:t xml:space="preserve"> Absprache </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BSVW - Sehbehindertenbeauftragter</w:t>
      </w:r>
      <w:r w:rsidRPr="002A5AF6">
        <w:rPr>
          <w:rFonts w:ascii="Verdana" w:eastAsia="MS Mincho" w:hAnsi="Verdana" w:cs="Arial"/>
          <w:color w:val="auto"/>
          <w:sz w:val="24"/>
          <w:szCs w:val="24"/>
        </w:rPr>
        <w:br/>
        <w:t xml:space="preserve">Herbert Kleine-Wolter </w:t>
      </w:r>
      <w:r w:rsidRPr="002A5AF6">
        <w:rPr>
          <w:rFonts w:ascii="Verdana" w:eastAsia="MS Mincho" w:hAnsi="Verdana" w:cs="Arial"/>
          <w:color w:val="auto"/>
          <w:sz w:val="24"/>
          <w:szCs w:val="24"/>
        </w:rPr>
        <w:br/>
        <w:t>(s. auch unten 2.2)</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hAnsi="Verdana" w:cs="Arial"/>
          <w:color w:val="auto"/>
          <w:sz w:val="24"/>
          <w:szCs w:val="24"/>
        </w:rPr>
      </w:pPr>
      <w:r w:rsidRPr="002A5AF6">
        <w:rPr>
          <w:rFonts w:ascii="Verdana" w:eastAsia="MS Mincho" w:hAnsi="Verdana" w:cs="Arial"/>
          <w:color w:val="auto"/>
          <w:sz w:val="24"/>
          <w:szCs w:val="24"/>
        </w:rPr>
        <w:t>BSVNRW - Diabetesbeauftragte</w:t>
      </w:r>
      <w:r w:rsidRPr="002A5AF6">
        <w:rPr>
          <w:rFonts w:ascii="Verdana" w:eastAsia="MS Mincho" w:hAnsi="Verdana" w:cs="Arial"/>
          <w:color w:val="auto"/>
          <w:sz w:val="24"/>
          <w:szCs w:val="24"/>
        </w:rPr>
        <w:br/>
        <w:t xml:space="preserve">Diana </w:t>
      </w:r>
      <w:proofErr w:type="spellStart"/>
      <w:r w:rsidRPr="002A5AF6">
        <w:rPr>
          <w:rFonts w:ascii="Verdana" w:eastAsia="MS Mincho" w:hAnsi="Verdana" w:cs="Arial"/>
          <w:color w:val="auto"/>
          <w:sz w:val="24"/>
          <w:szCs w:val="24"/>
        </w:rPr>
        <w:t>Droßel</w:t>
      </w:r>
      <w:proofErr w:type="spellEnd"/>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BSVW - Hilfsmittelbeauftragte</w:t>
      </w:r>
    </w:p>
    <w:p w:rsidR="00ED6E3F" w:rsidRPr="002A5AF6" w:rsidRDefault="00ED6E3F" w:rsidP="00ED6E3F">
      <w:pPr>
        <w:pStyle w:val="NurText"/>
        <w:ind w:left="1701"/>
        <w:rPr>
          <w:rFonts w:ascii="Verdana" w:hAnsi="Verdana" w:cs="Arial"/>
          <w:color w:val="auto"/>
          <w:sz w:val="24"/>
          <w:szCs w:val="24"/>
        </w:rPr>
      </w:pPr>
      <w:r w:rsidRPr="002A5AF6">
        <w:rPr>
          <w:rFonts w:ascii="Verdana" w:hAnsi="Verdana" w:cs="Arial"/>
          <w:color w:val="auto"/>
          <w:sz w:val="24"/>
          <w:szCs w:val="24"/>
        </w:rPr>
        <w:t xml:space="preserve">Filomena </w:t>
      </w:r>
      <w:proofErr w:type="spellStart"/>
      <w:r w:rsidRPr="002A5AF6">
        <w:rPr>
          <w:rFonts w:ascii="Verdana" w:hAnsi="Verdana" w:cs="Arial"/>
          <w:color w:val="auto"/>
          <w:sz w:val="24"/>
          <w:szCs w:val="24"/>
        </w:rPr>
        <w:t>Muraca</w:t>
      </w:r>
      <w:proofErr w:type="spellEnd"/>
      <w:r w:rsidRPr="002A5AF6">
        <w:rPr>
          <w:rFonts w:ascii="Verdana" w:hAnsi="Verdana" w:cs="Arial"/>
          <w:color w:val="auto"/>
          <w:sz w:val="24"/>
          <w:szCs w:val="24"/>
        </w:rPr>
        <w:t>-Schwarzer</w:t>
      </w:r>
      <w:r w:rsidRPr="002A5AF6">
        <w:rPr>
          <w:rFonts w:ascii="Verdana"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hAnsi="Verdana" w:cs="Arial"/>
          <w:color w:val="auto"/>
          <w:sz w:val="24"/>
          <w:szCs w:val="24"/>
        </w:rPr>
      </w:pPr>
      <w:r w:rsidRPr="002A5AF6">
        <w:rPr>
          <w:rFonts w:ascii="Verdana" w:eastAsia="MS Mincho" w:hAnsi="Verdana" w:cs="Arial"/>
          <w:color w:val="auto"/>
          <w:sz w:val="24"/>
          <w:szCs w:val="24"/>
        </w:rPr>
        <w:t>BSVNRW - Tourismus</w:t>
      </w:r>
      <w:r w:rsidRPr="002A5AF6">
        <w:rPr>
          <w:rFonts w:ascii="Verdana" w:hAnsi="Verdana" w:cs="Arial"/>
          <w:color w:val="auto"/>
          <w:sz w:val="24"/>
          <w:szCs w:val="24"/>
        </w:rPr>
        <w:t>-Beauftragter</w:t>
      </w:r>
      <w:r w:rsidRPr="002A5AF6">
        <w:rPr>
          <w:rFonts w:ascii="Verdana" w:hAnsi="Verdana" w:cs="Arial"/>
          <w:color w:val="auto"/>
          <w:sz w:val="24"/>
          <w:szCs w:val="24"/>
        </w:rPr>
        <w:br/>
        <w:t xml:space="preserve">Dirk </w:t>
      </w:r>
      <w:proofErr w:type="spellStart"/>
      <w:r w:rsidRPr="002A5AF6">
        <w:rPr>
          <w:rFonts w:ascii="Verdana" w:hAnsi="Verdana" w:cs="Arial"/>
          <w:color w:val="auto"/>
          <w:sz w:val="24"/>
          <w:szCs w:val="24"/>
        </w:rPr>
        <w:t>Hülsey</w:t>
      </w:r>
      <w:proofErr w:type="spellEnd"/>
      <w:r w:rsidRPr="002A5AF6">
        <w:rPr>
          <w:rFonts w:ascii="Verdana" w:hAnsi="Verdana" w:cs="Arial"/>
          <w:color w:val="auto"/>
          <w:sz w:val="24"/>
          <w:szCs w:val="24"/>
        </w:rPr>
        <w:t>, Manfred Meyer (BSVN)</w:t>
      </w:r>
      <w:r w:rsidRPr="002A5AF6">
        <w:rPr>
          <w:rFonts w:ascii="Verdana"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hAnsi="Verdana" w:cs="Arial"/>
          <w:color w:val="auto"/>
          <w:sz w:val="24"/>
          <w:szCs w:val="24"/>
        </w:rPr>
      </w:pPr>
      <w:r w:rsidRPr="002A5AF6">
        <w:rPr>
          <w:rFonts w:ascii="Verdana" w:hAnsi="Verdana" w:cs="Arial"/>
          <w:color w:val="auto"/>
          <w:sz w:val="24"/>
          <w:szCs w:val="24"/>
        </w:rPr>
        <w:t>Patienten-Beauftragte</w:t>
      </w:r>
      <w:r w:rsidRPr="002A5AF6">
        <w:rPr>
          <w:rFonts w:ascii="Verdana" w:hAnsi="Verdana" w:cs="Arial"/>
          <w:color w:val="auto"/>
          <w:sz w:val="24"/>
          <w:szCs w:val="24"/>
        </w:rPr>
        <w:br/>
      </w:r>
      <w:r w:rsidR="006601CB" w:rsidRPr="002A5AF6">
        <w:rPr>
          <w:rFonts w:ascii="Verdana" w:hAnsi="Verdana" w:cs="Arial"/>
          <w:color w:val="auto"/>
          <w:sz w:val="24"/>
          <w:szCs w:val="24"/>
        </w:rPr>
        <w:t>Danuta Feierabend</w:t>
      </w:r>
      <w:r w:rsidRPr="002A5AF6">
        <w:rPr>
          <w:rFonts w:ascii="Verdana" w:hAnsi="Verdana" w:cs="Arial"/>
          <w:color w:val="auto"/>
          <w:sz w:val="24"/>
          <w:szCs w:val="24"/>
        </w:rPr>
        <w:br/>
      </w:r>
    </w:p>
    <w:p w:rsidR="00ED6E3F" w:rsidRPr="002A5AF6" w:rsidRDefault="00ED6E3F" w:rsidP="007323C9">
      <w:pPr>
        <w:pStyle w:val="NurText"/>
        <w:numPr>
          <w:ilvl w:val="1"/>
          <w:numId w:val="7"/>
        </w:numPr>
        <w:tabs>
          <w:tab w:val="clear" w:pos="680"/>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Der Paritätische Landesverband NRW</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Beirat</w:t>
      </w:r>
      <w:r w:rsidRPr="002A5AF6">
        <w:rPr>
          <w:rFonts w:ascii="Verdana" w:eastAsia="MS Mincho" w:hAnsi="Verdana" w:cs="Arial"/>
          <w:color w:val="auto"/>
          <w:sz w:val="24"/>
          <w:szCs w:val="24"/>
        </w:rPr>
        <w:br/>
        <w:t>Josef Küppers (für die AG der BSVNRW persönlich berufen)</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Mitgliederversammlung</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Josef Küppers</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 w:val="left" w:pos="426"/>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 xml:space="preserve">Blindenstiftung für Westfalen </w:t>
      </w:r>
      <w:r w:rsidRPr="002A5AF6">
        <w:rPr>
          <w:rFonts w:ascii="Verdana" w:eastAsia="MS Mincho" w:hAnsi="Verdana" w:cs="Arial"/>
          <w:color w:val="auto"/>
          <w:sz w:val="24"/>
          <w:szCs w:val="24"/>
        </w:rPr>
        <w:br/>
        <w:t xml:space="preserve">Herbert Kleine-Wolter, Swetlana Böhm </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LAG SB NRW</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Mitgliederversammlung</w:t>
      </w:r>
      <w:r w:rsidRPr="002A5AF6">
        <w:rPr>
          <w:rFonts w:ascii="Verdana" w:eastAsia="MS Mincho" w:hAnsi="Verdana" w:cs="Arial"/>
          <w:color w:val="auto"/>
          <w:sz w:val="24"/>
          <w:szCs w:val="24"/>
        </w:rPr>
        <w:br/>
        <w:t>Petra Pioch, Vertretung:</w:t>
      </w:r>
      <w:r w:rsidRPr="002A5AF6">
        <w:rPr>
          <w:rFonts w:ascii="Verdana" w:eastAsia="MS Mincho" w:hAnsi="Verdana" w:cs="Arial"/>
          <w:bCs/>
          <w:color w:val="auto"/>
          <w:sz w:val="24"/>
          <w:szCs w:val="24"/>
        </w:rPr>
        <w:t xml:space="preserve"> Michael Genth</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Netzwerk Frauen und Mädchen mit Behinderungen</w:t>
      </w:r>
      <w:r w:rsidRPr="002A5AF6">
        <w:rPr>
          <w:rFonts w:ascii="Verdana" w:eastAsia="MS Mincho" w:hAnsi="Verdana" w:cs="Arial"/>
          <w:color w:val="auto"/>
          <w:sz w:val="24"/>
          <w:szCs w:val="24"/>
        </w:rPr>
        <w:br/>
        <w:t xml:space="preserve">Filomena </w:t>
      </w:r>
      <w:proofErr w:type="spellStart"/>
      <w:r w:rsidRPr="002A5AF6">
        <w:rPr>
          <w:rFonts w:ascii="Verdana" w:eastAsia="MS Mincho" w:hAnsi="Verdana" w:cs="Arial"/>
          <w:color w:val="auto"/>
          <w:sz w:val="24"/>
          <w:szCs w:val="24"/>
        </w:rPr>
        <w:t>Muraca</w:t>
      </w:r>
      <w:proofErr w:type="spellEnd"/>
      <w:r w:rsidRPr="002A5AF6">
        <w:rPr>
          <w:rFonts w:ascii="Verdana" w:eastAsia="MS Mincho" w:hAnsi="Verdana" w:cs="Arial"/>
          <w:color w:val="auto"/>
          <w:sz w:val="24"/>
          <w:szCs w:val="24"/>
        </w:rPr>
        <w:t>-Schwarzer</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bookmarkStart w:id="57" w:name="OLE_LINK1"/>
      <w:bookmarkStart w:id="58" w:name="OLE_LINK2"/>
      <w:r w:rsidRPr="002A5AF6">
        <w:rPr>
          <w:rFonts w:ascii="Verdana" w:eastAsia="MS Mincho" w:hAnsi="Verdana" w:cs="Arial"/>
          <w:color w:val="auto"/>
          <w:sz w:val="24"/>
          <w:szCs w:val="24"/>
        </w:rPr>
        <w:t xml:space="preserve">Fachkonferenz </w:t>
      </w:r>
      <w:bookmarkEnd w:id="57"/>
      <w:bookmarkEnd w:id="58"/>
      <w:r w:rsidRPr="002A5AF6">
        <w:rPr>
          <w:rFonts w:ascii="Verdana" w:eastAsia="MS Mincho" w:hAnsi="Verdana" w:cs="Arial"/>
          <w:color w:val="auto"/>
          <w:sz w:val="24"/>
          <w:szCs w:val="24"/>
        </w:rPr>
        <w:t>Umwelt, Bauen und Verkehr</w:t>
      </w:r>
      <w:bookmarkStart w:id="59" w:name="OLE_LINK3"/>
      <w:bookmarkStart w:id="60" w:name="OLE_LINK4"/>
      <w:r w:rsidRPr="002A5AF6">
        <w:rPr>
          <w:rFonts w:ascii="Verdana" w:eastAsia="MS Mincho" w:hAnsi="Verdana" w:cs="Arial"/>
          <w:color w:val="auto"/>
          <w:sz w:val="24"/>
          <w:szCs w:val="24"/>
        </w:rPr>
        <w:br/>
      </w:r>
      <w:bookmarkEnd w:id="59"/>
      <w:bookmarkEnd w:id="60"/>
      <w:r w:rsidRPr="002A5AF6">
        <w:rPr>
          <w:rFonts w:ascii="Verdana" w:eastAsia="MS Mincho" w:hAnsi="Verdana" w:cs="Arial"/>
          <w:color w:val="auto"/>
          <w:sz w:val="24"/>
          <w:szCs w:val="24"/>
        </w:rPr>
        <w:t>Michael Genth</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Fachkonferenz örtliche Interessenvertretung</w:t>
      </w:r>
      <w:r w:rsidRPr="002A5AF6">
        <w:rPr>
          <w:rFonts w:ascii="Verdana" w:eastAsia="MS Mincho" w:hAnsi="Verdana" w:cs="Arial"/>
          <w:color w:val="auto"/>
          <w:sz w:val="24"/>
          <w:szCs w:val="24"/>
        </w:rPr>
        <w:br/>
        <w:t>Michael Genth</w:t>
      </w:r>
      <w:r w:rsidRPr="002A5AF6">
        <w:rPr>
          <w:rFonts w:ascii="Verdana" w:eastAsia="MS Mincho" w:hAnsi="Verdana" w:cs="Arial"/>
          <w:color w:val="auto"/>
          <w:sz w:val="24"/>
          <w:szCs w:val="24"/>
        </w:rPr>
        <w:br/>
      </w:r>
    </w:p>
    <w:p w:rsidR="00ED6E3F" w:rsidRPr="002A5AF6" w:rsidRDefault="00ED6E3F" w:rsidP="007323C9">
      <w:pPr>
        <w:pStyle w:val="NurText"/>
        <w:numPr>
          <w:ilvl w:val="2"/>
          <w:numId w:val="7"/>
        </w:numPr>
        <w:tabs>
          <w:tab w:val="clear" w:pos="1400"/>
          <w:tab w:val="clear" w:pos="5103"/>
        </w:tabs>
        <w:suppressAutoHyphens w:val="0"/>
        <w:spacing w:line="240" w:lineRule="auto"/>
        <w:ind w:left="1701" w:hanging="708"/>
        <w:rPr>
          <w:rFonts w:ascii="Verdana" w:eastAsia="MS Mincho" w:hAnsi="Verdana" w:cs="Arial"/>
          <w:color w:val="auto"/>
          <w:sz w:val="24"/>
          <w:szCs w:val="24"/>
        </w:rPr>
      </w:pPr>
      <w:r w:rsidRPr="002A5AF6">
        <w:rPr>
          <w:rFonts w:ascii="Verdana" w:eastAsia="MS Mincho" w:hAnsi="Verdana" w:cs="Arial"/>
          <w:color w:val="auto"/>
          <w:sz w:val="24"/>
          <w:szCs w:val="24"/>
        </w:rPr>
        <w:t xml:space="preserve">Fachkonferenz Gesundheit / Patientenangelegenheiten: für BSVNRW </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WBH - Mitgliederversammlung</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Petra Pioch</w:t>
      </w:r>
      <w:r w:rsidRPr="002A5AF6">
        <w:rPr>
          <w:rFonts w:ascii="Verdana" w:eastAsia="MS Mincho" w:hAnsi="Verdana" w:cs="Arial"/>
          <w:color w:val="auto"/>
          <w:sz w:val="24"/>
          <w:szCs w:val="24"/>
        </w:rPr>
        <w:t xml:space="preserve">, Vertretung: </w:t>
      </w:r>
      <w:r w:rsidRPr="002A5AF6">
        <w:rPr>
          <w:rFonts w:ascii="Verdana" w:eastAsia="MS Mincho" w:hAnsi="Verdana" w:cs="Arial"/>
          <w:bCs/>
          <w:color w:val="auto"/>
          <w:sz w:val="24"/>
          <w:szCs w:val="24"/>
        </w:rPr>
        <w:t>Michael Genth</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 xml:space="preserve">AMD-Netz NRW </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 xml:space="preserve">Johannes </w:t>
      </w:r>
      <w:proofErr w:type="spellStart"/>
      <w:r w:rsidRPr="002A5AF6">
        <w:rPr>
          <w:rFonts w:ascii="Verdana" w:eastAsia="MS Mincho" w:hAnsi="Verdana" w:cs="Arial"/>
          <w:bCs/>
          <w:color w:val="auto"/>
          <w:sz w:val="24"/>
          <w:szCs w:val="24"/>
        </w:rPr>
        <w:t>Willenberg</w:t>
      </w:r>
      <w:proofErr w:type="spellEnd"/>
      <w:r w:rsidRPr="002A5AF6">
        <w:rPr>
          <w:rFonts w:ascii="Verdana" w:eastAsia="MS Mincho" w:hAnsi="Verdana" w:cs="Arial"/>
          <w:bCs/>
          <w:color w:val="auto"/>
          <w:sz w:val="24"/>
          <w:szCs w:val="24"/>
        </w:rPr>
        <w:t xml:space="preserve">, Filomena </w:t>
      </w:r>
      <w:proofErr w:type="spellStart"/>
      <w:r w:rsidRPr="002A5AF6">
        <w:rPr>
          <w:rFonts w:ascii="Verdana" w:eastAsia="MS Mincho" w:hAnsi="Verdana" w:cs="Arial"/>
          <w:bCs/>
          <w:color w:val="auto"/>
          <w:sz w:val="24"/>
          <w:szCs w:val="24"/>
        </w:rPr>
        <w:t>Muraca</w:t>
      </w:r>
      <w:proofErr w:type="spellEnd"/>
      <w:r w:rsidRPr="002A5AF6">
        <w:rPr>
          <w:rFonts w:ascii="Verdana" w:eastAsia="MS Mincho" w:hAnsi="Verdana" w:cs="Arial"/>
          <w:bCs/>
          <w:color w:val="auto"/>
          <w:sz w:val="24"/>
          <w:szCs w:val="24"/>
        </w:rPr>
        <w:t>-Schwarzer, Vertretung: Josef Küppers</w:t>
      </w:r>
      <w:r w:rsidRPr="002A5AF6">
        <w:rPr>
          <w:rFonts w:ascii="Verdana" w:eastAsia="MS Mincho" w:hAnsi="Verdana" w:cs="Arial"/>
          <w:color w:val="auto"/>
          <w:sz w:val="24"/>
          <w:szCs w:val="24"/>
        </w:rPr>
        <w:br/>
      </w:r>
    </w:p>
    <w:p w:rsidR="00ED6E3F" w:rsidRPr="002A5AF6" w:rsidRDefault="00ED6E3F" w:rsidP="007323C9">
      <w:pPr>
        <w:pStyle w:val="NurText"/>
        <w:numPr>
          <w:ilvl w:val="1"/>
          <w:numId w:val="7"/>
        </w:numPr>
        <w:tabs>
          <w:tab w:val="clear" w:pos="680"/>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Westfälischer Blindenwassersportverein Münster</w:t>
      </w:r>
      <w:r w:rsidRPr="002A5AF6">
        <w:rPr>
          <w:rFonts w:ascii="Verdana" w:eastAsia="MS Mincho" w:hAnsi="Verdana" w:cs="Arial"/>
          <w:color w:val="auto"/>
          <w:sz w:val="24"/>
          <w:szCs w:val="24"/>
        </w:rPr>
        <w:br/>
        <w:t xml:space="preserve">Dirk </w:t>
      </w:r>
      <w:proofErr w:type="spellStart"/>
      <w:r w:rsidRPr="002A5AF6">
        <w:rPr>
          <w:rFonts w:ascii="Verdana" w:eastAsia="MS Mincho" w:hAnsi="Verdana" w:cs="Arial"/>
          <w:color w:val="auto"/>
          <w:sz w:val="24"/>
          <w:szCs w:val="24"/>
        </w:rPr>
        <w:t>Hülsey</w:t>
      </w:r>
      <w:proofErr w:type="spellEnd"/>
      <w:r w:rsidRPr="002A5AF6">
        <w:rPr>
          <w:rFonts w:ascii="Verdana" w:eastAsia="MS Mincho" w:hAnsi="Verdana" w:cs="Arial"/>
          <w:color w:val="auto"/>
          <w:sz w:val="24"/>
          <w:szCs w:val="24"/>
        </w:rPr>
        <w:br/>
      </w:r>
    </w:p>
    <w:p w:rsidR="00ED6E3F" w:rsidRPr="002A5AF6" w:rsidRDefault="00ED6E3F" w:rsidP="007323C9">
      <w:pPr>
        <w:pStyle w:val="NurText"/>
        <w:numPr>
          <w:ilvl w:val="0"/>
          <w:numId w:val="7"/>
        </w:numPr>
        <w:tabs>
          <w:tab w:val="clear" w:pos="360"/>
          <w:tab w:val="clear" w:pos="5103"/>
          <w:tab w:val="left" w:pos="426"/>
        </w:tabs>
        <w:suppressAutoHyphens w:val="0"/>
        <w:spacing w:line="240" w:lineRule="auto"/>
        <w:ind w:left="426" w:hanging="426"/>
        <w:rPr>
          <w:rFonts w:ascii="Verdana" w:eastAsia="MS Mincho" w:hAnsi="Verdana" w:cs="Arial"/>
          <w:b/>
          <w:color w:val="auto"/>
          <w:sz w:val="24"/>
          <w:szCs w:val="24"/>
        </w:rPr>
      </w:pPr>
      <w:r w:rsidRPr="002A5AF6">
        <w:rPr>
          <w:rFonts w:ascii="Verdana" w:eastAsia="MS Mincho" w:hAnsi="Verdana" w:cs="Arial"/>
          <w:b/>
          <w:color w:val="auto"/>
          <w:sz w:val="24"/>
          <w:szCs w:val="24"/>
        </w:rPr>
        <w:t>Ausschüsse des Vorstands gemäß § 13 Absatz 8 der Satzung und andere Sonderaufgaben - (F) = Federführung</w:t>
      </w:r>
      <w:r w:rsidRPr="002A5AF6">
        <w:rPr>
          <w:rFonts w:ascii="Verdana" w:eastAsia="MS Mincho" w:hAnsi="Verdana" w:cs="Arial"/>
          <w:b/>
          <w:color w:val="auto"/>
          <w:sz w:val="24"/>
          <w:szCs w:val="24"/>
        </w:rPr>
        <w:br/>
      </w: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Ständiger Finanzausschuss</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Herbert Kleine-Wolter, Josef Küppers,</w:t>
      </w:r>
      <w:r w:rsidRPr="002A5AF6">
        <w:rPr>
          <w:rFonts w:ascii="Verdana" w:eastAsia="MS Mincho" w:hAnsi="Verdana" w:cs="Arial"/>
          <w:color w:val="auto"/>
          <w:sz w:val="24"/>
          <w:szCs w:val="24"/>
        </w:rPr>
        <w:t xml:space="preserve"> </w:t>
      </w:r>
      <w:r w:rsidRPr="002A5AF6">
        <w:rPr>
          <w:rFonts w:ascii="Verdana" w:eastAsia="MS Mincho" w:hAnsi="Verdana" w:cs="Arial"/>
          <w:bCs/>
          <w:color w:val="auto"/>
          <w:sz w:val="24"/>
          <w:szCs w:val="24"/>
        </w:rPr>
        <w:t>Karen Lehmann</w:t>
      </w:r>
      <w:r w:rsidRPr="002A5AF6">
        <w:rPr>
          <w:rFonts w:ascii="Verdana" w:eastAsia="MS Mincho" w:hAnsi="Verdana" w:cs="Arial"/>
          <w:color w:val="auto"/>
          <w:sz w:val="24"/>
          <w:szCs w:val="24"/>
        </w:rPr>
        <w:t>, Anja Bierotte</w:t>
      </w:r>
      <w:r w:rsidRPr="002A5AF6">
        <w:rPr>
          <w:rFonts w:ascii="Verdana" w:eastAsia="MS Mincho" w:hAnsi="Verdana" w:cs="Arial"/>
          <w:color w:val="auto"/>
          <w:sz w:val="24"/>
          <w:szCs w:val="24"/>
        </w:rPr>
        <w:br/>
      </w: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Sehbehindertenarbeit</w:t>
      </w:r>
      <w:r w:rsidRPr="002A5AF6">
        <w:rPr>
          <w:rFonts w:ascii="Verdana" w:eastAsia="MS Mincho" w:hAnsi="Verdana" w:cs="Arial"/>
          <w:color w:val="auto"/>
          <w:sz w:val="24"/>
          <w:szCs w:val="24"/>
        </w:rPr>
        <w:br/>
        <w:t xml:space="preserve">Ansprechpartner für den Vorstand und den DBSV in Grundsatzfragen </w:t>
      </w:r>
      <w:r w:rsidRPr="002A5AF6">
        <w:rPr>
          <w:rFonts w:ascii="Verdana" w:eastAsia="MS Mincho" w:hAnsi="Verdana" w:cs="Arial"/>
          <w:color w:val="auto"/>
          <w:sz w:val="24"/>
          <w:szCs w:val="24"/>
        </w:rPr>
        <w:br/>
        <w:t>Herbert Kleine-Wolter</w:t>
      </w:r>
      <w:r w:rsidRPr="002A5AF6">
        <w:rPr>
          <w:rFonts w:ascii="Verdana" w:eastAsia="MS Mincho" w:hAnsi="Verdana" w:cs="Arial"/>
          <w:color w:val="auto"/>
          <w:sz w:val="24"/>
          <w:szCs w:val="24"/>
        </w:rPr>
        <w:br/>
      </w: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Redaktion "Hörmal"</w:t>
      </w:r>
      <w:r w:rsidRPr="002A5AF6">
        <w:rPr>
          <w:rFonts w:ascii="Verdana" w:eastAsia="MS Mincho" w:hAnsi="Verdana" w:cs="Arial"/>
          <w:color w:val="auto"/>
          <w:sz w:val="24"/>
          <w:szCs w:val="24"/>
        </w:rPr>
        <w:br/>
        <w:t xml:space="preserve">Wolfgang Liffers, Volker Pietrzak, Andreas Bruder, Johannes Willenberg, </w:t>
      </w:r>
      <w:r w:rsidRPr="002A5AF6">
        <w:rPr>
          <w:rFonts w:ascii="Verdana" w:eastAsia="MS Mincho" w:hAnsi="Verdana" w:cs="Arial"/>
          <w:bCs/>
          <w:color w:val="auto"/>
          <w:sz w:val="24"/>
          <w:szCs w:val="24"/>
        </w:rPr>
        <w:t>Karen Lehmann</w:t>
      </w:r>
      <w:r w:rsidRPr="002A5AF6">
        <w:rPr>
          <w:rFonts w:ascii="Verdana" w:eastAsia="MS Mincho" w:hAnsi="Verdana" w:cs="Arial"/>
          <w:color w:val="auto"/>
          <w:sz w:val="24"/>
          <w:szCs w:val="24"/>
        </w:rPr>
        <w:t xml:space="preserve"> </w:t>
      </w:r>
      <w:r w:rsidRPr="002A5AF6">
        <w:rPr>
          <w:rFonts w:ascii="Verdana" w:eastAsia="MS Mincho" w:hAnsi="Verdana" w:cs="Arial"/>
          <w:color w:val="auto"/>
          <w:sz w:val="24"/>
          <w:szCs w:val="24"/>
        </w:rPr>
        <w:br/>
        <w:t>Die Redaktionspläne und besondere Themen sind vorher der Geschäftsführerin und der Vorsitzenden vorzulegen.</w:t>
      </w:r>
    </w:p>
    <w:p w:rsidR="00ED6E3F" w:rsidRPr="002A5AF6" w:rsidRDefault="00ED6E3F" w:rsidP="00ED6E3F">
      <w:pPr>
        <w:pStyle w:val="NurText"/>
        <w:tabs>
          <w:tab w:val="num" w:pos="993"/>
        </w:tabs>
        <w:ind w:left="993"/>
        <w:rPr>
          <w:rFonts w:ascii="Verdana" w:eastAsia="MS Mincho" w:hAnsi="Verdana" w:cs="Arial"/>
          <w:color w:val="auto"/>
          <w:sz w:val="24"/>
          <w:szCs w:val="24"/>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Sichtung der DBSV-Rundschreiben und Verteilung an die Fachgruppenvertreter/-innen oder andere Interessierte</w:t>
      </w:r>
      <w:r w:rsidRPr="002A5AF6">
        <w:rPr>
          <w:rFonts w:ascii="Verdana" w:eastAsia="MS Mincho" w:hAnsi="Verdana" w:cs="Arial"/>
          <w:color w:val="auto"/>
          <w:sz w:val="24"/>
          <w:szCs w:val="24"/>
        </w:rPr>
        <w:br/>
      </w:r>
      <w:r w:rsidRPr="002A5AF6">
        <w:rPr>
          <w:rFonts w:ascii="Verdana" w:eastAsia="MS Mincho" w:hAnsi="Verdana" w:cs="Arial"/>
          <w:bCs/>
          <w:color w:val="auto"/>
          <w:sz w:val="24"/>
          <w:szCs w:val="24"/>
        </w:rPr>
        <w:t>Geschäftsstelle - Swetlana Böhm verschickt alle Rundschreiben an die Vorstandsmitglieder</w:t>
      </w:r>
    </w:p>
    <w:p w:rsidR="00ED6E3F" w:rsidRPr="002A5AF6" w:rsidRDefault="00ED6E3F" w:rsidP="00ED6E3F">
      <w:pPr>
        <w:pStyle w:val="Listenabsatz"/>
        <w:rPr>
          <w:rFonts w:ascii="Verdana" w:eastAsia="MS Mincho" w:hAnsi="Verdana" w:cs="Arial"/>
          <w:bCs/>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bCs/>
          <w:color w:val="auto"/>
          <w:sz w:val="24"/>
          <w:szCs w:val="24"/>
        </w:rPr>
        <w:t>„Zukunft des BSVW“ (Satzungsänderung/Anpassung BSVW)</w:t>
      </w:r>
      <w:r w:rsidRPr="002A5AF6">
        <w:rPr>
          <w:rFonts w:ascii="Verdana" w:eastAsia="MS Mincho" w:hAnsi="Verdana" w:cs="Arial"/>
          <w:bCs/>
          <w:color w:val="auto"/>
          <w:sz w:val="24"/>
          <w:szCs w:val="24"/>
        </w:rPr>
        <w:br/>
      </w:r>
      <w:r w:rsidRPr="002A5AF6">
        <w:rPr>
          <w:rFonts w:ascii="Verdana" w:eastAsia="MS Mincho" w:hAnsi="Verdana" w:cs="Arial"/>
          <w:color w:val="auto"/>
          <w:sz w:val="24"/>
          <w:szCs w:val="24"/>
        </w:rPr>
        <w:t xml:space="preserve">(wird bei Bedarf berufen). Aktuell zum Coaching von </w:t>
      </w:r>
      <w:proofErr w:type="spellStart"/>
      <w:r w:rsidRPr="002A5AF6">
        <w:rPr>
          <w:rFonts w:ascii="Verdana" w:eastAsia="MS Mincho" w:hAnsi="Verdana" w:cs="Arial"/>
          <w:color w:val="auto"/>
          <w:sz w:val="24"/>
          <w:szCs w:val="24"/>
        </w:rPr>
        <w:t>StartSocial</w:t>
      </w:r>
      <w:proofErr w:type="spellEnd"/>
      <w:r w:rsidRPr="002A5AF6">
        <w:rPr>
          <w:rFonts w:ascii="Verdana" w:eastAsia="MS Mincho" w:hAnsi="Verdana" w:cs="Arial"/>
          <w:color w:val="auto"/>
          <w:sz w:val="24"/>
          <w:szCs w:val="24"/>
        </w:rPr>
        <w:t xml:space="preserve">: Filomena </w:t>
      </w:r>
      <w:proofErr w:type="spellStart"/>
      <w:r w:rsidRPr="002A5AF6">
        <w:rPr>
          <w:rFonts w:ascii="Verdana" w:eastAsia="MS Mincho" w:hAnsi="Verdana" w:cs="Arial"/>
          <w:color w:val="auto"/>
          <w:sz w:val="24"/>
          <w:szCs w:val="24"/>
        </w:rPr>
        <w:t>Muraca</w:t>
      </w:r>
      <w:proofErr w:type="spellEnd"/>
      <w:r w:rsidRPr="002A5AF6">
        <w:rPr>
          <w:rFonts w:ascii="Verdana" w:eastAsia="MS Mincho" w:hAnsi="Verdana" w:cs="Arial"/>
          <w:color w:val="auto"/>
          <w:sz w:val="24"/>
          <w:szCs w:val="24"/>
        </w:rPr>
        <w:t>-Schwarzer, Swetlana Böhm, Josef Küppers, Herbert Kleine-Wolter, Karen Lehmann</w:t>
      </w:r>
    </w:p>
    <w:p w:rsidR="00ED6E3F" w:rsidRPr="002A5AF6" w:rsidRDefault="00ED6E3F" w:rsidP="00ED6E3F">
      <w:pPr>
        <w:pStyle w:val="Listenabsatz"/>
        <w:rPr>
          <w:rFonts w:ascii="Verdana" w:eastAsia="MS Mincho" w:hAnsi="Verdana" w:cs="Arial"/>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Begleitung Quartiersprojekt</w:t>
      </w:r>
      <w:r w:rsidRPr="002A5AF6">
        <w:rPr>
          <w:rFonts w:ascii="Verdana" w:eastAsia="MS Mincho" w:hAnsi="Verdana" w:cs="Arial"/>
          <w:color w:val="auto"/>
          <w:sz w:val="24"/>
          <w:szCs w:val="24"/>
        </w:rPr>
        <w:br/>
        <w:t>Herbert Kleine-Wolter; Karen Lehmann</w:t>
      </w:r>
    </w:p>
    <w:p w:rsidR="00ED6E3F" w:rsidRPr="002A5AF6" w:rsidRDefault="00ED6E3F" w:rsidP="00ED6E3F">
      <w:pPr>
        <w:pStyle w:val="Listenabsatz"/>
        <w:rPr>
          <w:rFonts w:ascii="Verdana" w:eastAsia="MS Mincho" w:hAnsi="Verdana" w:cs="Arial"/>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 xml:space="preserve">Begleitgruppe </w:t>
      </w:r>
      <w:r w:rsidR="00935665" w:rsidRPr="000371A6">
        <w:rPr>
          <w:rFonts w:ascii="Verdana" w:eastAsia="MS Mincho" w:hAnsi="Verdana" w:cs="Arial"/>
          <w:color w:val="auto"/>
          <w:sz w:val="24"/>
          <w:szCs w:val="24"/>
        </w:rPr>
        <w:t>„</w:t>
      </w:r>
      <w:r w:rsidRPr="000371A6">
        <w:rPr>
          <w:rFonts w:ascii="Verdana" w:eastAsia="MS Mincho" w:hAnsi="Verdana" w:cs="Arial"/>
          <w:color w:val="auto"/>
          <w:sz w:val="24"/>
          <w:szCs w:val="24"/>
        </w:rPr>
        <w:t>Blickpunkt Auge</w:t>
      </w:r>
      <w:r w:rsidR="00935665" w:rsidRPr="000371A6">
        <w:rPr>
          <w:rFonts w:ascii="Verdana" w:eastAsia="MS Mincho" w:hAnsi="Verdana" w:cs="Arial"/>
          <w:color w:val="auto"/>
          <w:sz w:val="24"/>
          <w:szCs w:val="24"/>
        </w:rPr>
        <w:t>“</w:t>
      </w:r>
      <w:r w:rsidRPr="002A5AF6">
        <w:rPr>
          <w:rFonts w:ascii="Verdana" w:eastAsia="MS Mincho" w:hAnsi="Verdana" w:cs="Arial"/>
          <w:color w:val="auto"/>
          <w:sz w:val="24"/>
          <w:szCs w:val="24"/>
        </w:rPr>
        <w:br/>
        <w:t xml:space="preserve">Filomena </w:t>
      </w:r>
      <w:proofErr w:type="spellStart"/>
      <w:r w:rsidRPr="002A5AF6">
        <w:rPr>
          <w:rFonts w:ascii="Verdana" w:eastAsia="MS Mincho" w:hAnsi="Verdana" w:cs="Arial"/>
          <w:color w:val="auto"/>
          <w:sz w:val="24"/>
          <w:szCs w:val="24"/>
        </w:rPr>
        <w:t>Muraca</w:t>
      </w:r>
      <w:proofErr w:type="spellEnd"/>
      <w:r w:rsidRPr="002A5AF6">
        <w:rPr>
          <w:rFonts w:ascii="Verdana" w:eastAsia="MS Mincho" w:hAnsi="Verdana" w:cs="Arial"/>
          <w:color w:val="auto"/>
          <w:sz w:val="24"/>
          <w:szCs w:val="24"/>
        </w:rPr>
        <w:t>-Schwarzer, Karen Lehmann</w:t>
      </w:r>
    </w:p>
    <w:p w:rsidR="00ED6E3F" w:rsidRPr="002A5AF6" w:rsidRDefault="00ED6E3F" w:rsidP="00ED6E3F">
      <w:pPr>
        <w:pStyle w:val="Listenabsatz"/>
        <w:rPr>
          <w:rFonts w:ascii="Verdana" w:eastAsia="MS Mincho" w:hAnsi="Verdana" w:cs="Arial"/>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E</w:t>
      </w:r>
      <w:r w:rsidR="000371A6">
        <w:rPr>
          <w:rFonts w:ascii="Verdana" w:eastAsia="MS Mincho" w:hAnsi="Verdana" w:cs="Arial"/>
          <w:color w:val="auto"/>
          <w:sz w:val="24"/>
          <w:szCs w:val="24"/>
        </w:rPr>
        <w:t>U</w:t>
      </w:r>
      <w:r w:rsidRPr="002A5AF6">
        <w:rPr>
          <w:rFonts w:ascii="Verdana" w:eastAsia="MS Mincho" w:hAnsi="Verdana" w:cs="Arial"/>
          <w:color w:val="auto"/>
          <w:sz w:val="24"/>
          <w:szCs w:val="24"/>
        </w:rPr>
        <w:t>TB-Trägertreffen</w:t>
      </w:r>
      <w:r w:rsidRPr="002A5AF6">
        <w:rPr>
          <w:rFonts w:ascii="Verdana" w:eastAsia="MS Mincho" w:hAnsi="Verdana" w:cs="Arial"/>
          <w:color w:val="auto"/>
          <w:sz w:val="24"/>
          <w:szCs w:val="24"/>
        </w:rPr>
        <w:br/>
        <w:t xml:space="preserve">Filomena </w:t>
      </w:r>
      <w:proofErr w:type="spellStart"/>
      <w:r w:rsidRPr="002A5AF6">
        <w:rPr>
          <w:rFonts w:ascii="Verdana" w:eastAsia="MS Mincho" w:hAnsi="Verdana" w:cs="Arial"/>
          <w:color w:val="auto"/>
          <w:sz w:val="24"/>
          <w:szCs w:val="24"/>
        </w:rPr>
        <w:t>Muraca</w:t>
      </w:r>
      <w:proofErr w:type="spellEnd"/>
      <w:r w:rsidRPr="002A5AF6">
        <w:rPr>
          <w:rFonts w:ascii="Verdana" w:eastAsia="MS Mincho" w:hAnsi="Verdana" w:cs="Arial"/>
          <w:color w:val="auto"/>
          <w:sz w:val="24"/>
          <w:szCs w:val="24"/>
        </w:rPr>
        <w:t>-Schwarzer, Karen Lehmann</w:t>
      </w:r>
    </w:p>
    <w:p w:rsidR="00ED6E3F" w:rsidRPr="002A5AF6" w:rsidRDefault="00ED6E3F" w:rsidP="00ED6E3F">
      <w:pPr>
        <w:pStyle w:val="Listenabsatz"/>
        <w:rPr>
          <w:rFonts w:ascii="Verdana" w:eastAsia="MS Mincho" w:hAnsi="Verdana" w:cs="Arial"/>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Chronik 100-Jahre BSVW</w:t>
      </w:r>
      <w:r w:rsidRPr="002A5AF6">
        <w:rPr>
          <w:rFonts w:ascii="Verdana" w:eastAsia="MS Mincho" w:hAnsi="Verdana" w:cs="Arial"/>
          <w:color w:val="auto"/>
          <w:sz w:val="24"/>
          <w:szCs w:val="24"/>
        </w:rPr>
        <w:br/>
        <w:t xml:space="preserve">Günter Gajewski, Klaus Hahn, Swetlana Böhm, Karen Lehmann, Cornelia </w:t>
      </w:r>
      <w:proofErr w:type="spellStart"/>
      <w:r w:rsidRPr="002A5AF6">
        <w:rPr>
          <w:rFonts w:ascii="Verdana" w:eastAsia="MS Mincho" w:hAnsi="Verdana" w:cs="Arial"/>
          <w:color w:val="auto"/>
          <w:sz w:val="24"/>
          <w:szCs w:val="24"/>
        </w:rPr>
        <w:t>Benninghoven</w:t>
      </w:r>
      <w:proofErr w:type="spellEnd"/>
      <w:r w:rsidRPr="002A5AF6">
        <w:rPr>
          <w:rFonts w:ascii="Verdana" w:eastAsia="MS Mincho" w:hAnsi="Verdana" w:cs="Arial"/>
          <w:color w:val="auto"/>
          <w:sz w:val="24"/>
          <w:szCs w:val="24"/>
        </w:rPr>
        <w:t>, Katrin Sanders</w:t>
      </w:r>
    </w:p>
    <w:p w:rsidR="00ED6E3F" w:rsidRPr="002A5AF6" w:rsidRDefault="00ED6E3F" w:rsidP="00ED6E3F">
      <w:pPr>
        <w:pStyle w:val="Listenabsatz"/>
        <w:rPr>
          <w:rFonts w:ascii="Verdana" w:eastAsia="MS Mincho" w:hAnsi="Verdana" w:cs="Arial"/>
          <w:color w:val="auto"/>
        </w:rPr>
      </w:pPr>
    </w:p>
    <w:p w:rsidR="00ED6E3F" w:rsidRPr="002A5AF6" w:rsidRDefault="00ED6E3F" w:rsidP="007323C9">
      <w:pPr>
        <w:pStyle w:val="NurText"/>
        <w:numPr>
          <w:ilvl w:val="1"/>
          <w:numId w:val="8"/>
        </w:numPr>
        <w:tabs>
          <w:tab w:val="clear" w:pos="644"/>
          <w:tab w:val="clear" w:pos="5103"/>
          <w:tab w:val="num" w:pos="993"/>
        </w:tabs>
        <w:suppressAutoHyphens w:val="0"/>
        <w:spacing w:line="240" w:lineRule="auto"/>
        <w:ind w:left="993" w:hanging="567"/>
        <w:rPr>
          <w:rFonts w:ascii="Verdana" w:eastAsia="MS Mincho" w:hAnsi="Verdana" w:cs="Arial"/>
          <w:color w:val="auto"/>
          <w:sz w:val="24"/>
          <w:szCs w:val="24"/>
        </w:rPr>
      </w:pPr>
      <w:r w:rsidRPr="002A5AF6">
        <w:rPr>
          <w:rFonts w:ascii="Verdana" w:eastAsia="MS Mincho" w:hAnsi="Verdana" w:cs="Arial"/>
          <w:color w:val="auto"/>
          <w:sz w:val="24"/>
          <w:szCs w:val="24"/>
        </w:rPr>
        <w:t>AG Planung Jubiläumsfeier</w:t>
      </w:r>
      <w:r w:rsidRPr="002A5AF6">
        <w:rPr>
          <w:rFonts w:ascii="Verdana" w:eastAsia="MS Mincho" w:hAnsi="Verdana" w:cs="Arial"/>
          <w:color w:val="auto"/>
          <w:sz w:val="24"/>
          <w:szCs w:val="24"/>
        </w:rPr>
        <w:br/>
        <w:t>Swetlana Böhm, Barbara Küppers, Petra Pioch, Karen Lehmann Herbert Kleine-Wolter</w:t>
      </w:r>
    </w:p>
    <w:p w:rsidR="00ED6E3F" w:rsidRPr="002A5AF6" w:rsidRDefault="00ED6E3F" w:rsidP="00ED6E3F">
      <w:pPr>
        <w:rPr>
          <w:rFonts w:ascii="Verdana" w:hAnsi="Verdana"/>
          <w:color w:val="auto"/>
          <w:lang w:eastAsia="de-DE"/>
        </w:rPr>
      </w:pPr>
      <w:r w:rsidRPr="002A5AF6">
        <w:rPr>
          <w:rFonts w:ascii="Verdana" w:hAnsi="Verdana"/>
          <w:color w:val="auto"/>
        </w:rPr>
        <w:br w:type="page"/>
      </w:r>
    </w:p>
    <w:p w:rsidR="00ED6E3F" w:rsidRPr="002A5AF6" w:rsidRDefault="00ED6E3F" w:rsidP="00ED6E3F">
      <w:pPr>
        <w:pStyle w:val="berschrift7"/>
        <w:rPr>
          <w:rFonts w:ascii="Verdana" w:hAnsi="Verdana"/>
          <w:b/>
          <w:color w:val="auto"/>
        </w:rPr>
      </w:pPr>
      <w:r w:rsidRPr="002A5AF6">
        <w:rPr>
          <w:rFonts w:ascii="Verdana" w:hAnsi="Verdana"/>
          <w:b/>
          <w:color w:val="auto"/>
        </w:rPr>
        <w:t>Abkürzungsverzeichnis</w:t>
      </w:r>
    </w:p>
    <w:p w:rsidR="00ED6E3F" w:rsidRPr="002A5AF6" w:rsidRDefault="00ED6E3F" w:rsidP="00ED6E3F">
      <w:pPr>
        <w:pStyle w:val="NurText"/>
        <w:tabs>
          <w:tab w:val="clear" w:pos="5103"/>
        </w:tabs>
        <w:ind w:left="0"/>
        <w:rPr>
          <w:rFonts w:ascii="Verdana" w:eastAsia="MS Mincho" w:hAnsi="Verdana" w:cs="Arial"/>
          <w:color w:val="auto"/>
          <w:sz w:val="24"/>
          <w:szCs w:val="24"/>
        </w:rPr>
      </w:pP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AG</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Arbeitsgemeinschaft</w:t>
      </w:r>
    </w:p>
    <w:p w:rsidR="00ED6E3F"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AK</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Arbeitskreis</w:t>
      </w:r>
    </w:p>
    <w:p w:rsidR="00EE3C8A" w:rsidRPr="002A5AF6" w:rsidRDefault="00EE3C8A" w:rsidP="00ED6E3F">
      <w:pPr>
        <w:pStyle w:val="NurText"/>
        <w:tabs>
          <w:tab w:val="clear" w:pos="5103"/>
        </w:tabs>
        <w:ind w:left="0"/>
        <w:rPr>
          <w:rFonts w:ascii="Verdana" w:eastAsia="MS Mincho" w:hAnsi="Verdana" w:cs="Arial"/>
          <w:color w:val="auto"/>
          <w:sz w:val="24"/>
          <w:szCs w:val="24"/>
        </w:rPr>
      </w:pPr>
      <w:r>
        <w:rPr>
          <w:rFonts w:ascii="Verdana" w:eastAsia="MS Mincho" w:hAnsi="Verdana" w:cs="Arial"/>
          <w:color w:val="auto"/>
          <w:sz w:val="24"/>
          <w:szCs w:val="24"/>
        </w:rPr>
        <w:t>AMD</w:t>
      </w:r>
      <w:r>
        <w:rPr>
          <w:rFonts w:ascii="Verdana" w:eastAsia="MS Mincho" w:hAnsi="Verdana" w:cs="Arial"/>
          <w:color w:val="auto"/>
          <w:sz w:val="24"/>
          <w:szCs w:val="24"/>
        </w:rPr>
        <w:tab/>
      </w:r>
      <w:r>
        <w:rPr>
          <w:rFonts w:ascii="Verdana" w:eastAsia="MS Mincho" w:hAnsi="Verdana" w:cs="Arial"/>
          <w:color w:val="auto"/>
          <w:sz w:val="24"/>
          <w:szCs w:val="24"/>
        </w:rPr>
        <w:tab/>
        <w:t xml:space="preserve">Altersbedingte </w:t>
      </w:r>
      <w:proofErr w:type="spellStart"/>
      <w:r>
        <w:rPr>
          <w:rFonts w:ascii="Verdana" w:eastAsia="MS Mincho" w:hAnsi="Verdana" w:cs="Arial"/>
          <w:color w:val="auto"/>
          <w:sz w:val="24"/>
          <w:szCs w:val="24"/>
        </w:rPr>
        <w:t>Makuladegeneration</w:t>
      </w:r>
      <w:proofErr w:type="spellEnd"/>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AOK</w:t>
      </w:r>
      <w:r w:rsidRPr="002A5AF6">
        <w:rPr>
          <w:rFonts w:ascii="Verdana" w:eastAsia="MS Mincho" w:hAnsi="Verdana" w:cs="Arial"/>
          <w:color w:val="auto"/>
          <w:sz w:val="24"/>
          <w:szCs w:val="24"/>
        </w:rPr>
        <w:tab/>
        <w:t>Allgemeine Ortskrankenkasse</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lang w:val="en-US"/>
        </w:rPr>
      </w:pPr>
      <w:r w:rsidRPr="002A5AF6">
        <w:rPr>
          <w:rFonts w:ascii="Verdana" w:eastAsia="MS Mincho" w:hAnsi="Verdana" w:cs="Arial"/>
          <w:color w:val="auto"/>
          <w:sz w:val="24"/>
          <w:szCs w:val="24"/>
          <w:lang w:val="en-US"/>
        </w:rPr>
        <w:t>AVAS</w:t>
      </w:r>
      <w:r w:rsidRPr="002A5AF6">
        <w:rPr>
          <w:rFonts w:ascii="Verdana" w:eastAsia="MS Mincho" w:hAnsi="Verdana" w:cs="Arial"/>
          <w:color w:val="auto"/>
          <w:sz w:val="24"/>
          <w:szCs w:val="24"/>
          <w:lang w:val="en-US"/>
        </w:rPr>
        <w:tab/>
        <w:t>Acoustic Vehicle Alerting System</w:t>
      </w:r>
    </w:p>
    <w:p w:rsidR="00ED6E3F" w:rsidRPr="002A5AF6" w:rsidRDefault="00ED6E3F" w:rsidP="00ED6E3F">
      <w:pPr>
        <w:pStyle w:val="NurText"/>
        <w:tabs>
          <w:tab w:val="clear" w:pos="5103"/>
        </w:tabs>
        <w:ind w:left="0"/>
        <w:rPr>
          <w:rFonts w:ascii="Verdana" w:eastAsia="MS Mincho" w:hAnsi="Verdana" w:cs="Arial"/>
          <w:color w:val="auto"/>
          <w:sz w:val="24"/>
          <w:szCs w:val="24"/>
          <w:lang w:val="en-US"/>
        </w:rPr>
      </w:pPr>
      <w:r w:rsidRPr="002A5AF6">
        <w:rPr>
          <w:rFonts w:ascii="Verdana" w:eastAsia="MS Mincho" w:hAnsi="Verdana" w:cs="Arial"/>
          <w:color w:val="auto"/>
          <w:sz w:val="24"/>
          <w:szCs w:val="24"/>
          <w:lang w:val="en-US"/>
        </w:rPr>
        <w:t>AWO</w:t>
      </w:r>
      <w:r w:rsidRPr="002A5AF6">
        <w:rPr>
          <w:rFonts w:ascii="Verdana" w:eastAsia="MS Mincho" w:hAnsi="Verdana" w:cs="Arial"/>
          <w:color w:val="auto"/>
          <w:sz w:val="24"/>
          <w:szCs w:val="24"/>
          <w:lang w:val="en-US"/>
        </w:rPr>
        <w:tab/>
      </w:r>
      <w:r w:rsidRPr="002A5AF6">
        <w:rPr>
          <w:rFonts w:ascii="Verdana" w:eastAsia="MS Mincho" w:hAnsi="Verdana" w:cs="Arial"/>
          <w:color w:val="auto"/>
          <w:sz w:val="24"/>
          <w:szCs w:val="24"/>
          <w:lang w:val="en-US"/>
        </w:rPr>
        <w:tab/>
      </w:r>
      <w:proofErr w:type="spellStart"/>
      <w:r w:rsidRPr="002A5AF6">
        <w:rPr>
          <w:rFonts w:ascii="Verdana" w:eastAsia="MS Mincho" w:hAnsi="Verdana" w:cs="Arial"/>
          <w:color w:val="auto"/>
          <w:sz w:val="24"/>
          <w:szCs w:val="24"/>
          <w:lang w:val="en-US"/>
        </w:rPr>
        <w:t>Arbeiterwohlfahrt</w:t>
      </w:r>
      <w:proofErr w:type="spellEnd"/>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proofErr w:type="spellStart"/>
      <w:r w:rsidRPr="002A5AF6">
        <w:rPr>
          <w:rFonts w:ascii="Verdana" w:eastAsia="MS Mincho" w:hAnsi="Verdana" w:cs="Arial"/>
          <w:color w:val="auto"/>
          <w:sz w:val="24"/>
          <w:szCs w:val="24"/>
        </w:rPr>
        <w:t>BauModG</w:t>
      </w:r>
      <w:proofErr w:type="spellEnd"/>
      <w:r w:rsidRPr="002A5AF6">
        <w:rPr>
          <w:rFonts w:ascii="Verdana" w:eastAsia="MS Mincho" w:hAnsi="Verdana" w:cs="Arial"/>
          <w:color w:val="auto"/>
          <w:sz w:val="24"/>
          <w:szCs w:val="24"/>
        </w:rPr>
        <w:tab/>
        <w:t>Baurechtsmodernisierungsgesetz</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BG</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Bezirksgruppe</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BGB</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Bürgerliches Gesetzbuch</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BPA</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Blickpunkt Auge</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BSVNRW</w:t>
      </w:r>
      <w:r w:rsidRPr="002A5AF6">
        <w:rPr>
          <w:rFonts w:ascii="Verdana" w:eastAsia="MS Mincho" w:hAnsi="Verdana" w:cs="Arial"/>
          <w:color w:val="auto"/>
          <w:sz w:val="24"/>
          <w:szCs w:val="24"/>
        </w:rPr>
        <w:tab/>
        <w:t>Blinden- und Sehbehindertenvereine in NRW</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BSV</w:t>
      </w:r>
      <w:r w:rsidRPr="002A5AF6">
        <w:rPr>
          <w:rFonts w:ascii="Verdana" w:eastAsia="MS Mincho" w:hAnsi="Verdana" w:cs="Arial"/>
          <w:color w:val="auto"/>
          <w:sz w:val="24"/>
          <w:szCs w:val="24"/>
        </w:rPr>
        <w:tab/>
        <w:t>Blinden- und Sehbehindertenverein/-verband</w:t>
      </w:r>
    </w:p>
    <w:p w:rsidR="00ED6E3F" w:rsidRPr="002A5AF6" w:rsidRDefault="00ED6E3F" w:rsidP="00ED6E3F">
      <w:pPr>
        <w:rPr>
          <w:rFonts w:ascii="Verdana" w:hAnsi="Verdana"/>
          <w:color w:val="auto"/>
        </w:rPr>
      </w:pPr>
      <w:r w:rsidRPr="002A5AF6">
        <w:rPr>
          <w:rFonts w:ascii="Verdana" w:hAnsi="Verdana"/>
          <w:color w:val="auto"/>
        </w:rPr>
        <w:t>BSVW</w:t>
      </w:r>
      <w:r w:rsidRPr="002A5AF6">
        <w:rPr>
          <w:rFonts w:ascii="Verdana" w:hAnsi="Verdana"/>
          <w:color w:val="auto"/>
        </w:rPr>
        <w:tab/>
        <w:t xml:space="preserve">Blinden- und Sehbehindertenverein Westfalen e.V. </w:t>
      </w:r>
    </w:p>
    <w:p w:rsidR="00ED6E3F" w:rsidRPr="002A5AF6" w:rsidRDefault="00ED6E3F" w:rsidP="00ED6E3F">
      <w:pPr>
        <w:rPr>
          <w:rFonts w:ascii="Verdana" w:hAnsi="Verdana"/>
          <w:color w:val="auto"/>
        </w:rPr>
      </w:pPr>
      <w:r w:rsidRPr="002A5AF6">
        <w:rPr>
          <w:rFonts w:ascii="Verdana" w:hAnsi="Verdana"/>
          <w:color w:val="auto"/>
        </w:rPr>
        <w:t>BTHG</w:t>
      </w:r>
      <w:r w:rsidRPr="002A5AF6">
        <w:rPr>
          <w:rFonts w:ascii="Verdana" w:hAnsi="Verdana"/>
          <w:color w:val="auto"/>
        </w:rPr>
        <w:tab/>
      </w:r>
      <w:r w:rsidRPr="002A5AF6">
        <w:rPr>
          <w:rFonts w:ascii="Verdana" w:hAnsi="Verdana"/>
          <w:color w:val="auto"/>
        </w:rPr>
        <w:tab/>
        <w:t>Bundesteilhabegesetz</w:t>
      </w:r>
    </w:p>
    <w:p w:rsidR="00ED6E3F" w:rsidRPr="002A5AF6" w:rsidRDefault="00ED6E3F" w:rsidP="00ED6E3F">
      <w:pPr>
        <w:rPr>
          <w:rFonts w:ascii="Verdana" w:hAnsi="Verdana"/>
          <w:color w:val="auto"/>
        </w:rPr>
      </w:pPr>
      <w:r w:rsidRPr="002A5AF6">
        <w:rPr>
          <w:rFonts w:ascii="Verdana" w:hAnsi="Verdana"/>
          <w:color w:val="auto"/>
        </w:rPr>
        <w:t>BWW</w:t>
      </w:r>
      <w:r w:rsidRPr="002A5AF6">
        <w:rPr>
          <w:rFonts w:ascii="Verdana" w:hAnsi="Verdana"/>
          <w:color w:val="auto"/>
        </w:rPr>
        <w:tab/>
      </w:r>
      <w:r w:rsidRPr="002A5AF6">
        <w:rPr>
          <w:rFonts w:ascii="Verdana" w:hAnsi="Verdana"/>
          <w:color w:val="auto"/>
        </w:rPr>
        <w:tab/>
        <w:t>Blindenwerk Westfalen gGmbH</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proofErr w:type="spellStart"/>
      <w:r w:rsidRPr="002A5AF6">
        <w:rPr>
          <w:rFonts w:ascii="Verdana" w:eastAsia="MS Mincho" w:hAnsi="Verdana" w:cs="Arial"/>
          <w:color w:val="auto"/>
          <w:sz w:val="24"/>
          <w:szCs w:val="24"/>
        </w:rPr>
        <w:t>BZgA</w:t>
      </w:r>
      <w:proofErr w:type="spellEnd"/>
      <w:r w:rsidRPr="002A5AF6">
        <w:rPr>
          <w:rFonts w:ascii="Verdana" w:eastAsia="MS Mincho" w:hAnsi="Verdana" w:cs="Arial"/>
          <w:color w:val="auto"/>
          <w:sz w:val="24"/>
          <w:szCs w:val="24"/>
        </w:rPr>
        <w:tab/>
        <w:t>Bundeszentrale für Gesundheitliche Aufklärung</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BVND</w:t>
      </w:r>
      <w:r w:rsidRPr="002A5AF6">
        <w:rPr>
          <w:rFonts w:ascii="Verdana" w:eastAsia="MS Mincho" w:hAnsi="Verdana" w:cs="Arial"/>
          <w:color w:val="auto"/>
          <w:sz w:val="24"/>
          <w:szCs w:val="24"/>
        </w:rPr>
        <w:tab/>
        <w:t xml:space="preserve">Bundesverband Niedergelassener </w:t>
      </w:r>
      <w:proofErr w:type="spellStart"/>
      <w:r w:rsidRPr="002A5AF6">
        <w:rPr>
          <w:rFonts w:ascii="Verdana" w:eastAsia="MS Mincho" w:hAnsi="Verdana" w:cs="Arial"/>
          <w:color w:val="auto"/>
          <w:sz w:val="24"/>
          <w:szCs w:val="24"/>
        </w:rPr>
        <w:t>Diabetologen</w:t>
      </w:r>
      <w:proofErr w:type="spellEnd"/>
      <w:r w:rsidRPr="002A5AF6">
        <w:rPr>
          <w:rFonts w:ascii="Verdana" w:eastAsia="MS Mincho" w:hAnsi="Verdana" w:cs="Arial"/>
          <w:color w:val="auto"/>
          <w:sz w:val="24"/>
          <w:szCs w:val="24"/>
        </w:rPr>
        <w:t xml:space="preserve"> e.V.</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DBSV</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Deutscher Blinden- und Sehbehindertenverband e. V.</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DDG</w:t>
      </w:r>
      <w:r w:rsidRPr="002A5AF6">
        <w:rPr>
          <w:rFonts w:ascii="Verdana" w:eastAsia="MS Mincho" w:hAnsi="Verdana" w:cs="Arial"/>
          <w:color w:val="auto"/>
          <w:sz w:val="24"/>
          <w:szCs w:val="24"/>
        </w:rPr>
        <w:tab/>
        <w:t>Deutsche Diabetes Gesellschaft</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DDH-M</w:t>
      </w:r>
      <w:r w:rsidRPr="002A5AF6">
        <w:rPr>
          <w:rFonts w:ascii="Verdana" w:eastAsia="MS Mincho" w:hAnsi="Verdana" w:cs="Arial"/>
          <w:color w:val="auto"/>
          <w:sz w:val="24"/>
          <w:szCs w:val="24"/>
        </w:rPr>
        <w:tab/>
        <w:t>Deutsche Diabetes Hilfe - Menschen mit Diabetes</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DIN</w:t>
      </w:r>
      <w:r w:rsidRPr="002A5AF6">
        <w:rPr>
          <w:rFonts w:ascii="Verdana" w:eastAsia="MS Mincho" w:hAnsi="Verdana" w:cs="Arial"/>
          <w:color w:val="auto"/>
          <w:sz w:val="24"/>
          <w:szCs w:val="24"/>
        </w:rPr>
        <w:tab/>
        <w:t>Deutsches Institut für Normierung</w:t>
      </w:r>
    </w:p>
    <w:p w:rsidR="00ED6E3F" w:rsidRPr="002A5AF6" w:rsidRDefault="00ED6E3F" w:rsidP="00ED6E3F">
      <w:pPr>
        <w:pStyle w:val="NurText"/>
        <w:tabs>
          <w:tab w:val="clear" w:pos="5103"/>
        </w:tabs>
        <w:ind w:left="0"/>
        <w:rPr>
          <w:rFonts w:ascii="Verdana" w:hAnsi="Verdana" w:cs="Arial"/>
          <w:color w:val="auto"/>
          <w:sz w:val="24"/>
          <w:szCs w:val="24"/>
        </w:rPr>
      </w:pPr>
      <w:r w:rsidRPr="002A5AF6">
        <w:rPr>
          <w:rFonts w:ascii="Verdana" w:hAnsi="Verdana" w:cs="Arial"/>
          <w:color w:val="auto"/>
          <w:sz w:val="24"/>
          <w:szCs w:val="24"/>
        </w:rPr>
        <w:t>DITG</w:t>
      </w:r>
      <w:r w:rsidRPr="002A5AF6">
        <w:rPr>
          <w:rFonts w:ascii="Verdana" w:hAnsi="Verdana" w:cs="Arial"/>
          <w:color w:val="auto"/>
          <w:sz w:val="24"/>
          <w:szCs w:val="24"/>
        </w:rPr>
        <w:tab/>
      </w:r>
      <w:r w:rsidRPr="002A5AF6">
        <w:rPr>
          <w:rFonts w:ascii="Verdana" w:hAnsi="Verdana" w:cs="Arial"/>
          <w:color w:val="auto"/>
          <w:sz w:val="24"/>
          <w:szCs w:val="24"/>
        </w:rPr>
        <w:tab/>
      </w:r>
      <w:r w:rsidRPr="002A5AF6">
        <w:rPr>
          <w:rFonts w:ascii="Verdana" w:hAnsi="Verdana" w:cs="Arial"/>
          <w:iCs/>
          <w:color w:val="auto"/>
          <w:sz w:val="24"/>
          <w:szCs w:val="24"/>
        </w:rPr>
        <w:t>Deutsches Institut für Telemedizin und Gesundheitsförderung</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DVBS</w:t>
      </w:r>
      <w:r w:rsidRPr="002A5AF6">
        <w:rPr>
          <w:rFonts w:ascii="Verdana" w:eastAsia="MS Mincho" w:hAnsi="Verdana" w:cs="Arial"/>
          <w:color w:val="auto"/>
          <w:sz w:val="24"/>
          <w:szCs w:val="24"/>
        </w:rPr>
        <w:tab/>
        <w:t>Deutscher Verein der Blinden und Sehbehinderten in Studium und Beruf e. V.</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EUTB</w:t>
      </w:r>
      <w:r w:rsidRPr="002A5AF6">
        <w:rPr>
          <w:rFonts w:ascii="Verdana" w:eastAsia="MS Mincho" w:hAnsi="Verdana" w:cs="Arial"/>
          <w:color w:val="auto"/>
          <w:sz w:val="24"/>
          <w:szCs w:val="24"/>
        </w:rPr>
        <w:tab/>
        <w:t xml:space="preserve">Ergänzende </w:t>
      </w:r>
      <w:r w:rsidR="000371A6">
        <w:rPr>
          <w:rFonts w:ascii="Verdana" w:eastAsia="MS Mincho" w:hAnsi="Verdana" w:cs="Arial"/>
          <w:color w:val="auto"/>
          <w:sz w:val="24"/>
          <w:szCs w:val="24"/>
        </w:rPr>
        <w:t>U</w:t>
      </w:r>
      <w:r w:rsidRPr="002A5AF6">
        <w:rPr>
          <w:rFonts w:ascii="Verdana" w:eastAsia="MS Mincho" w:hAnsi="Verdana" w:cs="Arial"/>
          <w:color w:val="auto"/>
          <w:sz w:val="24"/>
          <w:szCs w:val="24"/>
        </w:rPr>
        <w:t>nabhängige Teilhabeberatung</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FSJ</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Freiwilliges Soziales Jahr</w:t>
      </w:r>
    </w:p>
    <w:p w:rsidR="00ED6E3F" w:rsidRPr="002A5AF6" w:rsidRDefault="00ED6E3F" w:rsidP="00ED6E3F">
      <w:pPr>
        <w:pStyle w:val="NurText"/>
        <w:tabs>
          <w:tab w:val="clear" w:pos="5103"/>
        </w:tabs>
        <w:ind w:left="0"/>
        <w:rPr>
          <w:rFonts w:ascii="Verdana" w:hAnsi="Verdana" w:cs="Arial"/>
          <w:color w:val="auto"/>
          <w:sz w:val="24"/>
          <w:szCs w:val="24"/>
        </w:rPr>
      </w:pPr>
      <w:r w:rsidRPr="002A5AF6">
        <w:rPr>
          <w:rFonts w:ascii="Verdana" w:hAnsi="Verdana" w:cs="Arial"/>
          <w:color w:val="auto"/>
          <w:sz w:val="24"/>
          <w:szCs w:val="24"/>
        </w:rPr>
        <w:t>GBA</w:t>
      </w:r>
      <w:r w:rsidRPr="002A5AF6">
        <w:rPr>
          <w:rFonts w:ascii="Verdana" w:hAnsi="Verdana" w:cs="Arial"/>
          <w:color w:val="auto"/>
          <w:sz w:val="24"/>
          <w:szCs w:val="24"/>
        </w:rPr>
        <w:tab/>
      </w:r>
      <w:r w:rsidRPr="002A5AF6">
        <w:rPr>
          <w:rFonts w:ascii="Verdana" w:hAnsi="Verdana" w:cs="Arial"/>
          <w:color w:val="auto"/>
          <w:sz w:val="24"/>
          <w:szCs w:val="24"/>
        </w:rPr>
        <w:tab/>
        <w:t>Gemeinsamer Bundesausschuss</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GKV</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Gesetzliche Krankenversicherung</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IT-NRW</w:t>
      </w:r>
      <w:r w:rsidRPr="002A5AF6">
        <w:rPr>
          <w:rFonts w:ascii="Verdana" w:eastAsia="MS Mincho" w:hAnsi="Verdana" w:cs="Arial"/>
          <w:color w:val="auto"/>
          <w:sz w:val="24"/>
          <w:szCs w:val="24"/>
        </w:rPr>
        <w:tab/>
        <w:t>Landesbetrieb Information und Technik Nordrhein-Westfalen</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KSL</w:t>
      </w:r>
      <w:r w:rsidRPr="002A5AF6">
        <w:rPr>
          <w:rFonts w:ascii="Verdana" w:eastAsia="MS Mincho" w:hAnsi="Verdana" w:cs="Arial"/>
          <w:color w:val="auto"/>
          <w:sz w:val="24"/>
          <w:szCs w:val="24"/>
        </w:rPr>
        <w:tab/>
        <w:t>Kompetenzzentrum Selbstbestimmtes Leben</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LAEK</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Landesärztekammer</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LAG SH</w:t>
      </w:r>
      <w:r w:rsidRPr="002A5AF6">
        <w:rPr>
          <w:rFonts w:ascii="Verdana" w:eastAsia="MS Mincho" w:hAnsi="Verdana" w:cs="Arial"/>
          <w:color w:val="auto"/>
          <w:sz w:val="24"/>
          <w:szCs w:val="24"/>
        </w:rPr>
        <w:tab/>
        <w:t>Landesarbeitsgemeinschaft SELBSTHILFE NRW von Menschen mit Behinderungen und chronischer Erkrankungen und ihren Angehörigen NRW e.V.</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LPF</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Lebenspraktische Fertigkeiten</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LWL</w:t>
      </w:r>
      <w:r w:rsidRPr="002A5AF6">
        <w:rPr>
          <w:rFonts w:ascii="Verdana" w:eastAsia="MS Mincho" w:hAnsi="Verdana" w:cs="Arial"/>
          <w:color w:val="auto"/>
          <w:sz w:val="24"/>
          <w:szCs w:val="24"/>
        </w:rPr>
        <w:tab/>
        <w:t>Landschaftsverband Westfalen-Lippe</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KSL-</w:t>
      </w:r>
      <w:proofErr w:type="spellStart"/>
      <w:r w:rsidRPr="002A5AF6">
        <w:rPr>
          <w:rFonts w:ascii="Verdana" w:eastAsia="MS Mincho" w:hAnsi="Verdana" w:cs="Arial"/>
          <w:color w:val="auto"/>
          <w:sz w:val="24"/>
          <w:szCs w:val="24"/>
        </w:rPr>
        <w:t>MSi</w:t>
      </w:r>
      <w:proofErr w:type="spellEnd"/>
      <w:r w:rsidRPr="002A5AF6">
        <w:rPr>
          <w:rFonts w:ascii="Verdana" w:eastAsia="MS Mincho" w:hAnsi="Verdana" w:cs="Arial"/>
          <w:color w:val="auto"/>
          <w:sz w:val="24"/>
          <w:szCs w:val="24"/>
        </w:rPr>
        <w:tab/>
        <w:t xml:space="preserve">Kompetenzzentrum Selbstbestimmt Leben NRW für Menschen mit Sinnesbehinderung </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MAGS</w:t>
      </w:r>
      <w:r w:rsidRPr="002A5AF6">
        <w:rPr>
          <w:rFonts w:ascii="Verdana" w:eastAsia="MS Mincho" w:hAnsi="Verdana" w:cs="Arial"/>
          <w:color w:val="auto"/>
          <w:sz w:val="24"/>
          <w:szCs w:val="24"/>
        </w:rPr>
        <w:tab/>
        <w:t>Ministerium für Arbeit, Gesundheit und Soziales des Landes NRW</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MdB</w:t>
      </w:r>
      <w:r w:rsidRPr="002A5AF6">
        <w:rPr>
          <w:rFonts w:ascii="Verdana" w:eastAsia="MS Mincho" w:hAnsi="Verdana" w:cs="Arial"/>
          <w:color w:val="auto"/>
          <w:sz w:val="24"/>
          <w:szCs w:val="24"/>
        </w:rPr>
        <w:tab/>
        <w:t>Mitglied des Bundestages</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MdL</w:t>
      </w:r>
      <w:r w:rsidRPr="002A5AF6">
        <w:rPr>
          <w:rFonts w:ascii="Verdana" w:eastAsia="MS Mincho" w:hAnsi="Verdana" w:cs="Arial"/>
          <w:color w:val="auto"/>
          <w:sz w:val="24"/>
          <w:szCs w:val="24"/>
        </w:rPr>
        <w:tab/>
        <w:t>Mitglied des Landtags</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MHKBG</w:t>
      </w:r>
      <w:r w:rsidRPr="002A5AF6">
        <w:rPr>
          <w:rFonts w:ascii="Verdana" w:eastAsia="MS Mincho" w:hAnsi="Verdana" w:cs="Arial"/>
          <w:color w:val="auto"/>
          <w:sz w:val="24"/>
          <w:szCs w:val="24"/>
        </w:rPr>
        <w:tab/>
        <w:t>Ministerium für Heimat, Kommunales, Bau und Gleichstellung des Landes Nordrhein-Westfalen</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NRW</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Nordrhein-Westfalen</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NUA</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Natur- und Umweltschutz-Akademie NRW</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ÖPNV</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Öffentlicher Personennahverkehr</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O&amp;M</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Orientierung und Mobilität</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RKI</w:t>
      </w:r>
      <w:r w:rsidRPr="002A5AF6">
        <w:rPr>
          <w:rFonts w:ascii="Verdana" w:eastAsia="MS Mincho" w:hAnsi="Verdana" w:cs="Arial"/>
          <w:color w:val="auto"/>
          <w:sz w:val="24"/>
          <w:szCs w:val="24"/>
        </w:rPr>
        <w:tab/>
        <w:t xml:space="preserve">Robert-Koch-Institut </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SGB</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Sozialgesetzbuch</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SH</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Selbsthilfe</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SÖPNV</w:t>
      </w:r>
      <w:r w:rsidRPr="002A5AF6">
        <w:rPr>
          <w:rFonts w:ascii="Verdana" w:eastAsia="MS Mincho" w:hAnsi="Verdana" w:cs="Arial"/>
          <w:color w:val="auto"/>
          <w:sz w:val="24"/>
          <w:szCs w:val="24"/>
        </w:rPr>
        <w:tab/>
        <w:t>Schienengebundenen Öffentlichen Personennahverkehr</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SPNV</w:t>
      </w:r>
      <w:r w:rsidRPr="002A5AF6">
        <w:rPr>
          <w:rFonts w:ascii="Verdana" w:eastAsia="MS Mincho" w:hAnsi="Verdana" w:cs="Arial"/>
          <w:color w:val="auto"/>
          <w:sz w:val="24"/>
          <w:szCs w:val="24"/>
        </w:rPr>
        <w:tab/>
        <w:t>Schienenpersonennahverkehr</w:t>
      </w:r>
    </w:p>
    <w:p w:rsidR="00ED6E3F" w:rsidRPr="002A5AF6" w:rsidRDefault="00ED6E3F" w:rsidP="00ED6E3F">
      <w:pPr>
        <w:pStyle w:val="NurText"/>
        <w:tabs>
          <w:tab w:val="clear" w:pos="5103"/>
        </w:tabs>
        <w:ind w:left="0"/>
        <w:rPr>
          <w:rFonts w:ascii="Verdana" w:hAnsi="Verdana" w:cs="Arial"/>
          <w:color w:val="auto"/>
          <w:sz w:val="24"/>
          <w:szCs w:val="24"/>
        </w:rPr>
      </w:pPr>
      <w:proofErr w:type="spellStart"/>
      <w:r w:rsidRPr="002A5AF6">
        <w:rPr>
          <w:rFonts w:ascii="Verdana" w:hAnsi="Verdana" w:cs="Arial"/>
          <w:color w:val="auto"/>
          <w:sz w:val="24"/>
          <w:szCs w:val="24"/>
        </w:rPr>
        <w:t>Tako</w:t>
      </w:r>
      <w:proofErr w:type="spellEnd"/>
      <w:r w:rsidRPr="002A5AF6">
        <w:rPr>
          <w:rFonts w:ascii="Verdana" w:hAnsi="Verdana" w:cs="Arial"/>
          <w:color w:val="auto"/>
          <w:sz w:val="24"/>
          <w:szCs w:val="24"/>
        </w:rPr>
        <w:t>-Treff</w:t>
      </w:r>
      <w:r w:rsidRPr="002A5AF6">
        <w:rPr>
          <w:rFonts w:ascii="Verdana" w:hAnsi="Verdana" w:cs="Arial"/>
          <w:color w:val="auto"/>
          <w:sz w:val="24"/>
          <w:szCs w:val="24"/>
        </w:rPr>
        <w:tab/>
        <w:t>Taktile Kommunikationsgruppe</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TU</w:t>
      </w:r>
      <w:r w:rsidRPr="002A5AF6">
        <w:rPr>
          <w:rFonts w:ascii="Verdana" w:eastAsia="MS Mincho" w:hAnsi="Verdana" w:cs="Arial"/>
          <w:color w:val="auto"/>
          <w:sz w:val="24"/>
          <w:szCs w:val="24"/>
        </w:rPr>
        <w:tab/>
        <w:t>Technische Universität</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UN</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 xml:space="preserve">United </w:t>
      </w:r>
      <w:proofErr w:type="spellStart"/>
      <w:r w:rsidRPr="002A5AF6">
        <w:rPr>
          <w:rFonts w:ascii="Verdana" w:eastAsia="MS Mincho" w:hAnsi="Verdana" w:cs="Arial"/>
          <w:color w:val="auto"/>
          <w:sz w:val="24"/>
          <w:szCs w:val="24"/>
        </w:rPr>
        <w:t>Nations</w:t>
      </w:r>
      <w:proofErr w:type="spellEnd"/>
      <w:r w:rsidRPr="002A5AF6">
        <w:rPr>
          <w:rFonts w:ascii="Verdana" w:eastAsia="MS Mincho" w:hAnsi="Verdana" w:cs="Arial"/>
          <w:color w:val="auto"/>
          <w:sz w:val="24"/>
          <w:szCs w:val="24"/>
        </w:rPr>
        <w:t xml:space="preserve"> - Organisation der Vereinten Nationen</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UN-BRK</w:t>
      </w:r>
      <w:r w:rsidRPr="002A5AF6">
        <w:rPr>
          <w:rFonts w:ascii="Verdana" w:eastAsia="MS Mincho" w:hAnsi="Verdana" w:cs="Arial"/>
          <w:color w:val="auto"/>
          <w:sz w:val="24"/>
          <w:szCs w:val="24"/>
        </w:rPr>
        <w:tab/>
        <w:t>Behindertenrechtskonvention der Vereinten Nationen</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 xml:space="preserve">VDBD </w:t>
      </w:r>
      <w:r w:rsidRPr="002A5AF6">
        <w:rPr>
          <w:rFonts w:ascii="Verdana" w:eastAsia="MS Mincho" w:hAnsi="Verdana" w:cs="Arial"/>
          <w:color w:val="auto"/>
          <w:sz w:val="24"/>
          <w:szCs w:val="24"/>
        </w:rPr>
        <w:tab/>
        <w:t xml:space="preserve">Verband der Diabetes-Beratungs- und Schulungsberufe in Deutschland </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WBH</w:t>
      </w:r>
      <w:r w:rsidRPr="002A5AF6">
        <w:rPr>
          <w:rFonts w:ascii="Verdana" w:eastAsia="MS Mincho" w:hAnsi="Verdana" w:cs="Arial"/>
          <w:color w:val="auto"/>
          <w:sz w:val="24"/>
          <w:szCs w:val="24"/>
        </w:rPr>
        <w:tab/>
        <w:t>Westdeutsche Bibliothek der Hörmedien für blinde, seh- und lesebehinderte Menschen e.V.</w:t>
      </w:r>
    </w:p>
    <w:p w:rsidR="00ED6E3F" w:rsidRPr="002A5AF6" w:rsidRDefault="00ED6E3F" w:rsidP="00ED6E3F">
      <w:pPr>
        <w:pStyle w:val="NurText"/>
        <w:tabs>
          <w:tab w:val="clear" w:pos="5103"/>
        </w:tabs>
        <w:ind w:left="1418" w:hanging="1418"/>
        <w:rPr>
          <w:rFonts w:ascii="Verdana" w:eastAsia="MS Mincho" w:hAnsi="Verdana" w:cs="Arial"/>
          <w:color w:val="auto"/>
          <w:sz w:val="24"/>
          <w:szCs w:val="24"/>
        </w:rPr>
      </w:pPr>
      <w:r w:rsidRPr="002A5AF6">
        <w:rPr>
          <w:rFonts w:ascii="Verdana" w:eastAsia="MS Mincho" w:hAnsi="Verdana" w:cs="Arial"/>
          <w:color w:val="auto"/>
          <w:sz w:val="24"/>
          <w:szCs w:val="24"/>
        </w:rPr>
        <w:t>WBWSV</w:t>
      </w:r>
      <w:r w:rsidRPr="002A5AF6">
        <w:rPr>
          <w:rFonts w:ascii="Verdana" w:eastAsia="MS Mincho" w:hAnsi="Verdana" w:cs="Arial"/>
          <w:color w:val="auto"/>
          <w:sz w:val="24"/>
          <w:szCs w:val="24"/>
        </w:rPr>
        <w:tab/>
        <w:t>Westfälischer Blindenwassersportverein Münster</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WHO</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t>Weltgesundheitsorganisation</w:t>
      </w:r>
    </w:p>
    <w:p w:rsidR="00ED6E3F" w:rsidRPr="002A5AF6" w:rsidRDefault="00ED6E3F" w:rsidP="00ED6E3F">
      <w:pPr>
        <w:pStyle w:val="NurText"/>
        <w:tabs>
          <w:tab w:val="clear" w:pos="5103"/>
        </w:tabs>
        <w:ind w:left="0"/>
        <w:rPr>
          <w:rFonts w:ascii="Verdana" w:eastAsia="MS Mincho" w:hAnsi="Verdana" w:cs="Arial"/>
          <w:color w:val="auto"/>
          <w:sz w:val="24"/>
          <w:szCs w:val="24"/>
        </w:rPr>
      </w:pPr>
      <w:r w:rsidRPr="002A5AF6">
        <w:rPr>
          <w:rFonts w:ascii="Verdana" w:eastAsia="MS Mincho" w:hAnsi="Verdana" w:cs="Arial"/>
          <w:color w:val="auto"/>
          <w:sz w:val="24"/>
          <w:szCs w:val="24"/>
        </w:rPr>
        <w:t>ZTG</w:t>
      </w:r>
      <w:r w:rsidRPr="002A5AF6">
        <w:rPr>
          <w:rFonts w:ascii="Verdana" w:eastAsia="MS Mincho" w:hAnsi="Verdana" w:cs="Arial"/>
          <w:color w:val="auto"/>
          <w:sz w:val="24"/>
          <w:szCs w:val="24"/>
        </w:rPr>
        <w:tab/>
      </w:r>
      <w:r w:rsidRPr="002A5AF6">
        <w:rPr>
          <w:rFonts w:ascii="Verdana" w:eastAsia="MS Mincho" w:hAnsi="Verdana" w:cs="Arial"/>
          <w:color w:val="auto"/>
          <w:sz w:val="24"/>
          <w:szCs w:val="24"/>
        </w:rPr>
        <w:tab/>
      </w:r>
      <w:r w:rsidRPr="002A5AF6">
        <w:rPr>
          <w:rFonts w:ascii="Verdana" w:hAnsi="Verdana" w:cs="Arial"/>
          <w:color w:val="auto"/>
          <w:sz w:val="24"/>
          <w:szCs w:val="24"/>
        </w:rPr>
        <w:t>Zentrum für Telemat</w:t>
      </w:r>
      <w:r w:rsidRPr="002A5AF6">
        <w:rPr>
          <w:rFonts w:ascii="Verdana" w:eastAsia="MS Mincho" w:hAnsi="Verdana" w:cs="Arial"/>
          <w:color w:val="auto"/>
          <w:sz w:val="24"/>
          <w:szCs w:val="24"/>
        </w:rPr>
        <w:t>ik und Telemedizin GmbH</w:t>
      </w:r>
    </w:p>
    <w:p w:rsidR="00ED6E3F" w:rsidRPr="002A5AF6" w:rsidRDefault="00ED6E3F" w:rsidP="00ED6E3F">
      <w:pPr>
        <w:pStyle w:val="NurText"/>
        <w:ind w:left="0"/>
        <w:rPr>
          <w:rFonts w:ascii="Verdana" w:hAnsi="Verdana"/>
          <w:color w:val="auto"/>
          <w:sz w:val="24"/>
          <w:szCs w:val="24"/>
        </w:rPr>
      </w:pPr>
    </w:p>
    <w:p w:rsidR="00ED6E3F" w:rsidRPr="002A5AF6" w:rsidRDefault="00ED6E3F" w:rsidP="00ED6E3F">
      <w:pPr>
        <w:rPr>
          <w:rFonts w:ascii="Verdana" w:hAnsi="Verdana" w:cs="Verdana"/>
          <w:color w:val="auto"/>
        </w:rPr>
      </w:pPr>
    </w:p>
    <w:sectPr w:rsidR="00ED6E3F" w:rsidRPr="002A5AF6" w:rsidSect="0040521A">
      <w:footerReference w:type="default" r:id="rId24"/>
      <w:pgSz w:w="11906" w:h="16838"/>
      <w:pgMar w:top="1417" w:right="1417" w:bottom="1134" w:left="1417" w:header="720" w:footer="720"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70C" w:rsidRDefault="00FC770C" w:rsidP="005F63BE">
      <w:pPr>
        <w:spacing w:line="240" w:lineRule="auto"/>
      </w:pPr>
      <w:r>
        <w:separator/>
      </w:r>
    </w:p>
  </w:endnote>
  <w:endnote w:type="continuationSeparator" w:id="0">
    <w:p w:rsidR="00FC770C" w:rsidRDefault="00FC770C" w:rsidP="005F6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521758"/>
      <w:docPartObj>
        <w:docPartGallery w:val="Page Numbers (Bottom of Page)"/>
        <w:docPartUnique/>
      </w:docPartObj>
    </w:sdtPr>
    <w:sdtEndPr/>
    <w:sdtContent>
      <w:p w:rsidR="00FC770C" w:rsidRDefault="00FC770C">
        <w:pPr>
          <w:pStyle w:val="Fuzeile"/>
          <w:jc w:val="right"/>
        </w:pPr>
        <w:r>
          <w:fldChar w:fldCharType="begin"/>
        </w:r>
        <w:r>
          <w:instrText>PAGE   \* MERGEFORMAT</w:instrText>
        </w:r>
        <w:r>
          <w:fldChar w:fldCharType="separate"/>
        </w:r>
        <w:r w:rsidR="00EC334A">
          <w:rPr>
            <w:noProof/>
          </w:rPr>
          <w:t>34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70C" w:rsidRDefault="00FC770C" w:rsidP="005F63BE">
      <w:pPr>
        <w:spacing w:line="240" w:lineRule="auto"/>
      </w:pPr>
      <w:r>
        <w:separator/>
      </w:r>
    </w:p>
  </w:footnote>
  <w:footnote w:type="continuationSeparator" w:id="0">
    <w:p w:rsidR="00FC770C" w:rsidRDefault="00FC770C" w:rsidP="005F63B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Verdana" w:hAnsi="Verdana" w:cs="Verdana"/>
        <w:b/>
        <w:bCs/>
        <w:i w:val="0"/>
        <w:iCs w:val="0"/>
        <w:sz w:val="26"/>
        <w:szCs w:val="26"/>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DD5C5C"/>
    <w:multiLevelType w:val="multilevel"/>
    <w:tmpl w:val="DE724464"/>
    <w:lvl w:ilvl="0">
      <w:start w:val="10"/>
      <w:numFmt w:val="decimal"/>
      <w:lvlText w:val="%1"/>
      <w:lvlJc w:val="left"/>
      <w:pPr>
        <w:ind w:left="630" w:hanging="63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00DF15BE"/>
    <w:multiLevelType w:val="multilevel"/>
    <w:tmpl w:val="BFCA24C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932"/>
        </w:tabs>
        <w:ind w:left="1932" w:hanging="108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860"/>
        </w:tabs>
        <w:ind w:left="2860" w:hanging="144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788"/>
        </w:tabs>
        <w:ind w:left="3788" w:hanging="1800"/>
      </w:pPr>
      <w:rPr>
        <w:rFonts w:hint="default"/>
      </w:rPr>
    </w:lvl>
    <w:lvl w:ilvl="8">
      <w:start w:val="1"/>
      <w:numFmt w:val="decimal"/>
      <w:lvlText w:val="%1.%2.%3.%4.%5.%6.%7.%8.%9"/>
      <w:lvlJc w:val="left"/>
      <w:pPr>
        <w:tabs>
          <w:tab w:val="num" w:pos="4072"/>
        </w:tabs>
        <w:ind w:left="4072" w:hanging="1800"/>
      </w:pPr>
      <w:rPr>
        <w:rFonts w:hint="default"/>
      </w:rPr>
    </w:lvl>
  </w:abstractNum>
  <w:abstractNum w:abstractNumId="7" w15:restartNumberingAfterBreak="0">
    <w:nsid w:val="06A928DA"/>
    <w:multiLevelType w:val="hybridMultilevel"/>
    <w:tmpl w:val="F0A0D9BE"/>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E753FFC"/>
    <w:multiLevelType w:val="hybridMultilevel"/>
    <w:tmpl w:val="E94454F2"/>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7C51E0E"/>
    <w:multiLevelType w:val="hybridMultilevel"/>
    <w:tmpl w:val="7B6408CE"/>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9AE4DB3"/>
    <w:multiLevelType w:val="hybridMultilevel"/>
    <w:tmpl w:val="118EECD2"/>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81057E"/>
    <w:multiLevelType w:val="hybridMultilevel"/>
    <w:tmpl w:val="D2D4C240"/>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DAB6C09"/>
    <w:multiLevelType w:val="hybridMultilevel"/>
    <w:tmpl w:val="E640D42C"/>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ECA65F0"/>
    <w:multiLevelType w:val="hybridMultilevel"/>
    <w:tmpl w:val="DFAA05A8"/>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907DD9"/>
    <w:multiLevelType w:val="hybridMultilevel"/>
    <w:tmpl w:val="62CCAE0E"/>
    <w:lvl w:ilvl="0" w:tplc="C5ACF422">
      <w:start w:val="1"/>
      <w:numFmt w:val="bullet"/>
      <w:lvlText w:val="-"/>
      <w:lvlJc w:val="left"/>
      <w:pPr>
        <w:ind w:left="720" w:hanging="360"/>
      </w:pPr>
      <w:rPr>
        <w:rFonts w:ascii="Arial"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EC1A2E"/>
    <w:multiLevelType w:val="hybridMultilevel"/>
    <w:tmpl w:val="1DA49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24913E7"/>
    <w:multiLevelType w:val="hybridMultilevel"/>
    <w:tmpl w:val="D530220C"/>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971C87"/>
    <w:multiLevelType w:val="hybridMultilevel"/>
    <w:tmpl w:val="31EC9B78"/>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BC25B7F"/>
    <w:multiLevelType w:val="hybridMultilevel"/>
    <w:tmpl w:val="DE203668"/>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BB0BFF"/>
    <w:multiLevelType w:val="hybridMultilevel"/>
    <w:tmpl w:val="ADD69EE4"/>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885C03"/>
    <w:multiLevelType w:val="hybridMultilevel"/>
    <w:tmpl w:val="2DEAD904"/>
    <w:lvl w:ilvl="0" w:tplc="9B84AB74">
      <w:start w:val="10"/>
      <w:numFmt w:val="decimal"/>
      <w:lvlText w:val="%1"/>
      <w:lvlJc w:val="left"/>
      <w:pPr>
        <w:ind w:left="810" w:hanging="45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09875FA"/>
    <w:multiLevelType w:val="hybridMultilevel"/>
    <w:tmpl w:val="B44ECBA0"/>
    <w:lvl w:ilvl="0" w:tplc="A296F8DC">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D126F1"/>
    <w:multiLevelType w:val="hybridMultilevel"/>
    <w:tmpl w:val="526ED540"/>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8997364"/>
    <w:multiLevelType w:val="hybridMultilevel"/>
    <w:tmpl w:val="2388971A"/>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B766FBE"/>
    <w:multiLevelType w:val="hybridMultilevel"/>
    <w:tmpl w:val="17C67F2E"/>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7F3706"/>
    <w:multiLevelType w:val="hybridMultilevel"/>
    <w:tmpl w:val="3BA0E8C0"/>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0F417C4"/>
    <w:multiLevelType w:val="multilevel"/>
    <w:tmpl w:val="FE186C46"/>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27" w15:restartNumberingAfterBreak="0">
    <w:nsid w:val="41A8028A"/>
    <w:multiLevelType w:val="hybridMultilevel"/>
    <w:tmpl w:val="48ECD89E"/>
    <w:lvl w:ilvl="0" w:tplc="7ED6657E">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5076BAB"/>
    <w:multiLevelType w:val="hybridMultilevel"/>
    <w:tmpl w:val="B4A82428"/>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A4A2BBF"/>
    <w:multiLevelType w:val="hybridMultilevel"/>
    <w:tmpl w:val="EB2A3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B0D7F3D"/>
    <w:multiLevelType w:val="hybridMultilevel"/>
    <w:tmpl w:val="4E128B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ED20386"/>
    <w:multiLevelType w:val="hybridMultilevel"/>
    <w:tmpl w:val="A232C2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198749B"/>
    <w:multiLevelType w:val="hybridMultilevel"/>
    <w:tmpl w:val="3A181610"/>
    <w:lvl w:ilvl="0" w:tplc="C5ACF422">
      <w:start w:val="1"/>
      <w:numFmt w:val="bullet"/>
      <w:lvlText w:val="-"/>
      <w:lvlJc w:val="left"/>
      <w:pPr>
        <w:ind w:left="720" w:hanging="360"/>
      </w:pPr>
      <w:rPr>
        <w:rFonts w:ascii="Arial" w:hAnsi="Arial" w:hint="default"/>
      </w:rPr>
    </w:lvl>
    <w:lvl w:ilvl="1" w:tplc="7ED6657E">
      <w:start w:val="1"/>
      <w:numFmt w:val="bullet"/>
      <w:lvlText w:val="-"/>
      <w:lvlJc w:val="left"/>
      <w:pPr>
        <w:ind w:left="1440" w:hanging="360"/>
      </w:pPr>
      <w:rPr>
        <w:rFonts w:ascii="Times New Roman" w:eastAsia="Times New Roman"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D6F26C7"/>
    <w:multiLevelType w:val="hybridMultilevel"/>
    <w:tmpl w:val="DA163A02"/>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E3F52B1"/>
    <w:multiLevelType w:val="hybridMultilevel"/>
    <w:tmpl w:val="4152392C"/>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4EF701F"/>
    <w:multiLevelType w:val="hybridMultilevel"/>
    <w:tmpl w:val="425E9490"/>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5984C7E"/>
    <w:multiLevelType w:val="hybridMultilevel"/>
    <w:tmpl w:val="5F281F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7527FE9"/>
    <w:multiLevelType w:val="hybridMultilevel"/>
    <w:tmpl w:val="E3249754"/>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9EB2D06"/>
    <w:multiLevelType w:val="hybridMultilevel"/>
    <w:tmpl w:val="EA2ACA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A1B66FE"/>
    <w:multiLevelType w:val="hybridMultilevel"/>
    <w:tmpl w:val="B262F8FE"/>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BDD5F03"/>
    <w:multiLevelType w:val="hybridMultilevel"/>
    <w:tmpl w:val="86445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D577395"/>
    <w:multiLevelType w:val="hybridMultilevel"/>
    <w:tmpl w:val="037886A0"/>
    <w:lvl w:ilvl="0" w:tplc="1F4CFE04">
      <w:start w:val="1"/>
      <w:numFmt w:val="bullet"/>
      <w:lvlText w:val="o"/>
      <w:lvlJc w:val="left"/>
      <w:pPr>
        <w:ind w:left="1440" w:hanging="360"/>
      </w:pPr>
      <w:rPr>
        <w:rFonts w:ascii="Courier New" w:hAnsi="Courier New" w:cs="Courier New" w:hint="default"/>
        <w:b/>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2" w15:restartNumberingAfterBreak="0">
    <w:nsid w:val="70A1238A"/>
    <w:multiLevelType w:val="hybridMultilevel"/>
    <w:tmpl w:val="19CE7A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0D034CE"/>
    <w:multiLevelType w:val="hybridMultilevel"/>
    <w:tmpl w:val="04D0F4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2A20CC2"/>
    <w:multiLevelType w:val="hybridMultilevel"/>
    <w:tmpl w:val="674ADFB8"/>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3E15EFD"/>
    <w:multiLevelType w:val="multilevel"/>
    <w:tmpl w:val="82800E00"/>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680"/>
        </w:tabs>
        <w:ind w:left="680" w:hanging="396"/>
      </w:pPr>
      <w:rPr>
        <w:rFonts w:hint="default"/>
        <w:b w:val="0"/>
      </w:rPr>
    </w:lvl>
    <w:lvl w:ilvl="2">
      <w:start w:val="1"/>
      <w:numFmt w:val="decimal"/>
      <w:lvlText w:val="%1.%2.%3"/>
      <w:lvlJc w:val="left"/>
      <w:pPr>
        <w:tabs>
          <w:tab w:val="num" w:pos="1400"/>
        </w:tabs>
        <w:ind w:left="1021" w:hanging="341"/>
      </w:pPr>
      <w:rPr>
        <w:rFonts w:ascii="Arial" w:eastAsia="Times New Roman" w:hAnsi="Arial" w:cs="Aria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8CE4AA4"/>
    <w:multiLevelType w:val="hybridMultilevel"/>
    <w:tmpl w:val="593E0E96"/>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9ED3BFC"/>
    <w:multiLevelType w:val="hybridMultilevel"/>
    <w:tmpl w:val="C736DF80"/>
    <w:lvl w:ilvl="0" w:tplc="7ED6657E">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15:restartNumberingAfterBreak="0">
    <w:nsid w:val="7BA953D5"/>
    <w:multiLevelType w:val="hybridMultilevel"/>
    <w:tmpl w:val="D9C05ED0"/>
    <w:lvl w:ilvl="0" w:tplc="C5ACF42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C98308B"/>
    <w:multiLevelType w:val="multilevel"/>
    <w:tmpl w:val="112C36F0"/>
    <w:lvl w:ilvl="0">
      <w:start w:val="8"/>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num w:numId="1">
    <w:abstractNumId w:val="1"/>
  </w:num>
  <w:num w:numId="2">
    <w:abstractNumId w:val="2"/>
  </w:num>
  <w:num w:numId="3">
    <w:abstractNumId w:val="3"/>
  </w:num>
  <w:num w:numId="4">
    <w:abstractNumId w:val="4"/>
  </w:num>
  <w:num w:numId="5">
    <w:abstractNumId w:val="37"/>
  </w:num>
  <w:num w:numId="6">
    <w:abstractNumId w:val="39"/>
  </w:num>
  <w:num w:numId="7">
    <w:abstractNumId w:val="45"/>
  </w:num>
  <w:num w:numId="8">
    <w:abstractNumId w:val="6"/>
  </w:num>
  <w:num w:numId="9">
    <w:abstractNumId w:val="35"/>
  </w:num>
  <w:num w:numId="10">
    <w:abstractNumId w:val="10"/>
  </w:num>
  <w:num w:numId="11">
    <w:abstractNumId w:val="36"/>
  </w:num>
  <w:num w:numId="12">
    <w:abstractNumId w:val="33"/>
  </w:num>
  <w:num w:numId="13">
    <w:abstractNumId w:val="8"/>
  </w:num>
  <w:num w:numId="14">
    <w:abstractNumId w:val="19"/>
  </w:num>
  <w:num w:numId="15">
    <w:abstractNumId w:val="13"/>
  </w:num>
  <w:num w:numId="16">
    <w:abstractNumId w:val="47"/>
  </w:num>
  <w:num w:numId="17">
    <w:abstractNumId w:val="29"/>
  </w:num>
  <w:num w:numId="18">
    <w:abstractNumId w:val="14"/>
  </w:num>
  <w:num w:numId="19">
    <w:abstractNumId w:val="12"/>
  </w:num>
  <w:num w:numId="20">
    <w:abstractNumId w:val="34"/>
  </w:num>
  <w:num w:numId="21">
    <w:abstractNumId w:val="22"/>
  </w:num>
  <w:num w:numId="22">
    <w:abstractNumId w:val="46"/>
  </w:num>
  <w:num w:numId="23">
    <w:abstractNumId w:val="28"/>
  </w:num>
  <w:num w:numId="24">
    <w:abstractNumId w:val="7"/>
  </w:num>
  <w:num w:numId="25">
    <w:abstractNumId w:val="25"/>
  </w:num>
  <w:num w:numId="26">
    <w:abstractNumId w:val="17"/>
  </w:num>
  <w:num w:numId="27">
    <w:abstractNumId w:val="9"/>
  </w:num>
  <w:num w:numId="28">
    <w:abstractNumId w:val="44"/>
  </w:num>
  <w:num w:numId="29">
    <w:abstractNumId w:val="16"/>
  </w:num>
  <w:num w:numId="30">
    <w:abstractNumId w:val="11"/>
  </w:num>
  <w:num w:numId="31">
    <w:abstractNumId w:val="24"/>
  </w:num>
  <w:num w:numId="32">
    <w:abstractNumId w:val="18"/>
  </w:num>
  <w:num w:numId="33">
    <w:abstractNumId w:val="48"/>
  </w:num>
  <w:num w:numId="34">
    <w:abstractNumId w:val="23"/>
  </w:num>
  <w:num w:numId="35">
    <w:abstractNumId w:val="32"/>
  </w:num>
  <w:num w:numId="36">
    <w:abstractNumId w:val="26"/>
  </w:num>
  <w:num w:numId="37">
    <w:abstractNumId w:val="49"/>
  </w:num>
  <w:num w:numId="38">
    <w:abstractNumId w:val="5"/>
  </w:num>
  <w:num w:numId="39">
    <w:abstractNumId w:val="21"/>
  </w:num>
  <w:num w:numId="40">
    <w:abstractNumId w:val="20"/>
  </w:num>
  <w:num w:numId="41">
    <w:abstractNumId w:val="27"/>
  </w:num>
  <w:num w:numId="42">
    <w:abstractNumId w:val="41"/>
  </w:num>
  <w:num w:numId="43">
    <w:abstractNumId w:val="30"/>
  </w:num>
  <w:num w:numId="44">
    <w:abstractNumId w:val="15"/>
  </w:num>
  <w:num w:numId="45">
    <w:abstractNumId w:val="40"/>
  </w:num>
  <w:num w:numId="46">
    <w:abstractNumId w:val="42"/>
  </w:num>
  <w:num w:numId="47">
    <w:abstractNumId w:val="31"/>
  </w:num>
  <w:num w:numId="48">
    <w:abstractNumId w:val="43"/>
  </w:num>
  <w:num w:numId="49">
    <w:abstractNumId w:val="3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B9"/>
    <w:rsid w:val="00006647"/>
    <w:rsid w:val="00032E50"/>
    <w:rsid w:val="00033F03"/>
    <w:rsid w:val="000371A6"/>
    <w:rsid w:val="00044C11"/>
    <w:rsid w:val="000667F7"/>
    <w:rsid w:val="00071114"/>
    <w:rsid w:val="000A59DA"/>
    <w:rsid w:val="000A6B35"/>
    <w:rsid w:val="000B7004"/>
    <w:rsid w:val="000D7D3A"/>
    <w:rsid w:val="00100F5E"/>
    <w:rsid w:val="0010439D"/>
    <w:rsid w:val="00125398"/>
    <w:rsid w:val="00131DC3"/>
    <w:rsid w:val="0013556C"/>
    <w:rsid w:val="00163B74"/>
    <w:rsid w:val="00166EEE"/>
    <w:rsid w:val="001859DB"/>
    <w:rsid w:val="001A0C5C"/>
    <w:rsid w:val="001B3BF7"/>
    <w:rsid w:val="001C48F5"/>
    <w:rsid w:val="001C4CDB"/>
    <w:rsid w:val="001E09CD"/>
    <w:rsid w:val="001F3CF4"/>
    <w:rsid w:val="001F4BC4"/>
    <w:rsid w:val="0020267F"/>
    <w:rsid w:val="002260C4"/>
    <w:rsid w:val="00236927"/>
    <w:rsid w:val="00246D07"/>
    <w:rsid w:val="0025631E"/>
    <w:rsid w:val="00276BD5"/>
    <w:rsid w:val="002A5AF6"/>
    <w:rsid w:val="002A656F"/>
    <w:rsid w:val="002B1E28"/>
    <w:rsid w:val="002D05B7"/>
    <w:rsid w:val="002D3270"/>
    <w:rsid w:val="002D6189"/>
    <w:rsid w:val="002D7050"/>
    <w:rsid w:val="003339AE"/>
    <w:rsid w:val="00335F01"/>
    <w:rsid w:val="00360E48"/>
    <w:rsid w:val="00373D5A"/>
    <w:rsid w:val="00396C8A"/>
    <w:rsid w:val="003B39DB"/>
    <w:rsid w:val="003B4886"/>
    <w:rsid w:val="003C5A40"/>
    <w:rsid w:val="003E146F"/>
    <w:rsid w:val="003F5642"/>
    <w:rsid w:val="00403A4E"/>
    <w:rsid w:val="0040521A"/>
    <w:rsid w:val="004257D5"/>
    <w:rsid w:val="00427CCE"/>
    <w:rsid w:val="004317FA"/>
    <w:rsid w:val="00446F10"/>
    <w:rsid w:val="00472AA1"/>
    <w:rsid w:val="004763AF"/>
    <w:rsid w:val="0048379A"/>
    <w:rsid w:val="00493CD1"/>
    <w:rsid w:val="004A111B"/>
    <w:rsid w:val="004C2598"/>
    <w:rsid w:val="004C7F0D"/>
    <w:rsid w:val="004D7231"/>
    <w:rsid w:val="004F4A3F"/>
    <w:rsid w:val="00502266"/>
    <w:rsid w:val="00524455"/>
    <w:rsid w:val="00585355"/>
    <w:rsid w:val="005A1F46"/>
    <w:rsid w:val="005A4446"/>
    <w:rsid w:val="005F0D7F"/>
    <w:rsid w:val="005F63BE"/>
    <w:rsid w:val="0060677C"/>
    <w:rsid w:val="00632716"/>
    <w:rsid w:val="0064313A"/>
    <w:rsid w:val="006601CB"/>
    <w:rsid w:val="00663C5C"/>
    <w:rsid w:val="00670E37"/>
    <w:rsid w:val="00676D5A"/>
    <w:rsid w:val="00682508"/>
    <w:rsid w:val="00683916"/>
    <w:rsid w:val="006853F3"/>
    <w:rsid w:val="006A7F6F"/>
    <w:rsid w:val="006F2DB4"/>
    <w:rsid w:val="00702340"/>
    <w:rsid w:val="0070713A"/>
    <w:rsid w:val="00726F4D"/>
    <w:rsid w:val="007323C9"/>
    <w:rsid w:val="007C578C"/>
    <w:rsid w:val="007C6315"/>
    <w:rsid w:val="007D4B8A"/>
    <w:rsid w:val="007D625C"/>
    <w:rsid w:val="007F1C27"/>
    <w:rsid w:val="007F2CAB"/>
    <w:rsid w:val="00826593"/>
    <w:rsid w:val="0088667E"/>
    <w:rsid w:val="008B17C1"/>
    <w:rsid w:val="008B5F81"/>
    <w:rsid w:val="00900A88"/>
    <w:rsid w:val="00935665"/>
    <w:rsid w:val="0094780D"/>
    <w:rsid w:val="009567E3"/>
    <w:rsid w:val="00972809"/>
    <w:rsid w:val="00973518"/>
    <w:rsid w:val="009907AC"/>
    <w:rsid w:val="00995B16"/>
    <w:rsid w:val="009C2FD6"/>
    <w:rsid w:val="00A428E6"/>
    <w:rsid w:val="00A71C1E"/>
    <w:rsid w:val="00A73AF5"/>
    <w:rsid w:val="00AC6D91"/>
    <w:rsid w:val="00AF7C53"/>
    <w:rsid w:val="00B54CCA"/>
    <w:rsid w:val="00B63DBF"/>
    <w:rsid w:val="00B74CE4"/>
    <w:rsid w:val="00BC3D74"/>
    <w:rsid w:val="00C109B4"/>
    <w:rsid w:val="00C10ECC"/>
    <w:rsid w:val="00C27E46"/>
    <w:rsid w:val="00C51A40"/>
    <w:rsid w:val="00C71426"/>
    <w:rsid w:val="00C76CC1"/>
    <w:rsid w:val="00C92438"/>
    <w:rsid w:val="00CD0EB9"/>
    <w:rsid w:val="00CD45C6"/>
    <w:rsid w:val="00D2451D"/>
    <w:rsid w:val="00D65DB7"/>
    <w:rsid w:val="00D75251"/>
    <w:rsid w:val="00DB64AE"/>
    <w:rsid w:val="00DE101C"/>
    <w:rsid w:val="00DF1100"/>
    <w:rsid w:val="00E005A0"/>
    <w:rsid w:val="00E04CD4"/>
    <w:rsid w:val="00E111EC"/>
    <w:rsid w:val="00E24526"/>
    <w:rsid w:val="00E3789F"/>
    <w:rsid w:val="00E6559F"/>
    <w:rsid w:val="00E840DB"/>
    <w:rsid w:val="00EB17A2"/>
    <w:rsid w:val="00EC334A"/>
    <w:rsid w:val="00ED6E3F"/>
    <w:rsid w:val="00EE3C8A"/>
    <w:rsid w:val="00F104F5"/>
    <w:rsid w:val="00F124D0"/>
    <w:rsid w:val="00F263BA"/>
    <w:rsid w:val="00F325E2"/>
    <w:rsid w:val="00F4701B"/>
    <w:rsid w:val="00F644BE"/>
    <w:rsid w:val="00F732D6"/>
    <w:rsid w:val="00FB6088"/>
    <w:rsid w:val="00FC770C"/>
    <w:rsid w:val="00FE1BD1"/>
    <w:rsid w:val="00FE2F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1FCCC8"/>
  <w15:docId w15:val="{5F0670AD-1361-40EB-9706-24415255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339AE"/>
    <w:pPr>
      <w:suppressAutoHyphens/>
      <w:spacing w:line="259" w:lineRule="auto"/>
    </w:pPr>
    <w:rPr>
      <w:rFonts w:ascii="Calibri" w:hAnsi="Calibri" w:cs="Calibri"/>
      <w:color w:val="000000"/>
      <w:sz w:val="24"/>
      <w:szCs w:val="24"/>
      <w:lang w:eastAsia="ar-SA"/>
    </w:rPr>
  </w:style>
  <w:style w:type="paragraph" w:styleId="berschrift1">
    <w:name w:val="heading 1"/>
    <w:basedOn w:val="Standard"/>
    <w:next w:val="Textkrper"/>
    <w:link w:val="berschrift1Zchn1"/>
    <w:uiPriority w:val="9"/>
    <w:qFormat/>
    <w:rsid w:val="00632716"/>
    <w:pPr>
      <w:keepNext/>
      <w:keepLines/>
      <w:pageBreakBefore/>
      <w:tabs>
        <w:tab w:val="num" w:pos="0"/>
      </w:tabs>
      <w:spacing w:before="240"/>
      <w:ind w:left="360" w:hanging="360"/>
      <w:outlineLvl w:val="0"/>
    </w:pPr>
    <w:rPr>
      <w:rFonts w:ascii="Verdana" w:hAnsi="Verdana" w:cs="Verdana"/>
      <w:b/>
      <w:bCs/>
      <w:sz w:val="32"/>
      <w:szCs w:val="32"/>
    </w:rPr>
  </w:style>
  <w:style w:type="paragraph" w:styleId="berschrift2">
    <w:name w:val="heading 2"/>
    <w:basedOn w:val="Standard"/>
    <w:next w:val="Textkrper"/>
    <w:link w:val="berschrift2Zchn1"/>
    <w:uiPriority w:val="9"/>
    <w:qFormat/>
    <w:rsid w:val="00632716"/>
    <w:pPr>
      <w:keepNext/>
      <w:keepLines/>
      <w:tabs>
        <w:tab w:val="num" w:pos="0"/>
      </w:tabs>
      <w:spacing w:before="40"/>
      <w:ind w:left="792" w:hanging="432"/>
      <w:outlineLvl w:val="1"/>
    </w:pPr>
    <w:rPr>
      <w:rFonts w:ascii="Verdana" w:hAnsi="Verdana" w:cs="Verdana"/>
      <w:b/>
      <w:bCs/>
      <w:sz w:val="26"/>
      <w:szCs w:val="26"/>
    </w:rPr>
  </w:style>
  <w:style w:type="paragraph" w:styleId="berschrift3">
    <w:name w:val="heading 3"/>
    <w:basedOn w:val="berschrift2"/>
    <w:next w:val="Textkrper"/>
    <w:link w:val="berschrift3Zchn1"/>
    <w:uiPriority w:val="99"/>
    <w:qFormat/>
    <w:rsid w:val="003339AE"/>
    <w:pPr>
      <w:tabs>
        <w:tab w:val="clear" w:pos="0"/>
        <w:tab w:val="num" w:pos="720"/>
      </w:tabs>
      <w:ind w:left="720" w:hanging="720"/>
      <w:outlineLvl w:val="2"/>
    </w:pPr>
  </w:style>
  <w:style w:type="paragraph" w:styleId="berschrift4">
    <w:name w:val="heading 4"/>
    <w:basedOn w:val="Standard"/>
    <w:next w:val="Textkrper"/>
    <w:link w:val="berschrift4Zchn1"/>
    <w:uiPriority w:val="99"/>
    <w:qFormat/>
    <w:rsid w:val="003339AE"/>
    <w:pPr>
      <w:keepNext/>
      <w:keepLines/>
      <w:tabs>
        <w:tab w:val="num" w:pos="864"/>
      </w:tabs>
      <w:spacing w:before="40"/>
      <w:ind w:left="864" w:hanging="864"/>
      <w:outlineLvl w:val="3"/>
    </w:pPr>
    <w:rPr>
      <w:rFonts w:ascii="Calibri Light" w:hAnsi="Calibri Light" w:cs="Calibri Light"/>
      <w:b/>
      <w:bCs/>
      <w:color w:val="00000A"/>
      <w:sz w:val="26"/>
      <w:szCs w:val="26"/>
    </w:rPr>
  </w:style>
  <w:style w:type="paragraph" w:styleId="berschrift5">
    <w:name w:val="heading 5"/>
    <w:basedOn w:val="Standard"/>
    <w:next w:val="Textkrper"/>
    <w:link w:val="berschrift5Zchn1"/>
    <w:uiPriority w:val="99"/>
    <w:qFormat/>
    <w:rsid w:val="003339AE"/>
    <w:pPr>
      <w:keepNext/>
      <w:keepLines/>
      <w:tabs>
        <w:tab w:val="num" w:pos="1008"/>
      </w:tabs>
      <w:spacing w:before="40"/>
      <w:ind w:left="1008" w:hanging="1008"/>
      <w:outlineLvl w:val="4"/>
    </w:pPr>
    <w:rPr>
      <w:rFonts w:ascii="Calibri Light" w:hAnsi="Calibri Light" w:cs="Calibri Light"/>
      <w:b/>
      <w:bCs/>
      <w:i/>
      <w:iCs/>
      <w:color w:val="00000A"/>
      <w:sz w:val="26"/>
      <w:szCs w:val="26"/>
    </w:rPr>
  </w:style>
  <w:style w:type="paragraph" w:styleId="berschrift6">
    <w:name w:val="heading 6"/>
    <w:basedOn w:val="Standard"/>
    <w:next w:val="Textkrper"/>
    <w:link w:val="berschrift6Zchn1"/>
    <w:uiPriority w:val="99"/>
    <w:qFormat/>
    <w:rsid w:val="003339AE"/>
    <w:pPr>
      <w:keepNext/>
      <w:keepLines/>
      <w:tabs>
        <w:tab w:val="num" w:pos="1152"/>
      </w:tabs>
      <w:spacing w:before="40"/>
      <w:ind w:left="1152" w:hanging="1152"/>
      <w:outlineLvl w:val="5"/>
    </w:pPr>
    <w:rPr>
      <w:rFonts w:ascii="Calibri Light" w:hAnsi="Calibri Light" w:cs="Calibri Light"/>
      <w:color w:val="00000A"/>
      <w:u w:val="single"/>
    </w:rPr>
  </w:style>
  <w:style w:type="paragraph" w:styleId="berschrift7">
    <w:name w:val="heading 7"/>
    <w:basedOn w:val="Standard"/>
    <w:next w:val="Textkrper"/>
    <w:link w:val="berschrift7Zchn1"/>
    <w:uiPriority w:val="99"/>
    <w:qFormat/>
    <w:rsid w:val="003339AE"/>
    <w:pPr>
      <w:keepNext/>
      <w:keepLines/>
      <w:tabs>
        <w:tab w:val="num" w:pos="1296"/>
      </w:tabs>
      <w:spacing w:before="40"/>
      <w:ind w:left="1296" w:hanging="1296"/>
      <w:outlineLvl w:val="6"/>
    </w:pPr>
    <w:rPr>
      <w:rFonts w:ascii="Calibri Light" w:hAnsi="Calibri Light" w:cs="Calibri Light"/>
      <w:i/>
      <w:iCs/>
      <w:color w:val="1F4D78"/>
    </w:rPr>
  </w:style>
  <w:style w:type="paragraph" w:styleId="berschrift8">
    <w:name w:val="heading 8"/>
    <w:basedOn w:val="berschrift3"/>
    <w:next w:val="Standard"/>
    <w:link w:val="berschrift8Zchn"/>
    <w:uiPriority w:val="9"/>
    <w:unhideWhenUsed/>
    <w:qFormat/>
    <w:rsid w:val="00632716"/>
    <w:pPr>
      <w:ind w:left="1080"/>
      <w:outlineLvl w:val="7"/>
    </w:pPr>
    <w:rPr>
      <w:i/>
    </w:rPr>
  </w:style>
  <w:style w:type="paragraph" w:styleId="berschrift9">
    <w:name w:val="heading 9"/>
    <w:basedOn w:val="Standard"/>
    <w:next w:val="Standard"/>
    <w:link w:val="berschrift9Zchn"/>
    <w:uiPriority w:val="9"/>
    <w:unhideWhenUsed/>
    <w:qFormat/>
    <w:rsid w:val="00E111EC"/>
    <w:pPr>
      <w:keepNext/>
      <w:keepLines/>
      <w:suppressAutoHyphens w:val="0"/>
      <w:spacing w:before="40"/>
      <w:outlineLvl w:val="8"/>
    </w:pPr>
    <w:rPr>
      <w:rFonts w:ascii="Verdana" w:eastAsiaTheme="majorEastAsia" w:hAnsi="Verdana" w:cstheme="majorBidi"/>
      <w:i/>
      <w:color w:val="auto"/>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1">
    <w:name w:val="Überschrift 1 Zchn1"/>
    <w:link w:val="berschrift1"/>
    <w:uiPriority w:val="9"/>
    <w:rsid w:val="00632716"/>
    <w:rPr>
      <w:rFonts w:ascii="Verdana" w:hAnsi="Verdana" w:cs="Verdana"/>
      <w:b/>
      <w:bCs/>
      <w:color w:val="000000"/>
      <w:sz w:val="32"/>
      <w:szCs w:val="32"/>
      <w:lang w:eastAsia="ar-SA"/>
    </w:rPr>
  </w:style>
  <w:style w:type="character" w:customStyle="1" w:styleId="berschrift2Zchn1">
    <w:name w:val="Überschrift 2 Zchn1"/>
    <w:link w:val="berschrift2"/>
    <w:uiPriority w:val="9"/>
    <w:rsid w:val="00632716"/>
    <w:rPr>
      <w:rFonts w:ascii="Verdana" w:hAnsi="Verdana" w:cs="Verdana"/>
      <w:b/>
      <w:bCs/>
      <w:color w:val="000000"/>
      <w:sz w:val="26"/>
      <w:szCs w:val="26"/>
      <w:lang w:eastAsia="ar-SA"/>
    </w:rPr>
  </w:style>
  <w:style w:type="character" w:customStyle="1" w:styleId="berschrift3Zchn1">
    <w:name w:val="Überschrift 3 Zchn1"/>
    <w:link w:val="berschrift3"/>
    <w:uiPriority w:val="99"/>
    <w:semiHidden/>
    <w:rsid w:val="00E005A0"/>
    <w:rPr>
      <w:rFonts w:ascii="Calibri Light" w:hAnsi="Calibri Light" w:cs="Calibri Light"/>
      <w:b/>
      <w:bCs/>
      <w:i/>
      <w:iCs/>
      <w:color w:val="000000"/>
      <w:sz w:val="26"/>
      <w:szCs w:val="26"/>
      <w:lang w:val="de-DE" w:eastAsia="ar-SA" w:bidi="ar-SA"/>
    </w:rPr>
  </w:style>
  <w:style w:type="character" w:customStyle="1" w:styleId="berschrift4Zchn1">
    <w:name w:val="Überschrift 4 Zchn1"/>
    <w:link w:val="berschrift4"/>
    <w:uiPriority w:val="99"/>
    <w:semiHidden/>
    <w:rsid w:val="00E005A0"/>
    <w:rPr>
      <w:rFonts w:ascii="Calibri Light" w:hAnsi="Calibri Light" w:cs="Calibri Light"/>
      <w:b/>
      <w:bCs/>
      <w:color w:val="00000A"/>
      <w:sz w:val="26"/>
      <w:szCs w:val="26"/>
      <w:lang w:val="de-DE" w:eastAsia="ar-SA" w:bidi="ar-SA"/>
    </w:rPr>
  </w:style>
  <w:style w:type="character" w:customStyle="1" w:styleId="berschrift5Zchn1">
    <w:name w:val="Überschrift 5 Zchn1"/>
    <w:link w:val="berschrift5"/>
    <w:uiPriority w:val="99"/>
    <w:semiHidden/>
    <w:rsid w:val="00E005A0"/>
    <w:rPr>
      <w:rFonts w:ascii="Calibri Light" w:hAnsi="Calibri Light" w:cs="Calibri Light"/>
      <w:b/>
      <w:bCs/>
      <w:i/>
      <w:iCs/>
      <w:color w:val="00000A"/>
      <w:sz w:val="26"/>
      <w:szCs w:val="26"/>
      <w:lang w:val="de-DE" w:eastAsia="ar-SA" w:bidi="ar-SA"/>
    </w:rPr>
  </w:style>
  <w:style w:type="character" w:customStyle="1" w:styleId="berschrift6Zchn1">
    <w:name w:val="Überschrift 6 Zchn1"/>
    <w:link w:val="berschrift6"/>
    <w:uiPriority w:val="99"/>
    <w:semiHidden/>
    <w:rsid w:val="00E005A0"/>
    <w:rPr>
      <w:rFonts w:ascii="Calibri Light" w:hAnsi="Calibri Light" w:cs="Calibri Light"/>
      <w:color w:val="00000A"/>
      <w:sz w:val="24"/>
      <w:szCs w:val="24"/>
      <w:u w:val="single"/>
      <w:lang w:val="de-DE" w:eastAsia="ar-SA" w:bidi="ar-SA"/>
    </w:rPr>
  </w:style>
  <w:style w:type="character" w:customStyle="1" w:styleId="berschrift7Zchn1">
    <w:name w:val="Überschrift 7 Zchn1"/>
    <w:link w:val="berschrift7"/>
    <w:uiPriority w:val="99"/>
    <w:semiHidden/>
    <w:rsid w:val="00E005A0"/>
    <w:rPr>
      <w:rFonts w:ascii="Calibri Light" w:hAnsi="Calibri Light" w:cs="Calibri Light"/>
      <w:i/>
      <w:iCs/>
      <w:color w:val="1F4D78"/>
      <w:sz w:val="24"/>
      <w:szCs w:val="24"/>
      <w:lang w:val="de-DE" w:eastAsia="ar-SA" w:bidi="ar-SA"/>
    </w:rPr>
  </w:style>
  <w:style w:type="character" w:customStyle="1" w:styleId="berschrift1Zchn">
    <w:name w:val="Überschrift 1 Zchn"/>
    <w:uiPriority w:val="99"/>
    <w:rsid w:val="003339AE"/>
    <w:rPr>
      <w:rFonts w:ascii="Calibri Light" w:hAnsi="Calibri Light" w:cs="Calibri Light"/>
      <w:b/>
      <w:bCs/>
      <w:color w:val="000000"/>
      <w:sz w:val="32"/>
      <w:szCs w:val="32"/>
    </w:rPr>
  </w:style>
  <w:style w:type="character" w:customStyle="1" w:styleId="berschrift2Zchn">
    <w:name w:val="Überschrift 2 Zchn"/>
    <w:uiPriority w:val="99"/>
    <w:rsid w:val="003339AE"/>
    <w:rPr>
      <w:rFonts w:ascii="Calibri Light" w:hAnsi="Calibri Light" w:cs="Calibri Light"/>
      <w:b/>
      <w:bCs/>
      <w:i/>
      <w:iCs/>
      <w:color w:val="000000"/>
      <w:sz w:val="26"/>
      <w:szCs w:val="26"/>
    </w:rPr>
  </w:style>
  <w:style w:type="character" w:customStyle="1" w:styleId="berschrift3Zchn">
    <w:name w:val="Überschrift 3 Zchn"/>
    <w:uiPriority w:val="99"/>
    <w:rsid w:val="003339AE"/>
    <w:rPr>
      <w:rFonts w:ascii="Calibri Light" w:hAnsi="Calibri Light" w:cs="Calibri Light"/>
      <w:b/>
      <w:bCs/>
      <w:i/>
      <w:iCs/>
      <w:color w:val="000000"/>
      <w:sz w:val="26"/>
      <w:szCs w:val="26"/>
    </w:rPr>
  </w:style>
  <w:style w:type="character" w:customStyle="1" w:styleId="berschrift4Zchn">
    <w:name w:val="Überschrift 4 Zchn"/>
    <w:uiPriority w:val="99"/>
    <w:rsid w:val="003339AE"/>
    <w:rPr>
      <w:rFonts w:ascii="Calibri Light" w:hAnsi="Calibri Light" w:cs="Calibri Light"/>
      <w:b/>
      <w:bCs/>
      <w:sz w:val="26"/>
      <w:szCs w:val="26"/>
    </w:rPr>
  </w:style>
  <w:style w:type="character" w:customStyle="1" w:styleId="berschrift5Zchn">
    <w:name w:val="Überschrift 5 Zchn"/>
    <w:uiPriority w:val="99"/>
    <w:rsid w:val="003339AE"/>
    <w:rPr>
      <w:rFonts w:ascii="Calibri Light" w:hAnsi="Calibri Light" w:cs="Calibri Light"/>
      <w:b/>
      <w:bCs/>
      <w:i/>
      <w:iCs/>
      <w:sz w:val="26"/>
      <w:szCs w:val="26"/>
    </w:rPr>
  </w:style>
  <w:style w:type="character" w:customStyle="1" w:styleId="berschrift6Zchn">
    <w:name w:val="Überschrift 6 Zchn"/>
    <w:uiPriority w:val="99"/>
    <w:rsid w:val="003339AE"/>
    <w:rPr>
      <w:rFonts w:ascii="Calibri Light" w:hAnsi="Calibri Light" w:cs="Calibri Light"/>
      <w:sz w:val="24"/>
      <w:szCs w:val="24"/>
      <w:u w:val="single"/>
    </w:rPr>
  </w:style>
  <w:style w:type="character" w:customStyle="1" w:styleId="berschrift7Zchn">
    <w:name w:val="Überschrift 7 Zchn"/>
    <w:uiPriority w:val="99"/>
    <w:rsid w:val="003339AE"/>
    <w:rPr>
      <w:rFonts w:ascii="Calibri Light" w:hAnsi="Calibri Light" w:cs="Calibri Light"/>
      <w:i/>
      <w:iCs/>
      <w:color w:val="1F4D78"/>
      <w:sz w:val="24"/>
      <w:szCs w:val="24"/>
    </w:rPr>
  </w:style>
  <w:style w:type="character" w:customStyle="1" w:styleId="A18">
    <w:name w:val="A18"/>
    <w:uiPriority w:val="99"/>
    <w:rsid w:val="003339AE"/>
    <w:rPr>
      <w:b/>
      <w:bCs/>
      <w:color w:val="auto"/>
      <w:sz w:val="26"/>
      <w:szCs w:val="26"/>
    </w:rPr>
  </w:style>
  <w:style w:type="character" w:styleId="Hyperlink">
    <w:name w:val="Hyperlink"/>
    <w:uiPriority w:val="99"/>
    <w:rsid w:val="003339AE"/>
    <w:rPr>
      <w:color w:val="0563C1"/>
      <w:u w:val="single"/>
    </w:rPr>
  </w:style>
  <w:style w:type="character" w:customStyle="1" w:styleId="apple-converted-space">
    <w:name w:val="apple-converted-space"/>
    <w:basedOn w:val="Absatz-Standardschriftart"/>
    <w:rsid w:val="003339AE"/>
  </w:style>
  <w:style w:type="character" w:customStyle="1" w:styleId="glossarlink">
    <w:name w:val="glossar_link"/>
    <w:basedOn w:val="Absatz-Standardschriftart"/>
    <w:uiPriority w:val="99"/>
    <w:rsid w:val="003339AE"/>
  </w:style>
  <w:style w:type="character" w:styleId="Fett">
    <w:name w:val="Strong"/>
    <w:uiPriority w:val="99"/>
    <w:qFormat/>
    <w:rsid w:val="003339AE"/>
    <w:rPr>
      <w:b/>
      <w:bCs/>
    </w:rPr>
  </w:style>
  <w:style w:type="character" w:customStyle="1" w:styleId="Standard1">
    <w:name w:val="Standard1"/>
    <w:basedOn w:val="Absatz-Standardschriftart"/>
    <w:uiPriority w:val="99"/>
    <w:rsid w:val="003339AE"/>
  </w:style>
  <w:style w:type="character" w:customStyle="1" w:styleId="NurTextZchn">
    <w:name w:val="Nur Text Zchn"/>
    <w:uiPriority w:val="99"/>
    <w:rsid w:val="003339AE"/>
    <w:rPr>
      <w:rFonts w:ascii="Courier New" w:hAnsi="Courier New" w:cs="Courier New"/>
      <w:sz w:val="20"/>
      <w:szCs w:val="20"/>
    </w:rPr>
  </w:style>
  <w:style w:type="character" w:customStyle="1" w:styleId="TitelZchn">
    <w:name w:val="Titel Zchn"/>
    <w:uiPriority w:val="99"/>
    <w:rsid w:val="003339AE"/>
    <w:rPr>
      <w:rFonts w:ascii="Calibri Light" w:hAnsi="Calibri Light" w:cs="Calibri Light"/>
      <w:spacing w:val="-10"/>
      <w:kern w:val="1"/>
      <w:sz w:val="56"/>
      <w:szCs w:val="56"/>
    </w:rPr>
  </w:style>
  <w:style w:type="character" w:customStyle="1" w:styleId="UntertitelZchn">
    <w:name w:val="Untertitel Zchn"/>
    <w:uiPriority w:val="99"/>
    <w:rsid w:val="003339AE"/>
    <w:rPr>
      <w:color w:val="5A5A5A"/>
      <w:spacing w:val="15"/>
    </w:rPr>
  </w:style>
  <w:style w:type="character" w:customStyle="1" w:styleId="KopfzeileZchn">
    <w:name w:val="Kopfzeile Zchn"/>
    <w:uiPriority w:val="99"/>
    <w:rsid w:val="003339AE"/>
    <w:rPr>
      <w:color w:val="000000"/>
      <w:sz w:val="24"/>
      <w:szCs w:val="24"/>
    </w:rPr>
  </w:style>
  <w:style w:type="character" w:customStyle="1" w:styleId="FuzeileZchn">
    <w:name w:val="Fußzeile Zchn"/>
    <w:uiPriority w:val="99"/>
    <w:rsid w:val="003339AE"/>
    <w:rPr>
      <w:color w:val="000000"/>
      <w:sz w:val="24"/>
      <w:szCs w:val="24"/>
    </w:rPr>
  </w:style>
  <w:style w:type="character" w:customStyle="1" w:styleId="SprechblasentextZchn">
    <w:name w:val="Sprechblasentext Zchn"/>
    <w:uiPriority w:val="99"/>
    <w:rsid w:val="003339AE"/>
    <w:rPr>
      <w:rFonts w:ascii="Tahoma" w:hAnsi="Tahoma" w:cs="Tahoma"/>
      <w:color w:val="000000"/>
      <w:sz w:val="16"/>
      <w:szCs w:val="16"/>
    </w:rPr>
  </w:style>
  <w:style w:type="character" w:styleId="Kommentarzeichen">
    <w:name w:val="annotation reference"/>
    <w:uiPriority w:val="99"/>
    <w:semiHidden/>
    <w:rsid w:val="003339AE"/>
    <w:rPr>
      <w:sz w:val="16"/>
      <w:szCs w:val="16"/>
    </w:rPr>
  </w:style>
  <w:style w:type="character" w:customStyle="1" w:styleId="KommentartextZchn">
    <w:name w:val="Kommentartext Zchn"/>
    <w:uiPriority w:val="99"/>
    <w:rsid w:val="003339AE"/>
    <w:rPr>
      <w:color w:val="000000"/>
      <w:sz w:val="20"/>
      <w:szCs w:val="20"/>
    </w:rPr>
  </w:style>
  <w:style w:type="character" w:customStyle="1" w:styleId="KommentarthemaZchn">
    <w:name w:val="Kommentarthema Zchn"/>
    <w:uiPriority w:val="99"/>
    <w:rsid w:val="003339AE"/>
    <w:rPr>
      <w:b/>
      <w:bCs/>
      <w:color w:val="000000"/>
      <w:sz w:val="20"/>
      <w:szCs w:val="20"/>
    </w:rPr>
  </w:style>
  <w:style w:type="character" w:customStyle="1" w:styleId="st">
    <w:name w:val="st"/>
    <w:basedOn w:val="Absatz-Standardschriftart"/>
    <w:uiPriority w:val="99"/>
    <w:rsid w:val="003339AE"/>
  </w:style>
  <w:style w:type="character" w:styleId="Hervorhebung">
    <w:name w:val="Emphasis"/>
    <w:uiPriority w:val="99"/>
    <w:qFormat/>
    <w:rsid w:val="003339AE"/>
    <w:rPr>
      <w:i/>
      <w:iCs/>
    </w:rPr>
  </w:style>
  <w:style w:type="character" w:customStyle="1" w:styleId="ListLabel1">
    <w:name w:val="ListLabel 1"/>
    <w:uiPriority w:val="99"/>
    <w:rsid w:val="003339AE"/>
    <w:rPr>
      <w:rFonts w:ascii="Verdana" w:hAnsi="Verdana" w:cs="Verdana"/>
      <w:b/>
      <w:bCs/>
      <w:sz w:val="26"/>
      <w:szCs w:val="26"/>
    </w:rPr>
  </w:style>
  <w:style w:type="character" w:customStyle="1" w:styleId="ListLabel2">
    <w:name w:val="ListLabel 2"/>
    <w:uiPriority w:val="99"/>
    <w:rsid w:val="003339AE"/>
    <w:rPr>
      <w:b/>
      <w:bCs/>
      <w:sz w:val="32"/>
      <w:szCs w:val="32"/>
    </w:rPr>
  </w:style>
  <w:style w:type="character" w:customStyle="1" w:styleId="ListLabel3">
    <w:name w:val="ListLabel 3"/>
    <w:uiPriority w:val="99"/>
    <w:rsid w:val="003339AE"/>
    <w:rPr>
      <w:b/>
      <w:bCs/>
      <w:sz w:val="24"/>
      <w:szCs w:val="24"/>
    </w:rPr>
  </w:style>
  <w:style w:type="character" w:customStyle="1" w:styleId="ListLabel4">
    <w:name w:val="ListLabel 4"/>
    <w:uiPriority w:val="99"/>
    <w:rsid w:val="003339AE"/>
    <w:rPr>
      <w:rFonts w:eastAsia="Times New Roman"/>
      <w:b/>
      <w:bCs/>
      <w:sz w:val="32"/>
      <w:szCs w:val="32"/>
    </w:rPr>
  </w:style>
  <w:style w:type="character" w:customStyle="1" w:styleId="ListLabel5">
    <w:name w:val="ListLabel 5"/>
    <w:uiPriority w:val="99"/>
    <w:rsid w:val="003339AE"/>
    <w:rPr>
      <w:rFonts w:eastAsia="Times New Roman"/>
    </w:rPr>
  </w:style>
  <w:style w:type="character" w:customStyle="1" w:styleId="ListLabel6">
    <w:name w:val="ListLabel 6"/>
    <w:uiPriority w:val="99"/>
    <w:rsid w:val="003339AE"/>
  </w:style>
  <w:style w:type="character" w:customStyle="1" w:styleId="Aufzhlungszeichen1">
    <w:name w:val="Aufzählungszeichen1"/>
    <w:uiPriority w:val="99"/>
    <w:rsid w:val="003339AE"/>
    <w:rPr>
      <w:rFonts w:ascii="OpenSymbol" w:hAnsi="OpenSymbol" w:cs="OpenSymbol"/>
    </w:rPr>
  </w:style>
  <w:style w:type="character" w:customStyle="1" w:styleId="Nummerierungszeichen">
    <w:name w:val="Nummerierungszeichen"/>
    <w:uiPriority w:val="99"/>
    <w:rsid w:val="003339AE"/>
    <w:rPr>
      <w:b/>
      <w:bCs/>
    </w:rPr>
  </w:style>
  <w:style w:type="paragraph" w:customStyle="1" w:styleId="berschrift">
    <w:name w:val="Überschrift"/>
    <w:basedOn w:val="Standard"/>
    <w:next w:val="Textkrper"/>
    <w:uiPriority w:val="99"/>
    <w:rsid w:val="003339AE"/>
    <w:pPr>
      <w:keepNext/>
      <w:spacing w:before="240" w:after="120"/>
    </w:pPr>
    <w:rPr>
      <w:rFonts w:ascii="Arial" w:hAnsi="Arial" w:cs="Arial"/>
      <w:sz w:val="28"/>
      <w:szCs w:val="28"/>
    </w:rPr>
  </w:style>
  <w:style w:type="paragraph" w:styleId="Textkrper">
    <w:name w:val="Body Text"/>
    <w:basedOn w:val="Standard"/>
    <w:link w:val="TextkrperZchn"/>
    <w:uiPriority w:val="99"/>
    <w:rsid w:val="003339AE"/>
    <w:pPr>
      <w:spacing w:after="120"/>
    </w:pPr>
  </w:style>
  <w:style w:type="character" w:customStyle="1" w:styleId="TextkrperZchn">
    <w:name w:val="Textkörper Zchn"/>
    <w:link w:val="Textkrper"/>
    <w:uiPriority w:val="99"/>
    <w:semiHidden/>
    <w:rsid w:val="00E005A0"/>
    <w:rPr>
      <w:rFonts w:ascii="Calibri" w:hAnsi="Calibri" w:cs="Calibri"/>
      <w:color w:val="000000"/>
      <w:sz w:val="24"/>
      <w:szCs w:val="24"/>
      <w:lang w:eastAsia="ar-SA" w:bidi="ar-SA"/>
    </w:rPr>
  </w:style>
  <w:style w:type="paragraph" w:styleId="Liste">
    <w:name w:val="List"/>
    <w:basedOn w:val="Textkrper"/>
    <w:uiPriority w:val="99"/>
    <w:rsid w:val="003339AE"/>
  </w:style>
  <w:style w:type="paragraph" w:customStyle="1" w:styleId="Beschriftung1">
    <w:name w:val="Beschriftung1"/>
    <w:basedOn w:val="Standard"/>
    <w:uiPriority w:val="99"/>
    <w:rsid w:val="003339AE"/>
    <w:pPr>
      <w:suppressLineNumbers/>
      <w:spacing w:before="120" w:after="120"/>
    </w:pPr>
    <w:rPr>
      <w:i/>
      <w:iCs/>
    </w:rPr>
  </w:style>
  <w:style w:type="paragraph" w:customStyle="1" w:styleId="Verzeichnis">
    <w:name w:val="Verzeichnis"/>
    <w:basedOn w:val="Standard"/>
    <w:uiPriority w:val="99"/>
    <w:rsid w:val="003339AE"/>
    <w:pPr>
      <w:suppressLineNumbers/>
    </w:pPr>
  </w:style>
  <w:style w:type="paragraph" w:styleId="Listenabsatz">
    <w:name w:val="List Paragraph"/>
    <w:basedOn w:val="Standard"/>
    <w:uiPriority w:val="34"/>
    <w:qFormat/>
    <w:rsid w:val="003339AE"/>
    <w:pPr>
      <w:ind w:left="720"/>
    </w:pPr>
  </w:style>
  <w:style w:type="paragraph" w:customStyle="1" w:styleId="Default">
    <w:name w:val="Default"/>
    <w:uiPriority w:val="99"/>
    <w:rsid w:val="003339AE"/>
    <w:pPr>
      <w:suppressAutoHyphens/>
      <w:spacing w:line="100" w:lineRule="atLeast"/>
    </w:pPr>
    <w:rPr>
      <w:rFonts w:ascii="Courier New" w:hAnsi="Courier New" w:cs="Courier New"/>
      <w:color w:val="000000"/>
      <w:sz w:val="24"/>
      <w:szCs w:val="24"/>
      <w:lang w:eastAsia="ar-SA"/>
    </w:rPr>
  </w:style>
  <w:style w:type="paragraph" w:customStyle="1" w:styleId="Pa3">
    <w:name w:val="Pa3"/>
    <w:basedOn w:val="Default"/>
    <w:uiPriority w:val="99"/>
    <w:rsid w:val="003339AE"/>
    <w:pPr>
      <w:spacing w:line="181" w:lineRule="atLeast"/>
    </w:pPr>
    <w:rPr>
      <w:color w:val="00000A"/>
    </w:rPr>
  </w:style>
  <w:style w:type="paragraph" w:customStyle="1" w:styleId="Inhaltsverzeichnisberschrift">
    <w:name w:val="Inhaltsverzeichnis Überschrift"/>
    <w:basedOn w:val="berschrift1"/>
    <w:uiPriority w:val="99"/>
    <w:rsid w:val="003339AE"/>
    <w:pPr>
      <w:suppressLineNumbers/>
      <w:tabs>
        <w:tab w:val="clear" w:pos="0"/>
      </w:tabs>
      <w:ind w:left="0" w:firstLine="0"/>
    </w:pPr>
  </w:style>
  <w:style w:type="paragraph" w:styleId="NurText">
    <w:name w:val="Plain Text"/>
    <w:basedOn w:val="Standard"/>
    <w:link w:val="NurTextZchn1"/>
    <w:uiPriority w:val="99"/>
    <w:rsid w:val="003339AE"/>
    <w:pPr>
      <w:tabs>
        <w:tab w:val="left" w:pos="5103"/>
      </w:tabs>
      <w:spacing w:line="100" w:lineRule="atLeast"/>
      <w:ind w:left="709"/>
    </w:pPr>
    <w:rPr>
      <w:rFonts w:ascii="Courier New" w:hAnsi="Courier New" w:cs="Courier New"/>
      <w:color w:val="00000A"/>
      <w:sz w:val="20"/>
      <w:szCs w:val="20"/>
    </w:rPr>
  </w:style>
  <w:style w:type="character" w:customStyle="1" w:styleId="NurTextZchn1">
    <w:name w:val="Nur Text Zchn1"/>
    <w:link w:val="NurText"/>
    <w:uiPriority w:val="99"/>
    <w:semiHidden/>
    <w:rsid w:val="00E005A0"/>
    <w:rPr>
      <w:rFonts w:ascii="Courier New" w:hAnsi="Courier New" w:cs="Courier New"/>
      <w:color w:val="000000"/>
      <w:sz w:val="20"/>
      <w:szCs w:val="20"/>
      <w:lang w:eastAsia="ar-SA" w:bidi="ar-SA"/>
    </w:rPr>
  </w:style>
  <w:style w:type="paragraph" w:customStyle="1" w:styleId="GBS5Aufzhlung">
    <w:name w:val="GBS 5 Aufzählung"/>
    <w:basedOn w:val="NurText"/>
    <w:rsid w:val="003339AE"/>
    <w:rPr>
      <w:rFonts w:ascii="Arial" w:hAnsi="Arial" w:cs="Arial"/>
      <w:sz w:val="24"/>
      <w:szCs w:val="24"/>
    </w:rPr>
  </w:style>
  <w:style w:type="paragraph" w:styleId="Titel">
    <w:name w:val="Title"/>
    <w:basedOn w:val="Standard"/>
    <w:next w:val="Untertitel"/>
    <w:link w:val="TitelZchn1"/>
    <w:uiPriority w:val="99"/>
    <w:qFormat/>
    <w:rsid w:val="003339AE"/>
    <w:pPr>
      <w:spacing w:line="100" w:lineRule="atLeast"/>
    </w:pPr>
    <w:rPr>
      <w:rFonts w:ascii="Calibri Light" w:hAnsi="Calibri Light" w:cs="Calibri Light"/>
      <w:b/>
      <w:bCs/>
      <w:color w:val="00000A"/>
      <w:spacing w:val="-10"/>
      <w:kern w:val="1"/>
      <w:sz w:val="56"/>
      <w:szCs w:val="56"/>
    </w:rPr>
  </w:style>
  <w:style w:type="character" w:customStyle="1" w:styleId="TitelZchn1">
    <w:name w:val="Titel Zchn1"/>
    <w:link w:val="Titel"/>
    <w:uiPriority w:val="99"/>
    <w:rsid w:val="00E005A0"/>
    <w:rPr>
      <w:rFonts w:ascii="Cambria" w:hAnsi="Cambria" w:cs="Cambria"/>
      <w:b/>
      <w:bCs/>
      <w:color w:val="000000"/>
      <w:kern w:val="28"/>
      <w:sz w:val="32"/>
      <w:szCs w:val="32"/>
      <w:lang w:eastAsia="ar-SA" w:bidi="ar-SA"/>
    </w:rPr>
  </w:style>
  <w:style w:type="paragraph" w:styleId="Untertitel">
    <w:name w:val="Subtitle"/>
    <w:basedOn w:val="Standard"/>
    <w:next w:val="Textkrper"/>
    <w:link w:val="UntertitelZchn1"/>
    <w:uiPriority w:val="99"/>
    <w:qFormat/>
    <w:rsid w:val="003339AE"/>
    <w:pPr>
      <w:spacing w:after="160"/>
    </w:pPr>
    <w:rPr>
      <w:i/>
      <w:iCs/>
      <w:color w:val="5A5A5A"/>
      <w:spacing w:val="15"/>
      <w:sz w:val="22"/>
      <w:szCs w:val="22"/>
    </w:rPr>
  </w:style>
  <w:style w:type="character" w:customStyle="1" w:styleId="UntertitelZchn1">
    <w:name w:val="Untertitel Zchn1"/>
    <w:link w:val="Untertitel"/>
    <w:uiPriority w:val="99"/>
    <w:rsid w:val="00E005A0"/>
    <w:rPr>
      <w:rFonts w:ascii="Cambria" w:hAnsi="Cambria" w:cs="Cambria"/>
      <w:color w:val="000000"/>
      <w:sz w:val="24"/>
      <w:szCs w:val="24"/>
      <w:lang w:eastAsia="ar-SA" w:bidi="ar-SA"/>
    </w:rPr>
  </w:style>
  <w:style w:type="paragraph" w:styleId="Kopfzeile">
    <w:name w:val="header"/>
    <w:basedOn w:val="Standard"/>
    <w:link w:val="KopfzeileZchn1"/>
    <w:uiPriority w:val="99"/>
    <w:rsid w:val="003339AE"/>
    <w:pPr>
      <w:suppressLineNumbers/>
      <w:tabs>
        <w:tab w:val="center" w:pos="4536"/>
        <w:tab w:val="right" w:pos="9072"/>
      </w:tabs>
      <w:spacing w:line="100" w:lineRule="atLeast"/>
    </w:pPr>
  </w:style>
  <w:style w:type="character" w:customStyle="1" w:styleId="KopfzeileZchn1">
    <w:name w:val="Kopfzeile Zchn1"/>
    <w:link w:val="Kopfzeile"/>
    <w:uiPriority w:val="99"/>
    <w:semiHidden/>
    <w:rsid w:val="00E005A0"/>
    <w:rPr>
      <w:rFonts w:ascii="Calibri" w:hAnsi="Calibri" w:cs="Calibri"/>
      <w:color w:val="000000"/>
      <w:sz w:val="24"/>
      <w:szCs w:val="24"/>
      <w:lang w:eastAsia="ar-SA" w:bidi="ar-SA"/>
    </w:rPr>
  </w:style>
  <w:style w:type="paragraph" w:styleId="Fuzeile">
    <w:name w:val="footer"/>
    <w:basedOn w:val="Standard"/>
    <w:link w:val="FuzeileZchn1"/>
    <w:uiPriority w:val="99"/>
    <w:rsid w:val="003339AE"/>
    <w:pPr>
      <w:suppressLineNumbers/>
      <w:tabs>
        <w:tab w:val="center" w:pos="4536"/>
        <w:tab w:val="right" w:pos="9072"/>
      </w:tabs>
      <w:spacing w:line="100" w:lineRule="atLeast"/>
    </w:pPr>
  </w:style>
  <w:style w:type="character" w:customStyle="1" w:styleId="FuzeileZchn1">
    <w:name w:val="Fußzeile Zchn1"/>
    <w:link w:val="Fuzeile"/>
    <w:uiPriority w:val="99"/>
    <w:semiHidden/>
    <w:rsid w:val="00E005A0"/>
    <w:rPr>
      <w:rFonts w:ascii="Calibri" w:hAnsi="Calibri" w:cs="Calibri"/>
      <w:color w:val="000000"/>
      <w:sz w:val="24"/>
      <w:szCs w:val="24"/>
      <w:lang w:eastAsia="ar-SA" w:bidi="ar-SA"/>
    </w:rPr>
  </w:style>
  <w:style w:type="paragraph" w:styleId="Verzeichnis1">
    <w:name w:val="toc 1"/>
    <w:basedOn w:val="Standard"/>
    <w:autoRedefine/>
    <w:uiPriority w:val="39"/>
    <w:rsid w:val="003339AE"/>
    <w:pPr>
      <w:tabs>
        <w:tab w:val="left" w:pos="1134"/>
        <w:tab w:val="right" w:leader="dot" w:pos="9062"/>
      </w:tabs>
      <w:spacing w:after="100"/>
      <w:ind w:left="896" w:hanging="896"/>
    </w:pPr>
    <w:rPr>
      <w:b/>
      <w:bCs/>
    </w:rPr>
  </w:style>
  <w:style w:type="paragraph" w:styleId="Verzeichnis2">
    <w:name w:val="toc 2"/>
    <w:basedOn w:val="Standard"/>
    <w:autoRedefine/>
    <w:uiPriority w:val="39"/>
    <w:rsid w:val="003339AE"/>
    <w:pPr>
      <w:tabs>
        <w:tab w:val="left" w:pos="1100"/>
        <w:tab w:val="right" w:leader="dot" w:pos="9062"/>
      </w:tabs>
      <w:spacing w:after="100"/>
      <w:ind w:left="1134" w:hanging="894"/>
    </w:pPr>
  </w:style>
  <w:style w:type="paragraph" w:styleId="Sprechblasentext">
    <w:name w:val="Balloon Text"/>
    <w:basedOn w:val="Standard"/>
    <w:link w:val="SprechblasentextZchn1"/>
    <w:uiPriority w:val="99"/>
    <w:semiHidden/>
    <w:rsid w:val="003339AE"/>
    <w:pPr>
      <w:spacing w:line="100" w:lineRule="atLeast"/>
    </w:pPr>
    <w:rPr>
      <w:rFonts w:ascii="Tahoma" w:hAnsi="Tahoma" w:cs="Tahoma"/>
      <w:sz w:val="16"/>
      <w:szCs w:val="16"/>
    </w:rPr>
  </w:style>
  <w:style w:type="character" w:customStyle="1" w:styleId="SprechblasentextZchn1">
    <w:name w:val="Sprechblasentext Zchn1"/>
    <w:link w:val="Sprechblasentext"/>
    <w:uiPriority w:val="99"/>
    <w:semiHidden/>
    <w:rsid w:val="00E005A0"/>
    <w:rPr>
      <w:color w:val="000000"/>
      <w:sz w:val="2"/>
      <w:szCs w:val="2"/>
      <w:lang w:eastAsia="ar-SA" w:bidi="ar-SA"/>
    </w:rPr>
  </w:style>
  <w:style w:type="paragraph" w:styleId="Kommentartext">
    <w:name w:val="annotation text"/>
    <w:basedOn w:val="Standard"/>
    <w:link w:val="KommentartextZchn1"/>
    <w:uiPriority w:val="99"/>
    <w:semiHidden/>
    <w:rsid w:val="003339AE"/>
    <w:pPr>
      <w:spacing w:line="100" w:lineRule="atLeast"/>
    </w:pPr>
    <w:rPr>
      <w:sz w:val="20"/>
      <w:szCs w:val="20"/>
    </w:rPr>
  </w:style>
  <w:style w:type="character" w:customStyle="1" w:styleId="KommentartextZchn1">
    <w:name w:val="Kommentartext Zchn1"/>
    <w:link w:val="Kommentartext"/>
    <w:uiPriority w:val="99"/>
    <w:semiHidden/>
    <w:rsid w:val="00E005A0"/>
    <w:rPr>
      <w:rFonts w:ascii="Calibri" w:hAnsi="Calibri" w:cs="Calibri"/>
      <w:color w:val="000000"/>
      <w:sz w:val="20"/>
      <w:szCs w:val="20"/>
      <w:lang w:eastAsia="ar-SA" w:bidi="ar-SA"/>
    </w:rPr>
  </w:style>
  <w:style w:type="paragraph" w:styleId="Kommentarthema">
    <w:name w:val="annotation subject"/>
    <w:basedOn w:val="Kommentartext"/>
    <w:link w:val="KommentarthemaZchn1"/>
    <w:uiPriority w:val="99"/>
    <w:semiHidden/>
    <w:rsid w:val="003339AE"/>
    <w:rPr>
      <w:b/>
      <w:bCs/>
    </w:rPr>
  </w:style>
  <w:style w:type="character" w:customStyle="1" w:styleId="KommentarthemaZchn1">
    <w:name w:val="Kommentarthema Zchn1"/>
    <w:link w:val="Kommentarthema"/>
    <w:uiPriority w:val="99"/>
    <w:semiHidden/>
    <w:rsid w:val="00E005A0"/>
    <w:rPr>
      <w:rFonts w:ascii="Calibri" w:hAnsi="Calibri" w:cs="Calibri"/>
      <w:b/>
      <w:bCs/>
      <w:color w:val="000000"/>
      <w:sz w:val="20"/>
      <w:szCs w:val="20"/>
      <w:lang w:eastAsia="ar-SA" w:bidi="ar-SA"/>
    </w:rPr>
  </w:style>
  <w:style w:type="paragraph" w:styleId="Verzeichnis3">
    <w:name w:val="toc 3"/>
    <w:basedOn w:val="Standard"/>
    <w:autoRedefine/>
    <w:uiPriority w:val="99"/>
    <w:semiHidden/>
    <w:rsid w:val="003339AE"/>
    <w:pPr>
      <w:tabs>
        <w:tab w:val="left" w:pos="1540"/>
        <w:tab w:val="right" w:leader="dot" w:pos="9062"/>
      </w:tabs>
      <w:spacing w:after="100"/>
      <w:ind w:left="1134" w:hanging="896"/>
    </w:pPr>
    <w:rPr>
      <w:color w:val="00000A"/>
      <w:sz w:val="22"/>
      <w:szCs w:val="22"/>
    </w:rPr>
  </w:style>
  <w:style w:type="paragraph" w:customStyle="1" w:styleId="large-6">
    <w:name w:val="large-6"/>
    <w:basedOn w:val="Standard"/>
    <w:uiPriority w:val="99"/>
    <w:rsid w:val="003339AE"/>
    <w:pPr>
      <w:spacing w:before="100" w:after="100" w:line="100" w:lineRule="atLeast"/>
    </w:pPr>
    <w:rPr>
      <w:rFonts w:cs="Times New Roman"/>
      <w:color w:val="00000A"/>
    </w:rPr>
  </w:style>
  <w:style w:type="paragraph" w:styleId="KeinLeerraum">
    <w:name w:val="No Spacing"/>
    <w:uiPriority w:val="99"/>
    <w:qFormat/>
    <w:rsid w:val="003339AE"/>
    <w:pPr>
      <w:suppressAutoHyphens/>
      <w:spacing w:line="100" w:lineRule="atLeast"/>
    </w:pPr>
    <w:rPr>
      <w:rFonts w:ascii="Calibri" w:hAnsi="Calibri" w:cs="Calibri"/>
      <w:sz w:val="22"/>
      <w:szCs w:val="22"/>
      <w:lang w:eastAsia="ar-SA"/>
    </w:rPr>
  </w:style>
  <w:style w:type="paragraph" w:styleId="Umschlagadresse">
    <w:name w:val="envelope address"/>
    <w:basedOn w:val="Standard"/>
    <w:uiPriority w:val="99"/>
    <w:rsid w:val="003339AE"/>
    <w:pPr>
      <w:ind w:left="1"/>
    </w:pPr>
  </w:style>
  <w:style w:type="paragraph" w:styleId="berarbeitung">
    <w:name w:val="Revision"/>
    <w:uiPriority w:val="99"/>
    <w:rsid w:val="003339AE"/>
    <w:pPr>
      <w:suppressAutoHyphens/>
      <w:spacing w:line="100" w:lineRule="atLeast"/>
    </w:pPr>
    <w:rPr>
      <w:rFonts w:ascii="Calibri" w:hAnsi="Calibri" w:cs="Calibri"/>
      <w:color w:val="000000"/>
      <w:sz w:val="24"/>
      <w:szCs w:val="24"/>
      <w:lang w:eastAsia="ar-SA"/>
    </w:rPr>
  </w:style>
  <w:style w:type="character" w:customStyle="1" w:styleId="berschrift8Zchn">
    <w:name w:val="Überschrift 8 Zchn"/>
    <w:basedOn w:val="Absatz-Standardschriftart"/>
    <w:link w:val="berschrift8"/>
    <w:uiPriority w:val="9"/>
    <w:rsid w:val="00632716"/>
    <w:rPr>
      <w:rFonts w:ascii="Verdana" w:hAnsi="Verdana" w:cs="Verdana"/>
      <w:b/>
      <w:bCs/>
      <w:i/>
      <w:color w:val="000000"/>
      <w:sz w:val="26"/>
      <w:szCs w:val="26"/>
      <w:lang w:eastAsia="ar-SA"/>
    </w:rPr>
  </w:style>
  <w:style w:type="character" w:customStyle="1" w:styleId="berschrift9Zchn">
    <w:name w:val="Überschrift 9 Zchn"/>
    <w:basedOn w:val="Absatz-Standardschriftart"/>
    <w:link w:val="berschrift9"/>
    <w:uiPriority w:val="9"/>
    <w:rsid w:val="00E111EC"/>
    <w:rPr>
      <w:rFonts w:ascii="Verdana" w:eastAsiaTheme="majorEastAsia" w:hAnsi="Verdana" w:cstheme="majorBidi"/>
      <w:i/>
      <w:sz w:val="24"/>
      <w:szCs w:val="24"/>
      <w:u w:val="single"/>
      <w:lang w:eastAsia="ar-SA"/>
    </w:rPr>
  </w:style>
  <w:style w:type="paragraph" w:styleId="Inhaltsverzeichnisberschrift0">
    <w:name w:val="TOC Heading"/>
    <w:basedOn w:val="berschrift1"/>
    <w:next w:val="Standard"/>
    <w:uiPriority w:val="39"/>
    <w:unhideWhenUsed/>
    <w:qFormat/>
    <w:rsid w:val="00632716"/>
    <w:pPr>
      <w:pageBreakBefore w:val="0"/>
      <w:tabs>
        <w:tab w:val="clear" w:pos="0"/>
      </w:tabs>
      <w:suppressAutoHyphens w:val="0"/>
      <w:ind w:left="0" w:firstLine="0"/>
      <w:outlineLvl w:val="9"/>
    </w:pPr>
    <w:rPr>
      <w:rFonts w:asciiTheme="majorHAnsi" w:eastAsiaTheme="majorEastAsia" w:hAnsiTheme="majorHAnsi" w:cstheme="majorBidi"/>
      <w:b w:val="0"/>
      <w:bCs w:val="0"/>
      <w:color w:val="2E74B5" w:themeColor="accent1" w:themeShade="BF"/>
      <w:lang w:eastAsia="de-DE"/>
    </w:rPr>
  </w:style>
  <w:style w:type="character" w:styleId="BesuchterLink">
    <w:name w:val="FollowedHyperlink"/>
    <w:basedOn w:val="Absatz-Standardschriftart"/>
    <w:uiPriority w:val="99"/>
    <w:semiHidden/>
    <w:unhideWhenUsed/>
    <w:rsid w:val="002260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vw.org/suche-regionalvereine/" TargetMode="External"/><Relationship Id="rId18" Type="http://schemas.openxmlformats.org/officeDocument/2006/relationships/hyperlink" Target="https://www.deutscher-engagementpreis.de/engagiertensuche/details/?tx_epawards_voting%5BawardWinner%5D=3279&amp;tx_epawards_voting%5Baction%5D=show&amp;tx_epawards_voting%5Bcontroller%5D=AwardWinner&amp;cHash=2df2e9bc181c6b9280b5236c98356c96"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bsvw.org/transparenz/"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youtu.be/QS0oNv5QNYw"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kv-selbsthilfefoerderung-nrw.de/nrw-selbsthilfepreis-2020/" TargetMode="External"/><Relationship Id="rId20" Type="http://schemas.openxmlformats.org/officeDocument/2006/relationships/hyperlink" Target="http://www.bsvw.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hmann@bsvw.de"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svw.org/zukunft" TargetMode="External"/><Relationship Id="rId23" Type="http://schemas.openxmlformats.org/officeDocument/2006/relationships/hyperlink" Target="https://www.bsvw.org/transparenz/" TargetMode="External"/><Relationship Id="rId10" Type="http://schemas.openxmlformats.org/officeDocument/2006/relationships/hyperlink" Target="mailto:boehm@bsvw.de" TargetMode="External"/><Relationship Id="rId19" Type="http://schemas.openxmlformats.org/officeDocument/2006/relationships/hyperlink" Target="mailto:info@bsvw.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svw.org/zukunft" TargetMode="External"/><Relationship Id="rId22" Type="http://schemas.openxmlformats.org/officeDocument/2006/relationships/hyperlink" Target="http://www.blww.de/" TargetMode="External"/></Relationships>
</file>

<file path=word/theme/theme1.xml><?xml version="1.0" encoding="utf-8"?>
<a:theme xmlns:a="http://schemas.openxmlformats.org/drawingml/2006/main" name="wirkungsberich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999929 xmlns="http://www.datev.de/BSOffice/999929">f2469a68-2f5b-46d3-a582-4396abe1657b</BSO999929>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B1B07-3893-47D0-BC87-C4B7C3D1A7A9}">
  <ds:schemaRefs>
    <ds:schemaRef ds:uri="http://www.datev.de/BSOffice/999929"/>
  </ds:schemaRefs>
</ds:datastoreItem>
</file>

<file path=customXml/itemProps2.xml><?xml version="1.0" encoding="utf-8"?>
<ds:datastoreItem xmlns:ds="http://schemas.openxmlformats.org/officeDocument/2006/customXml" ds:itemID="{9649D09C-F1FF-491C-807A-30F48C13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9307</Words>
  <Characters>67951</Characters>
  <Application>Microsoft Office Word</Application>
  <DocSecurity>0</DocSecurity>
  <Lines>566</Lines>
  <Paragraphs>154</Paragraphs>
  <ScaleCrop>false</ScaleCrop>
  <HeadingPairs>
    <vt:vector size="2" baseType="variant">
      <vt:variant>
        <vt:lpstr>Titel</vt:lpstr>
      </vt:variant>
      <vt:variant>
        <vt:i4>1</vt:i4>
      </vt:variant>
    </vt:vector>
  </HeadingPairs>
  <TitlesOfParts>
    <vt:vector size="1" baseType="lpstr">
      <vt:lpstr>Blinden- und Sehbehindertenverein</vt:lpstr>
    </vt:vector>
  </TitlesOfParts>
  <Company>journalistin</Company>
  <LinksUpToDate>false</LinksUpToDate>
  <CharactersWithSpaces>77104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Blinden- und Sehbehindertenverein</dc:title>
  <dc:subject/>
  <dc:creator>Katrin Sanders</dc:creator>
  <cp:keywords/>
  <dc:description/>
  <cp:lastModifiedBy>bsvw\Gospodarczyk</cp:lastModifiedBy>
  <cp:revision>4</cp:revision>
  <cp:lastPrinted>2021-06-13T11:45:00Z</cp:lastPrinted>
  <dcterms:created xsi:type="dcterms:W3CDTF">2021-09-01T10:07:00Z</dcterms:created>
  <dcterms:modified xsi:type="dcterms:W3CDTF">2022-02-28T11:47:00Z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