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B71" w:rsidRPr="003F6F1D" w:rsidRDefault="003F6F1D" w:rsidP="00E52B71">
      <w:pPr>
        <w:spacing w:line="360" w:lineRule="auto"/>
        <w:rPr>
          <w:rStyle w:val="Flietext2Abstand2pt"/>
          <w:rFonts w:ascii="Times New Roman" w:hAnsi="Times New Roman" w:cs="Times New Roman"/>
          <w:spacing w:val="0"/>
          <w:sz w:val="24"/>
          <w:szCs w:val="24"/>
        </w:rPr>
      </w:pPr>
      <w:r w:rsidRPr="003F6F1D">
        <w:rPr>
          <w:rStyle w:val="Flietext2Abstand2pt"/>
          <w:rFonts w:ascii="Times New Roman" w:hAnsi="Times New Roman" w:cs="Times New Roman"/>
          <w:spacing w:val="0"/>
          <w:sz w:val="24"/>
          <w:szCs w:val="24"/>
        </w:rPr>
        <w:t>NACHRICHTEN</w:t>
      </w:r>
      <w:r w:rsidR="00E52B71" w:rsidRPr="003F6F1D">
        <w:rPr>
          <w:rStyle w:val="Flietext2Abstand2pt"/>
          <w:rFonts w:ascii="Times New Roman" w:hAnsi="Times New Roman" w:cs="Times New Roman"/>
          <w:spacing w:val="0"/>
          <w:sz w:val="24"/>
          <w:szCs w:val="24"/>
        </w:rPr>
        <w:t xml:space="preserve"> für die Blinden in Westfalen</w:t>
      </w:r>
    </w:p>
    <w:p w:rsidR="003F6F1D" w:rsidRPr="003F6F1D" w:rsidRDefault="003F6F1D" w:rsidP="00E52B71">
      <w:pPr>
        <w:spacing w:line="360" w:lineRule="auto"/>
        <w:rPr>
          <w:rStyle w:val="Flietext2Abstand2pt"/>
          <w:rFonts w:ascii="Times New Roman" w:hAnsi="Times New Roman" w:cs="Times New Roman"/>
          <w:spacing w:val="0"/>
          <w:sz w:val="24"/>
          <w:szCs w:val="24"/>
        </w:rPr>
      </w:pPr>
    </w:p>
    <w:p w:rsidR="003F6F1D" w:rsidRPr="003F6F1D" w:rsidRDefault="003F6F1D" w:rsidP="00E52B71">
      <w:pPr>
        <w:spacing w:line="360" w:lineRule="auto"/>
        <w:rPr>
          <w:rStyle w:val="Flietext2Abstand2pt"/>
          <w:rFonts w:ascii="Times New Roman" w:hAnsi="Times New Roman" w:cs="Times New Roman"/>
          <w:spacing w:val="0"/>
          <w:sz w:val="24"/>
          <w:szCs w:val="24"/>
        </w:rPr>
      </w:pPr>
    </w:p>
    <w:p w:rsidR="00E52B71" w:rsidRPr="003F6F1D" w:rsidRDefault="009176BE" w:rsidP="00E52B71">
      <w:pPr>
        <w:spacing w:line="360" w:lineRule="auto"/>
        <w:rPr>
          <w:rStyle w:val="Flietext2Abstand2pt"/>
          <w:rFonts w:ascii="Times New Roman" w:hAnsi="Times New Roman" w:cs="Times New Roman"/>
          <w:spacing w:val="0"/>
          <w:sz w:val="24"/>
          <w:szCs w:val="24"/>
        </w:rPr>
      </w:pPr>
      <w:r w:rsidRPr="003F6F1D">
        <w:rPr>
          <w:rStyle w:val="Flietext2Abstand2pt"/>
          <w:rFonts w:ascii="Times New Roman" w:hAnsi="Times New Roman" w:cs="Times New Roman"/>
          <w:spacing w:val="0"/>
          <w:sz w:val="24"/>
          <w:szCs w:val="24"/>
        </w:rPr>
        <w:t>31</w:t>
      </w:r>
      <w:r w:rsidR="00E52B71" w:rsidRPr="003F6F1D">
        <w:rPr>
          <w:rStyle w:val="Flietext2Abstand2pt"/>
          <w:rFonts w:ascii="Times New Roman" w:hAnsi="Times New Roman" w:cs="Times New Roman"/>
          <w:spacing w:val="0"/>
          <w:sz w:val="24"/>
          <w:szCs w:val="24"/>
        </w:rPr>
        <w:t>. Jahrgang, Juli 1954, 1. Folge</w:t>
      </w:r>
    </w:p>
    <w:p w:rsidR="00E52B71" w:rsidRPr="003F6F1D" w:rsidRDefault="00E52B71" w:rsidP="00E52B71">
      <w:pPr>
        <w:spacing w:line="360" w:lineRule="auto"/>
        <w:rPr>
          <w:rStyle w:val="Flietext2Abstand2pt"/>
          <w:rFonts w:ascii="Times New Roman" w:hAnsi="Times New Roman" w:cs="Times New Roman"/>
          <w:spacing w:val="0"/>
          <w:sz w:val="24"/>
          <w:szCs w:val="24"/>
        </w:rPr>
      </w:pPr>
      <w:r w:rsidRPr="003F6F1D">
        <w:rPr>
          <w:rStyle w:val="Flietext2Abstand2pt"/>
          <w:rFonts w:ascii="Times New Roman" w:hAnsi="Times New Roman" w:cs="Times New Roman"/>
          <w:spacing w:val="0"/>
          <w:sz w:val="24"/>
          <w:szCs w:val="24"/>
        </w:rPr>
        <w:t>#</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Herausgeber: Westfälischer Blindenverein e. V</w:t>
      </w:r>
      <w:proofErr w:type="gramStart"/>
      <w:r w:rsidRPr="003F6F1D">
        <w:rPr>
          <w:rStyle w:val="Flietext20"/>
          <w:rFonts w:ascii="Times New Roman" w:hAnsi="Times New Roman" w:cs="Times New Roman"/>
          <w:sz w:val="24"/>
          <w:szCs w:val="24"/>
        </w:rPr>
        <w:t>.</w:t>
      </w:r>
      <w:proofErr w:type="gramEnd"/>
      <w:r w:rsidRPr="003F6F1D">
        <w:rPr>
          <w:rStyle w:val="Flietext20"/>
          <w:rFonts w:ascii="Times New Roman" w:hAnsi="Times New Roman" w:cs="Times New Roman"/>
          <w:sz w:val="24"/>
          <w:szCs w:val="24"/>
        </w:rPr>
        <w:br/>
        <w:t xml:space="preserve">Zusammengestellt von Direktor Peter </w:t>
      </w:r>
      <w:r w:rsidR="00F8082A" w:rsidRPr="003F6F1D">
        <w:rPr>
          <w:rStyle w:val="Flietext20"/>
          <w:rFonts w:ascii="Times New Roman" w:hAnsi="Times New Roman" w:cs="Times New Roman"/>
          <w:sz w:val="24"/>
          <w:szCs w:val="24"/>
        </w:rPr>
        <w:t>Theodor</w:t>
      </w:r>
      <w:r w:rsidRPr="003F6F1D">
        <w:rPr>
          <w:rStyle w:val="Flietext20"/>
          <w:rFonts w:ascii="Times New Roman" w:hAnsi="Times New Roman" w:cs="Times New Roman"/>
          <w:sz w:val="24"/>
          <w:szCs w:val="24"/>
        </w:rPr>
        <w:t xml:space="preserve"> Meurer</w:t>
      </w:r>
      <w:r w:rsidRPr="003F6F1D">
        <w:rPr>
          <w:rStyle w:val="Flietext20"/>
          <w:rFonts w:ascii="Times New Roman" w:hAnsi="Times New Roman" w:cs="Times New Roman"/>
          <w:sz w:val="24"/>
          <w:szCs w:val="24"/>
        </w:rPr>
        <w:br/>
        <w:t>Schriftleiter: H. Hengstebeck</w:t>
      </w:r>
      <w:r w:rsidRPr="003F6F1D">
        <w:rPr>
          <w:rStyle w:val="Flietext20"/>
          <w:rFonts w:ascii="Times New Roman" w:hAnsi="Times New Roman" w:cs="Times New Roman"/>
          <w:sz w:val="24"/>
          <w:szCs w:val="24"/>
        </w:rPr>
        <w:br/>
        <w:t>Druck: B. Lenters, Druckerei-GmbH, Dortmund</w:t>
      </w:r>
    </w:p>
    <w:p w:rsidR="00E52B71" w:rsidRPr="003F6F1D" w:rsidRDefault="00E52B71" w:rsidP="00E52B71">
      <w:pPr>
        <w:spacing w:line="360" w:lineRule="auto"/>
        <w:rPr>
          <w:rFonts w:ascii="Times New Roman" w:hAnsi="Times New Roman" w:cs="Times New Roman"/>
        </w:rPr>
      </w:pPr>
    </w:p>
    <w:p w:rsidR="00770F0C" w:rsidRPr="003F6F1D" w:rsidRDefault="00770F0C" w:rsidP="00E52B71">
      <w:pPr>
        <w:spacing w:line="360" w:lineRule="auto"/>
        <w:rPr>
          <w:rFonts w:ascii="Times New Roman" w:hAnsi="Times New Roman" w:cs="Times New Roman"/>
        </w:rPr>
      </w:pPr>
    </w:p>
    <w:p w:rsidR="00770F0C" w:rsidRPr="003F6F1D" w:rsidRDefault="00770F0C">
      <w:pPr>
        <w:widowControl/>
        <w:spacing w:after="160" w:line="259" w:lineRule="auto"/>
        <w:rPr>
          <w:rFonts w:ascii="Times New Roman" w:hAnsi="Times New Roman" w:cs="Times New Roman"/>
        </w:rPr>
      </w:pPr>
      <w:r w:rsidRPr="003F6F1D">
        <w:rPr>
          <w:rFonts w:ascii="Times New Roman" w:hAnsi="Times New Roman" w:cs="Times New Roman"/>
        </w:rPr>
        <w:br w:type="page"/>
      </w:r>
    </w:p>
    <w:p w:rsidR="00770F0C" w:rsidRPr="003F6F1D" w:rsidRDefault="00770F0C" w:rsidP="00E52B71">
      <w:pPr>
        <w:spacing w:line="360" w:lineRule="auto"/>
        <w:rPr>
          <w:rFonts w:ascii="Times New Roman" w:hAnsi="Times New Roman" w:cs="Times New Roman"/>
        </w:rPr>
      </w:pPr>
    </w:p>
    <w:sdt>
      <w:sdtPr>
        <w:rPr>
          <w:rFonts w:ascii="Arial Unicode MS" w:eastAsia="Arial Unicode MS" w:hAnsi="Arial Unicode MS" w:cs="Arial Unicode MS"/>
          <w:color w:val="000000"/>
          <w:sz w:val="24"/>
          <w:szCs w:val="24"/>
          <w:lang w:bidi="de-DE"/>
        </w:rPr>
        <w:id w:val="1297330998"/>
        <w:docPartObj>
          <w:docPartGallery w:val="Table of Contents"/>
          <w:docPartUnique/>
        </w:docPartObj>
      </w:sdtPr>
      <w:sdtEndPr>
        <w:rPr>
          <w:b/>
          <w:bCs/>
        </w:rPr>
      </w:sdtEndPr>
      <w:sdtContent>
        <w:p w:rsidR="00770F0C" w:rsidRPr="003F6F1D" w:rsidRDefault="00770F0C">
          <w:pPr>
            <w:pStyle w:val="Inhaltsverzeichnisberschrift"/>
          </w:pPr>
          <w:r w:rsidRPr="003F6F1D">
            <w:t>Inhalt</w:t>
          </w:r>
        </w:p>
        <w:bookmarkStart w:id="0" w:name="_GoBack"/>
        <w:bookmarkEnd w:id="0"/>
        <w:p w:rsidR="00A7194C" w:rsidRDefault="00770F0C">
          <w:pPr>
            <w:pStyle w:val="Verzeichnis1"/>
            <w:tabs>
              <w:tab w:val="right" w:leader="dot" w:pos="9062"/>
            </w:tabs>
            <w:rPr>
              <w:rFonts w:asciiTheme="minorHAnsi" w:eastAsiaTheme="minorEastAsia" w:hAnsiTheme="minorHAnsi" w:cstheme="minorBidi"/>
              <w:noProof/>
              <w:color w:val="auto"/>
              <w:sz w:val="22"/>
              <w:szCs w:val="22"/>
              <w:lang w:bidi="ar-SA"/>
            </w:rPr>
          </w:pPr>
          <w:r w:rsidRPr="003F6F1D">
            <w:rPr>
              <w:b/>
              <w:bCs/>
            </w:rPr>
            <w:fldChar w:fldCharType="begin"/>
          </w:r>
          <w:r w:rsidRPr="003F6F1D">
            <w:rPr>
              <w:b/>
              <w:bCs/>
            </w:rPr>
            <w:instrText xml:space="preserve"> TOC \o "1-3" \h \z \u </w:instrText>
          </w:r>
          <w:r w:rsidRPr="003F6F1D">
            <w:rPr>
              <w:b/>
              <w:bCs/>
            </w:rPr>
            <w:fldChar w:fldCharType="separate"/>
          </w:r>
          <w:hyperlink w:anchor="_Toc535362713" w:history="1">
            <w:r w:rsidR="00A7194C" w:rsidRPr="00E20BBA">
              <w:rPr>
                <w:rStyle w:val="Hyperlink"/>
                <w:rFonts w:ascii="Times New Roman" w:hAnsi="Times New Roman" w:cs="Times New Roman"/>
                <w:b/>
                <w:noProof/>
              </w:rPr>
              <w:t>Pflegegeld für die Zivilblinden im Lande Nordrhein-Westfalen</w:t>
            </w:r>
            <w:r w:rsidR="00A7194C">
              <w:rPr>
                <w:noProof/>
                <w:webHidden/>
              </w:rPr>
              <w:tab/>
            </w:r>
            <w:r w:rsidR="00A7194C">
              <w:rPr>
                <w:noProof/>
                <w:webHidden/>
              </w:rPr>
              <w:fldChar w:fldCharType="begin"/>
            </w:r>
            <w:r w:rsidR="00A7194C">
              <w:rPr>
                <w:noProof/>
                <w:webHidden/>
              </w:rPr>
              <w:instrText xml:space="preserve"> PAGEREF _Toc535362713 \h </w:instrText>
            </w:r>
            <w:r w:rsidR="00A7194C">
              <w:rPr>
                <w:noProof/>
                <w:webHidden/>
              </w:rPr>
            </w:r>
            <w:r w:rsidR="00A7194C">
              <w:rPr>
                <w:noProof/>
                <w:webHidden/>
              </w:rPr>
              <w:fldChar w:fldCharType="separate"/>
            </w:r>
            <w:r w:rsidR="00A7194C">
              <w:rPr>
                <w:noProof/>
                <w:webHidden/>
              </w:rPr>
              <w:t>4</w:t>
            </w:r>
            <w:r w:rsidR="00A7194C">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14" w:history="1">
            <w:r w:rsidRPr="00E20BBA">
              <w:rPr>
                <w:rStyle w:val="Hyperlink"/>
                <w:rFonts w:ascii="Times New Roman" w:hAnsi="Times New Roman" w:cs="Times New Roman"/>
                <w:b/>
                <w:noProof/>
              </w:rPr>
              <w:t>Landeshauptmann Doktor Salzmann erhielt das große Bundesverdienstkreuz mit Stern</w:t>
            </w:r>
            <w:r>
              <w:rPr>
                <w:noProof/>
                <w:webHidden/>
              </w:rPr>
              <w:tab/>
            </w:r>
            <w:r>
              <w:rPr>
                <w:noProof/>
                <w:webHidden/>
              </w:rPr>
              <w:fldChar w:fldCharType="begin"/>
            </w:r>
            <w:r>
              <w:rPr>
                <w:noProof/>
                <w:webHidden/>
              </w:rPr>
              <w:instrText xml:space="preserve"> PAGEREF _Toc535362714 \h </w:instrText>
            </w:r>
            <w:r>
              <w:rPr>
                <w:noProof/>
                <w:webHidden/>
              </w:rPr>
            </w:r>
            <w:r>
              <w:rPr>
                <w:noProof/>
                <w:webHidden/>
              </w:rPr>
              <w:fldChar w:fldCharType="separate"/>
            </w:r>
            <w:r>
              <w:rPr>
                <w:noProof/>
                <w:webHidden/>
              </w:rPr>
              <w:t>8</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15" w:history="1">
            <w:r w:rsidRPr="00E20BBA">
              <w:rPr>
                <w:rStyle w:val="Hyperlink"/>
                <w:rFonts w:ascii="Times New Roman" w:hAnsi="Times New Roman" w:cs="Times New Roman"/>
                <w:b/>
                <w:noProof/>
              </w:rPr>
              <w:t>Albert Menn 80 Jahre alt. Ein Leben für die Kunst</w:t>
            </w:r>
            <w:r>
              <w:rPr>
                <w:noProof/>
                <w:webHidden/>
              </w:rPr>
              <w:tab/>
            </w:r>
            <w:r>
              <w:rPr>
                <w:noProof/>
                <w:webHidden/>
              </w:rPr>
              <w:fldChar w:fldCharType="begin"/>
            </w:r>
            <w:r>
              <w:rPr>
                <w:noProof/>
                <w:webHidden/>
              </w:rPr>
              <w:instrText xml:space="preserve"> PAGEREF _Toc535362715 \h </w:instrText>
            </w:r>
            <w:r>
              <w:rPr>
                <w:noProof/>
                <w:webHidden/>
              </w:rPr>
            </w:r>
            <w:r>
              <w:rPr>
                <w:noProof/>
                <w:webHidden/>
              </w:rPr>
              <w:fldChar w:fldCharType="separate"/>
            </w:r>
            <w:r>
              <w:rPr>
                <w:noProof/>
                <w:webHidden/>
              </w:rPr>
              <w:t>10</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16" w:history="1">
            <w:r w:rsidRPr="00E20BBA">
              <w:rPr>
                <w:rStyle w:val="Hyperlink"/>
                <w:rFonts w:ascii="Times New Roman" w:hAnsi="Times New Roman" w:cs="Times New Roman"/>
                <w:b/>
                <w:noProof/>
              </w:rPr>
              <w:t>Ein Leben im Dienste der Blinden. Direktor Peter Theodor Meurer 60 Jahre alt</w:t>
            </w:r>
            <w:r>
              <w:rPr>
                <w:noProof/>
                <w:webHidden/>
              </w:rPr>
              <w:tab/>
            </w:r>
            <w:r>
              <w:rPr>
                <w:noProof/>
                <w:webHidden/>
              </w:rPr>
              <w:fldChar w:fldCharType="begin"/>
            </w:r>
            <w:r>
              <w:rPr>
                <w:noProof/>
                <w:webHidden/>
              </w:rPr>
              <w:instrText xml:space="preserve"> PAGEREF _Toc535362716 \h </w:instrText>
            </w:r>
            <w:r>
              <w:rPr>
                <w:noProof/>
                <w:webHidden/>
              </w:rPr>
            </w:r>
            <w:r>
              <w:rPr>
                <w:noProof/>
                <w:webHidden/>
              </w:rPr>
              <w:fldChar w:fldCharType="separate"/>
            </w:r>
            <w:r>
              <w:rPr>
                <w:noProof/>
                <w:webHidden/>
              </w:rPr>
              <w:t>11</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17" w:history="1">
            <w:r w:rsidRPr="00E20BBA">
              <w:rPr>
                <w:rStyle w:val="Hyperlink"/>
                <w:rFonts w:ascii="Times New Roman" w:hAnsi="Times New Roman" w:cs="Times New Roman"/>
                <w:b/>
                <w:noProof/>
              </w:rPr>
              <w:t>Rechnungsdirektor Emil Schmidt gestorben</w:t>
            </w:r>
            <w:r>
              <w:rPr>
                <w:noProof/>
                <w:webHidden/>
              </w:rPr>
              <w:tab/>
            </w:r>
            <w:r>
              <w:rPr>
                <w:noProof/>
                <w:webHidden/>
              </w:rPr>
              <w:fldChar w:fldCharType="begin"/>
            </w:r>
            <w:r>
              <w:rPr>
                <w:noProof/>
                <w:webHidden/>
              </w:rPr>
              <w:instrText xml:space="preserve"> PAGEREF _Toc535362717 \h </w:instrText>
            </w:r>
            <w:r>
              <w:rPr>
                <w:noProof/>
                <w:webHidden/>
              </w:rPr>
            </w:r>
            <w:r>
              <w:rPr>
                <w:noProof/>
                <w:webHidden/>
              </w:rPr>
              <w:fldChar w:fldCharType="separate"/>
            </w:r>
            <w:r>
              <w:rPr>
                <w:noProof/>
                <w:webHidden/>
              </w:rPr>
              <w:t>12</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18" w:history="1">
            <w:r w:rsidRPr="00E20BBA">
              <w:rPr>
                <w:rStyle w:val="Hyperlink"/>
                <w:rFonts w:ascii="Times New Roman" w:hAnsi="Times New Roman" w:cs="Times New Roman"/>
                <w:b/>
                <w:noProof/>
              </w:rPr>
              <w:t>Frau Klara Küster, Gladbeck, gestorben</w:t>
            </w:r>
            <w:r>
              <w:rPr>
                <w:noProof/>
                <w:webHidden/>
              </w:rPr>
              <w:tab/>
            </w:r>
            <w:r>
              <w:rPr>
                <w:noProof/>
                <w:webHidden/>
              </w:rPr>
              <w:fldChar w:fldCharType="begin"/>
            </w:r>
            <w:r>
              <w:rPr>
                <w:noProof/>
                <w:webHidden/>
              </w:rPr>
              <w:instrText xml:space="preserve"> PAGEREF _Toc535362718 \h </w:instrText>
            </w:r>
            <w:r>
              <w:rPr>
                <w:noProof/>
                <w:webHidden/>
              </w:rPr>
            </w:r>
            <w:r>
              <w:rPr>
                <w:noProof/>
                <w:webHidden/>
              </w:rPr>
              <w:fldChar w:fldCharType="separate"/>
            </w:r>
            <w:r>
              <w:rPr>
                <w:noProof/>
                <w:webHidden/>
              </w:rPr>
              <w:t>13</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19" w:history="1">
            <w:r w:rsidRPr="00E20BBA">
              <w:rPr>
                <w:rStyle w:val="Hyperlink"/>
                <w:rFonts w:ascii="Times New Roman" w:hAnsi="Times New Roman" w:cs="Times New Roman"/>
                <w:b/>
                <w:noProof/>
              </w:rPr>
              <w:t>Das Pflegegeld für Zivilblinde</w:t>
            </w:r>
            <w:r>
              <w:rPr>
                <w:noProof/>
                <w:webHidden/>
              </w:rPr>
              <w:tab/>
            </w:r>
            <w:r>
              <w:rPr>
                <w:noProof/>
                <w:webHidden/>
              </w:rPr>
              <w:fldChar w:fldCharType="begin"/>
            </w:r>
            <w:r>
              <w:rPr>
                <w:noProof/>
                <w:webHidden/>
              </w:rPr>
              <w:instrText xml:space="preserve"> PAGEREF _Toc535362719 \h </w:instrText>
            </w:r>
            <w:r>
              <w:rPr>
                <w:noProof/>
                <w:webHidden/>
              </w:rPr>
            </w:r>
            <w:r>
              <w:rPr>
                <w:noProof/>
                <w:webHidden/>
              </w:rPr>
              <w:fldChar w:fldCharType="separate"/>
            </w:r>
            <w:r>
              <w:rPr>
                <w:noProof/>
                <w:webHidden/>
              </w:rPr>
              <w:t>14</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20" w:history="1">
            <w:r w:rsidRPr="00E20BBA">
              <w:rPr>
                <w:rStyle w:val="Hyperlink"/>
                <w:rFonts w:ascii="Times New Roman" w:hAnsi="Times New Roman" w:cs="Times New Roman"/>
                <w:b/>
                <w:noProof/>
              </w:rPr>
              <w:t>Anrechnung des Einkommens unterhaltspflichtiger Verwandter auf das Pflegegeld nach Paragraf 11 f Reichsgrundsätze</w:t>
            </w:r>
            <w:r>
              <w:rPr>
                <w:noProof/>
                <w:webHidden/>
              </w:rPr>
              <w:tab/>
            </w:r>
            <w:r>
              <w:rPr>
                <w:noProof/>
                <w:webHidden/>
              </w:rPr>
              <w:fldChar w:fldCharType="begin"/>
            </w:r>
            <w:r>
              <w:rPr>
                <w:noProof/>
                <w:webHidden/>
              </w:rPr>
              <w:instrText xml:space="preserve"> PAGEREF _Toc535362720 \h </w:instrText>
            </w:r>
            <w:r>
              <w:rPr>
                <w:noProof/>
                <w:webHidden/>
              </w:rPr>
            </w:r>
            <w:r>
              <w:rPr>
                <w:noProof/>
                <w:webHidden/>
              </w:rPr>
              <w:fldChar w:fldCharType="separate"/>
            </w:r>
            <w:r>
              <w:rPr>
                <w:noProof/>
                <w:webHidden/>
              </w:rPr>
              <w:t>17</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21" w:history="1">
            <w:r w:rsidRPr="00E20BBA">
              <w:rPr>
                <w:rStyle w:val="Hyperlink"/>
                <w:rFonts w:ascii="Times New Roman" w:hAnsi="Times New Roman" w:cs="Times New Roman"/>
                <w:b/>
                <w:noProof/>
              </w:rPr>
              <w:t>Gewährung des Mehrbedarfs nach Paragraf 11 b Reichsgrundsätze</w:t>
            </w:r>
            <w:r>
              <w:rPr>
                <w:noProof/>
                <w:webHidden/>
              </w:rPr>
              <w:tab/>
            </w:r>
            <w:r>
              <w:rPr>
                <w:noProof/>
                <w:webHidden/>
              </w:rPr>
              <w:fldChar w:fldCharType="begin"/>
            </w:r>
            <w:r>
              <w:rPr>
                <w:noProof/>
                <w:webHidden/>
              </w:rPr>
              <w:instrText xml:space="preserve"> PAGEREF _Toc535362721 \h </w:instrText>
            </w:r>
            <w:r>
              <w:rPr>
                <w:noProof/>
                <w:webHidden/>
              </w:rPr>
            </w:r>
            <w:r>
              <w:rPr>
                <w:noProof/>
                <w:webHidden/>
              </w:rPr>
              <w:fldChar w:fldCharType="separate"/>
            </w:r>
            <w:r>
              <w:rPr>
                <w:noProof/>
                <w:webHidden/>
              </w:rPr>
              <w:t>18</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22" w:history="1">
            <w:r w:rsidRPr="00E20BBA">
              <w:rPr>
                <w:rStyle w:val="Hyperlink"/>
                <w:rFonts w:ascii="Times New Roman" w:hAnsi="Times New Roman" w:cs="Times New Roman"/>
                <w:b/>
                <w:noProof/>
              </w:rPr>
              <w:t>Hauswirtschaftskurse für blinde Frauen und Mädchen im Blindenheim Meschede</w:t>
            </w:r>
            <w:r>
              <w:rPr>
                <w:noProof/>
                <w:webHidden/>
              </w:rPr>
              <w:tab/>
            </w:r>
            <w:r>
              <w:rPr>
                <w:noProof/>
                <w:webHidden/>
              </w:rPr>
              <w:fldChar w:fldCharType="begin"/>
            </w:r>
            <w:r>
              <w:rPr>
                <w:noProof/>
                <w:webHidden/>
              </w:rPr>
              <w:instrText xml:space="preserve"> PAGEREF _Toc535362722 \h </w:instrText>
            </w:r>
            <w:r>
              <w:rPr>
                <w:noProof/>
                <w:webHidden/>
              </w:rPr>
            </w:r>
            <w:r>
              <w:rPr>
                <w:noProof/>
                <w:webHidden/>
              </w:rPr>
              <w:fldChar w:fldCharType="separate"/>
            </w:r>
            <w:r>
              <w:rPr>
                <w:noProof/>
                <w:webHidden/>
              </w:rPr>
              <w:t>23</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23" w:history="1">
            <w:r w:rsidRPr="00E20BBA">
              <w:rPr>
                <w:rStyle w:val="Hyperlink"/>
                <w:rFonts w:ascii="Times New Roman" w:hAnsi="Times New Roman" w:cs="Times New Roman"/>
                <w:b/>
                <w:noProof/>
              </w:rPr>
              <w:t>Ich nahm am Haushaltskursus für blinde Frauen teil</w:t>
            </w:r>
            <w:r>
              <w:rPr>
                <w:noProof/>
                <w:webHidden/>
              </w:rPr>
              <w:tab/>
            </w:r>
            <w:r>
              <w:rPr>
                <w:noProof/>
                <w:webHidden/>
              </w:rPr>
              <w:fldChar w:fldCharType="begin"/>
            </w:r>
            <w:r>
              <w:rPr>
                <w:noProof/>
                <w:webHidden/>
              </w:rPr>
              <w:instrText xml:space="preserve"> PAGEREF _Toc535362723 \h </w:instrText>
            </w:r>
            <w:r>
              <w:rPr>
                <w:noProof/>
                <w:webHidden/>
              </w:rPr>
            </w:r>
            <w:r>
              <w:rPr>
                <w:noProof/>
                <w:webHidden/>
              </w:rPr>
              <w:fldChar w:fldCharType="separate"/>
            </w:r>
            <w:r>
              <w:rPr>
                <w:noProof/>
                <w:webHidden/>
              </w:rPr>
              <w:t>26</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24" w:history="1">
            <w:r w:rsidRPr="00E20BBA">
              <w:rPr>
                <w:rStyle w:val="Hyperlink"/>
                <w:rFonts w:ascii="Times New Roman" w:hAnsi="Times New Roman" w:cs="Times New Roman"/>
                <w:b/>
                <w:noProof/>
              </w:rPr>
              <w:t>Tagung der westfälischen Blinden</w:t>
            </w:r>
            <w:r>
              <w:rPr>
                <w:noProof/>
                <w:webHidden/>
              </w:rPr>
              <w:tab/>
            </w:r>
            <w:r>
              <w:rPr>
                <w:noProof/>
                <w:webHidden/>
              </w:rPr>
              <w:fldChar w:fldCharType="begin"/>
            </w:r>
            <w:r>
              <w:rPr>
                <w:noProof/>
                <w:webHidden/>
              </w:rPr>
              <w:instrText xml:space="preserve"> PAGEREF _Toc535362724 \h </w:instrText>
            </w:r>
            <w:r>
              <w:rPr>
                <w:noProof/>
                <w:webHidden/>
              </w:rPr>
            </w:r>
            <w:r>
              <w:rPr>
                <w:noProof/>
                <w:webHidden/>
              </w:rPr>
              <w:fldChar w:fldCharType="separate"/>
            </w:r>
            <w:r>
              <w:rPr>
                <w:noProof/>
                <w:webHidden/>
              </w:rPr>
              <w:t>29</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25" w:history="1">
            <w:r w:rsidRPr="00E20BBA">
              <w:rPr>
                <w:rStyle w:val="Hyperlink"/>
                <w:rFonts w:ascii="Times New Roman" w:hAnsi="Times New Roman" w:cs="Times New Roman"/>
                <w:b/>
                <w:noProof/>
              </w:rPr>
              <w:t>Helft alle mit</w:t>
            </w:r>
            <w:r>
              <w:rPr>
                <w:noProof/>
                <w:webHidden/>
              </w:rPr>
              <w:tab/>
            </w:r>
            <w:r>
              <w:rPr>
                <w:noProof/>
                <w:webHidden/>
              </w:rPr>
              <w:fldChar w:fldCharType="begin"/>
            </w:r>
            <w:r>
              <w:rPr>
                <w:noProof/>
                <w:webHidden/>
              </w:rPr>
              <w:instrText xml:space="preserve"> PAGEREF _Toc535362725 \h </w:instrText>
            </w:r>
            <w:r>
              <w:rPr>
                <w:noProof/>
                <w:webHidden/>
              </w:rPr>
            </w:r>
            <w:r>
              <w:rPr>
                <w:noProof/>
                <w:webHidden/>
              </w:rPr>
              <w:fldChar w:fldCharType="separate"/>
            </w:r>
            <w:r>
              <w:rPr>
                <w:noProof/>
                <w:webHidden/>
              </w:rPr>
              <w:t>30</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26" w:history="1">
            <w:r w:rsidRPr="00E20BBA">
              <w:rPr>
                <w:rStyle w:val="Hyperlink"/>
                <w:rFonts w:ascii="Times New Roman" w:hAnsi="Times New Roman" w:cs="Times New Roman"/>
                <w:b/>
                <w:noProof/>
              </w:rPr>
              <w:t>Westfälische Blindenbücherei lieh im letzten Jahr 2000 Bände aus</w:t>
            </w:r>
            <w:r>
              <w:rPr>
                <w:noProof/>
                <w:webHidden/>
              </w:rPr>
              <w:tab/>
            </w:r>
            <w:r>
              <w:rPr>
                <w:noProof/>
                <w:webHidden/>
              </w:rPr>
              <w:fldChar w:fldCharType="begin"/>
            </w:r>
            <w:r>
              <w:rPr>
                <w:noProof/>
                <w:webHidden/>
              </w:rPr>
              <w:instrText xml:space="preserve"> PAGEREF _Toc535362726 \h </w:instrText>
            </w:r>
            <w:r>
              <w:rPr>
                <w:noProof/>
                <w:webHidden/>
              </w:rPr>
            </w:r>
            <w:r>
              <w:rPr>
                <w:noProof/>
                <w:webHidden/>
              </w:rPr>
              <w:fldChar w:fldCharType="separate"/>
            </w:r>
            <w:r>
              <w:rPr>
                <w:noProof/>
                <w:webHidden/>
              </w:rPr>
              <w:t>31</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27" w:history="1">
            <w:r w:rsidRPr="00E20BBA">
              <w:rPr>
                <w:rStyle w:val="Hyperlink"/>
                <w:rFonts w:ascii="Times New Roman" w:hAnsi="Times New Roman" w:cs="Times New Roman"/>
                <w:b/>
                <w:noProof/>
              </w:rPr>
              <w:t>Aus der Organisation</w:t>
            </w:r>
            <w:r>
              <w:rPr>
                <w:noProof/>
                <w:webHidden/>
              </w:rPr>
              <w:tab/>
            </w:r>
            <w:r>
              <w:rPr>
                <w:noProof/>
                <w:webHidden/>
              </w:rPr>
              <w:fldChar w:fldCharType="begin"/>
            </w:r>
            <w:r>
              <w:rPr>
                <w:noProof/>
                <w:webHidden/>
              </w:rPr>
              <w:instrText xml:space="preserve"> PAGEREF _Toc535362727 \h </w:instrText>
            </w:r>
            <w:r>
              <w:rPr>
                <w:noProof/>
                <w:webHidden/>
              </w:rPr>
            </w:r>
            <w:r>
              <w:rPr>
                <w:noProof/>
                <w:webHidden/>
              </w:rPr>
              <w:fldChar w:fldCharType="separate"/>
            </w:r>
            <w:r>
              <w:rPr>
                <w:noProof/>
                <w:webHidden/>
              </w:rPr>
              <w:t>33</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28" w:history="1">
            <w:r w:rsidRPr="00E20BBA">
              <w:rPr>
                <w:rStyle w:val="Hyperlink"/>
                <w:rFonts w:ascii="Times New Roman" w:hAnsi="Times New Roman" w:cs="Times New Roman"/>
                <w:b/>
                <w:noProof/>
              </w:rPr>
              <w:t>Zeittafel</w:t>
            </w:r>
            <w:r>
              <w:rPr>
                <w:noProof/>
                <w:webHidden/>
              </w:rPr>
              <w:tab/>
            </w:r>
            <w:r>
              <w:rPr>
                <w:noProof/>
                <w:webHidden/>
              </w:rPr>
              <w:fldChar w:fldCharType="begin"/>
            </w:r>
            <w:r>
              <w:rPr>
                <w:noProof/>
                <w:webHidden/>
              </w:rPr>
              <w:instrText xml:space="preserve"> PAGEREF _Toc535362728 \h </w:instrText>
            </w:r>
            <w:r>
              <w:rPr>
                <w:noProof/>
                <w:webHidden/>
              </w:rPr>
            </w:r>
            <w:r>
              <w:rPr>
                <w:noProof/>
                <w:webHidden/>
              </w:rPr>
              <w:fldChar w:fldCharType="separate"/>
            </w:r>
            <w:r>
              <w:rPr>
                <w:noProof/>
                <w:webHidden/>
              </w:rPr>
              <w:t>33</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29" w:history="1">
            <w:r w:rsidRPr="00E20BBA">
              <w:rPr>
                <w:rStyle w:val="Hyperlink"/>
                <w:rFonts w:ascii="Times New Roman" w:hAnsi="Times New Roman" w:cs="Times New Roman"/>
                <w:b/>
                <w:noProof/>
              </w:rPr>
              <w:t>Unsere Toten</w:t>
            </w:r>
            <w:r>
              <w:rPr>
                <w:noProof/>
                <w:webHidden/>
              </w:rPr>
              <w:tab/>
            </w:r>
            <w:r>
              <w:rPr>
                <w:noProof/>
                <w:webHidden/>
              </w:rPr>
              <w:fldChar w:fldCharType="begin"/>
            </w:r>
            <w:r>
              <w:rPr>
                <w:noProof/>
                <w:webHidden/>
              </w:rPr>
              <w:instrText xml:space="preserve"> PAGEREF _Toc535362729 \h </w:instrText>
            </w:r>
            <w:r>
              <w:rPr>
                <w:noProof/>
                <w:webHidden/>
              </w:rPr>
            </w:r>
            <w:r>
              <w:rPr>
                <w:noProof/>
                <w:webHidden/>
              </w:rPr>
              <w:fldChar w:fldCharType="separate"/>
            </w:r>
            <w:r>
              <w:rPr>
                <w:noProof/>
                <w:webHidden/>
              </w:rPr>
              <w:t>33</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30" w:history="1">
            <w:r w:rsidRPr="00E20BBA">
              <w:rPr>
                <w:rStyle w:val="Hyperlink"/>
                <w:rFonts w:ascii="Times New Roman" w:hAnsi="Times New Roman" w:cs="Times New Roman"/>
                <w:b/>
                <w:noProof/>
              </w:rPr>
              <w:t>Ausflug der Bezirksgruppe Gladbeck</w:t>
            </w:r>
            <w:r>
              <w:rPr>
                <w:noProof/>
                <w:webHidden/>
              </w:rPr>
              <w:tab/>
            </w:r>
            <w:r>
              <w:rPr>
                <w:noProof/>
                <w:webHidden/>
              </w:rPr>
              <w:fldChar w:fldCharType="begin"/>
            </w:r>
            <w:r>
              <w:rPr>
                <w:noProof/>
                <w:webHidden/>
              </w:rPr>
              <w:instrText xml:space="preserve"> PAGEREF _Toc535362730 \h </w:instrText>
            </w:r>
            <w:r>
              <w:rPr>
                <w:noProof/>
                <w:webHidden/>
              </w:rPr>
            </w:r>
            <w:r>
              <w:rPr>
                <w:noProof/>
                <w:webHidden/>
              </w:rPr>
              <w:fldChar w:fldCharType="separate"/>
            </w:r>
            <w:r>
              <w:rPr>
                <w:noProof/>
                <w:webHidden/>
              </w:rPr>
              <w:t>35</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31" w:history="1">
            <w:r w:rsidRPr="00E20BBA">
              <w:rPr>
                <w:rStyle w:val="Hyperlink"/>
                <w:rFonts w:ascii="Times New Roman" w:hAnsi="Times New Roman" w:cs="Times New Roman"/>
                <w:b/>
                <w:noProof/>
              </w:rPr>
              <w:t>Blinde als Gäste des Deutschen Roten Kreuzes auf Schloß Vormholz. Maiausflug der Insassen des Blindenheims Münster</w:t>
            </w:r>
            <w:r>
              <w:rPr>
                <w:noProof/>
                <w:webHidden/>
              </w:rPr>
              <w:tab/>
            </w:r>
            <w:r>
              <w:rPr>
                <w:noProof/>
                <w:webHidden/>
              </w:rPr>
              <w:fldChar w:fldCharType="begin"/>
            </w:r>
            <w:r>
              <w:rPr>
                <w:noProof/>
                <w:webHidden/>
              </w:rPr>
              <w:instrText xml:space="preserve"> PAGEREF _Toc535362731 \h </w:instrText>
            </w:r>
            <w:r>
              <w:rPr>
                <w:noProof/>
                <w:webHidden/>
              </w:rPr>
            </w:r>
            <w:r>
              <w:rPr>
                <w:noProof/>
                <w:webHidden/>
              </w:rPr>
              <w:fldChar w:fldCharType="separate"/>
            </w:r>
            <w:r>
              <w:rPr>
                <w:noProof/>
                <w:webHidden/>
              </w:rPr>
              <w:t>36</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32" w:history="1">
            <w:r w:rsidRPr="00E20BBA">
              <w:rPr>
                <w:rStyle w:val="Hyperlink"/>
                <w:rFonts w:ascii="Times New Roman" w:hAnsi="Times New Roman" w:cs="Times New Roman"/>
                <w:b/>
                <w:noProof/>
              </w:rPr>
              <w:t>Die Westfälische Blindenarbeit e. V. ehrt ihre Jubilare</w:t>
            </w:r>
            <w:r>
              <w:rPr>
                <w:noProof/>
                <w:webHidden/>
              </w:rPr>
              <w:tab/>
            </w:r>
            <w:r>
              <w:rPr>
                <w:noProof/>
                <w:webHidden/>
              </w:rPr>
              <w:fldChar w:fldCharType="begin"/>
            </w:r>
            <w:r>
              <w:rPr>
                <w:noProof/>
                <w:webHidden/>
              </w:rPr>
              <w:instrText xml:space="preserve"> PAGEREF _Toc535362732 \h </w:instrText>
            </w:r>
            <w:r>
              <w:rPr>
                <w:noProof/>
                <w:webHidden/>
              </w:rPr>
            </w:r>
            <w:r>
              <w:rPr>
                <w:noProof/>
                <w:webHidden/>
              </w:rPr>
              <w:fldChar w:fldCharType="separate"/>
            </w:r>
            <w:r>
              <w:rPr>
                <w:noProof/>
                <w:webHidden/>
              </w:rPr>
              <w:t>37</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33" w:history="1">
            <w:r w:rsidRPr="00E20BBA">
              <w:rPr>
                <w:rStyle w:val="Hyperlink"/>
                <w:rFonts w:ascii="Times New Roman" w:hAnsi="Times New Roman" w:cs="Times New Roman"/>
                <w:b/>
                <w:noProof/>
              </w:rPr>
              <w:t>Rückblick</w:t>
            </w:r>
            <w:r>
              <w:rPr>
                <w:noProof/>
                <w:webHidden/>
              </w:rPr>
              <w:tab/>
            </w:r>
            <w:r>
              <w:rPr>
                <w:noProof/>
                <w:webHidden/>
              </w:rPr>
              <w:fldChar w:fldCharType="begin"/>
            </w:r>
            <w:r>
              <w:rPr>
                <w:noProof/>
                <w:webHidden/>
              </w:rPr>
              <w:instrText xml:space="preserve"> PAGEREF _Toc535362733 \h </w:instrText>
            </w:r>
            <w:r>
              <w:rPr>
                <w:noProof/>
                <w:webHidden/>
              </w:rPr>
            </w:r>
            <w:r>
              <w:rPr>
                <w:noProof/>
                <w:webHidden/>
              </w:rPr>
              <w:fldChar w:fldCharType="separate"/>
            </w:r>
            <w:r>
              <w:rPr>
                <w:noProof/>
                <w:webHidden/>
              </w:rPr>
              <w:t>38</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34" w:history="1">
            <w:r w:rsidRPr="00E20BBA">
              <w:rPr>
                <w:rStyle w:val="Hyperlink"/>
                <w:rFonts w:ascii="Times New Roman" w:hAnsi="Times New Roman" w:cs="Times New Roman"/>
                <w:b/>
                <w:noProof/>
              </w:rPr>
              <w:t>Der Handwerksbetrieb</w:t>
            </w:r>
            <w:r>
              <w:rPr>
                <w:noProof/>
                <w:webHidden/>
              </w:rPr>
              <w:tab/>
            </w:r>
            <w:r>
              <w:rPr>
                <w:noProof/>
                <w:webHidden/>
              </w:rPr>
              <w:fldChar w:fldCharType="begin"/>
            </w:r>
            <w:r>
              <w:rPr>
                <w:noProof/>
                <w:webHidden/>
              </w:rPr>
              <w:instrText xml:space="preserve"> PAGEREF _Toc535362734 \h </w:instrText>
            </w:r>
            <w:r>
              <w:rPr>
                <w:noProof/>
                <w:webHidden/>
              </w:rPr>
            </w:r>
            <w:r>
              <w:rPr>
                <w:noProof/>
                <w:webHidden/>
              </w:rPr>
              <w:fldChar w:fldCharType="separate"/>
            </w:r>
            <w:r>
              <w:rPr>
                <w:noProof/>
                <w:webHidden/>
              </w:rPr>
              <w:t>39</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35" w:history="1">
            <w:r w:rsidRPr="00E20BBA">
              <w:rPr>
                <w:rStyle w:val="Hyperlink"/>
                <w:rFonts w:ascii="Times New Roman" w:hAnsi="Times New Roman" w:cs="Times New Roman"/>
                <w:b/>
                <w:noProof/>
              </w:rPr>
              <w:t>Verordnung zur Durchführung des Gesetzes über den Vertrieb von Blindenwaren vom 31. Mai 1954 (Bundesgesetzblatt 1/54 Nummer 15 Seite 131)</w:t>
            </w:r>
            <w:r>
              <w:rPr>
                <w:noProof/>
                <w:webHidden/>
              </w:rPr>
              <w:tab/>
            </w:r>
            <w:r>
              <w:rPr>
                <w:noProof/>
                <w:webHidden/>
              </w:rPr>
              <w:fldChar w:fldCharType="begin"/>
            </w:r>
            <w:r>
              <w:rPr>
                <w:noProof/>
                <w:webHidden/>
              </w:rPr>
              <w:instrText xml:space="preserve"> PAGEREF _Toc535362735 \h </w:instrText>
            </w:r>
            <w:r>
              <w:rPr>
                <w:noProof/>
                <w:webHidden/>
              </w:rPr>
            </w:r>
            <w:r>
              <w:rPr>
                <w:noProof/>
                <w:webHidden/>
              </w:rPr>
              <w:fldChar w:fldCharType="separate"/>
            </w:r>
            <w:r>
              <w:rPr>
                <w:noProof/>
                <w:webHidden/>
              </w:rPr>
              <w:t>41</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36" w:history="1">
            <w:r w:rsidRPr="00E20BBA">
              <w:rPr>
                <w:rStyle w:val="Hyperlink"/>
                <w:rFonts w:ascii="Times New Roman" w:hAnsi="Times New Roman" w:cs="Times New Roman"/>
                <w:b/>
                <w:noProof/>
              </w:rPr>
              <w:t>Das Schwerbeschädigtengesetz</w:t>
            </w:r>
            <w:r>
              <w:rPr>
                <w:noProof/>
                <w:webHidden/>
              </w:rPr>
              <w:tab/>
            </w:r>
            <w:r>
              <w:rPr>
                <w:noProof/>
                <w:webHidden/>
              </w:rPr>
              <w:fldChar w:fldCharType="begin"/>
            </w:r>
            <w:r>
              <w:rPr>
                <w:noProof/>
                <w:webHidden/>
              </w:rPr>
              <w:instrText xml:space="preserve"> PAGEREF _Toc535362736 \h </w:instrText>
            </w:r>
            <w:r>
              <w:rPr>
                <w:noProof/>
                <w:webHidden/>
              </w:rPr>
            </w:r>
            <w:r>
              <w:rPr>
                <w:noProof/>
                <w:webHidden/>
              </w:rPr>
              <w:fldChar w:fldCharType="separate"/>
            </w:r>
            <w:r>
              <w:rPr>
                <w:noProof/>
                <w:webHidden/>
              </w:rPr>
              <w:t>42</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37" w:history="1">
            <w:r w:rsidRPr="00E20BBA">
              <w:rPr>
                <w:rStyle w:val="Hyperlink"/>
                <w:rFonts w:ascii="Times New Roman" w:hAnsi="Times New Roman" w:cs="Times New Roman"/>
                <w:b/>
                <w:noProof/>
              </w:rPr>
              <w:t>Aus aller Welt</w:t>
            </w:r>
            <w:r>
              <w:rPr>
                <w:noProof/>
                <w:webHidden/>
              </w:rPr>
              <w:tab/>
            </w:r>
            <w:r>
              <w:rPr>
                <w:noProof/>
                <w:webHidden/>
              </w:rPr>
              <w:fldChar w:fldCharType="begin"/>
            </w:r>
            <w:r>
              <w:rPr>
                <w:noProof/>
                <w:webHidden/>
              </w:rPr>
              <w:instrText xml:space="preserve"> PAGEREF _Toc535362737 \h </w:instrText>
            </w:r>
            <w:r>
              <w:rPr>
                <w:noProof/>
                <w:webHidden/>
              </w:rPr>
            </w:r>
            <w:r>
              <w:rPr>
                <w:noProof/>
                <w:webHidden/>
              </w:rPr>
              <w:fldChar w:fldCharType="separate"/>
            </w:r>
            <w:r>
              <w:rPr>
                <w:noProof/>
                <w:webHidden/>
              </w:rPr>
              <w:t>44</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38" w:history="1">
            <w:r w:rsidRPr="00E20BBA">
              <w:rPr>
                <w:rStyle w:val="Hyperlink"/>
                <w:rFonts w:ascii="Times New Roman" w:hAnsi="Times New Roman" w:cs="Times New Roman"/>
                <w:b/>
                <w:noProof/>
              </w:rPr>
              <w:t>Durch Nacht zum Licht</w:t>
            </w:r>
            <w:r>
              <w:rPr>
                <w:noProof/>
                <w:webHidden/>
              </w:rPr>
              <w:tab/>
            </w:r>
            <w:r>
              <w:rPr>
                <w:noProof/>
                <w:webHidden/>
              </w:rPr>
              <w:fldChar w:fldCharType="begin"/>
            </w:r>
            <w:r>
              <w:rPr>
                <w:noProof/>
                <w:webHidden/>
              </w:rPr>
              <w:instrText xml:space="preserve"> PAGEREF _Toc535362738 \h </w:instrText>
            </w:r>
            <w:r>
              <w:rPr>
                <w:noProof/>
                <w:webHidden/>
              </w:rPr>
            </w:r>
            <w:r>
              <w:rPr>
                <w:noProof/>
                <w:webHidden/>
              </w:rPr>
              <w:fldChar w:fldCharType="separate"/>
            </w:r>
            <w:r>
              <w:rPr>
                <w:noProof/>
                <w:webHidden/>
              </w:rPr>
              <w:t>47</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39" w:history="1">
            <w:r w:rsidRPr="00E20BBA">
              <w:rPr>
                <w:rStyle w:val="Hyperlink"/>
                <w:rFonts w:ascii="Times New Roman" w:hAnsi="Times New Roman" w:cs="Times New Roman"/>
                <w:b/>
                <w:noProof/>
              </w:rPr>
              <w:t>Der Wert des Führhundes</w:t>
            </w:r>
            <w:r>
              <w:rPr>
                <w:noProof/>
                <w:webHidden/>
              </w:rPr>
              <w:tab/>
            </w:r>
            <w:r>
              <w:rPr>
                <w:noProof/>
                <w:webHidden/>
              </w:rPr>
              <w:fldChar w:fldCharType="begin"/>
            </w:r>
            <w:r>
              <w:rPr>
                <w:noProof/>
                <w:webHidden/>
              </w:rPr>
              <w:instrText xml:space="preserve"> PAGEREF _Toc535362739 \h </w:instrText>
            </w:r>
            <w:r>
              <w:rPr>
                <w:noProof/>
                <w:webHidden/>
              </w:rPr>
            </w:r>
            <w:r>
              <w:rPr>
                <w:noProof/>
                <w:webHidden/>
              </w:rPr>
              <w:fldChar w:fldCharType="separate"/>
            </w:r>
            <w:r>
              <w:rPr>
                <w:noProof/>
                <w:webHidden/>
              </w:rPr>
              <w:t>48</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40" w:history="1">
            <w:r w:rsidRPr="00E20BBA">
              <w:rPr>
                <w:rStyle w:val="Hyperlink"/>
                <w:rFonts w:ascii="Times New Roman" w:hAnsi="Times New Roman" w:cs="Times New Roman"/>
                <w:b/>
                <w:noProof/>
              </w:rPr>
              <w:t>Gesamtdeutsche Blinden-Schachmeisterschaften</w:t>
            </w:r>
            <w:r>
              <w:rPr>
                <w:noProof/>
                <w:webHidden/>
              </w:rPr>
              <w:tab/>
            </w:r>
            <w:r>
              <w:rPr>
                <w:noProof/>
                <w:webHidden/>
              </w:rPr>
              <w:fldChar w:fldCharType="begin"/>
            </w:r>
            <w:r>
              <w:rPr>
                <w:noProof/>
                <w:webHidden/>
              </w:rPr>
              <w:instrText xml:space="preserve"> PAGEREF _Toc535362740 \h </w:instrText>
            </w:r>
            <w:r>
              <w:rPr>
                <w:noProof/>
                <w:webHidden/>
              </w:rPr>
            </w:r>
            <w:r>
              <w:rPr>
                <w:noProof/>
                <w:webHidden/>
              </w:rPr>
              <w:fldChar w:fldCharType="separate"/>
            </w:r>
            <w:r>
              <w:rPr>
                <w:noProof/>
                <w:webHidden/>
              </w:rPr>
              <w:t>49</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41" w:history="1">
            <w:r w:rsidRPr="00E20BBA">
              <w:rPr>
                <w:rStyle w:val="Hyperlink"/>
                <w:rFonts w:ascii="Times New Roman" w:hAnsi="Times New Roman" w:cs="Times New Roman"/>
                <w:b/>
                <w:noProof/>
              </w:rPr>
              <w:t>Das Magnet-Tongerät im Dienst des blinden Stenotypisten</w:t>
            </w:r>
            <w:r>
              <w:rPr>
                <w:noProof/>
                <w:webHidden/>
              </w:rPr>
              <w:tab/>
            </w:r>
            <w:r>
              <w:rPr>
                <w:noProof/>
                <w:webHidden/>
              </w:rPr>
              <w:fldChar w:fldCharType="begin"/>
            </w:r>
            <w:r>
              <w:rPr>
                <w:noProof/>
                <w:webHidden/>
              </w:rPr>
              <w:instrText xml:space="preserve"> PAGEREF _Toc535362741 \h </w:instrText>
            </w:r>
            <w:r>
              <w:rPr>
                <w:noProof/>
                <w:webHidden/>
              </w:rPr>
            </w:r>
            <w:r>
              <w:rPr>
                <w:noProof/>
                <w:webHidden/>
              </w:rPr>
              <w:fldChar w:fldCharType="separate"/>
            </w:r>
            <w:r>
              <w:rPr>
                <w:noProof/>
                <w:webHidden/>
              </w:rPr>
              <w:t>53</w:t>
            </w:r>
            <w:r>
              <w:rPr>
                <w:noProof/>
                <w:webHidden/>
              </w:rPr>
              <w:fldChar w:fldCharType="end"/>
            </w:r>
          </w:hyperlink>
        </w:p>
        <w:p w:rsidR="00A7194C" w:rsidRDefault="00A7194C">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362742" w:history="1">
            <w:r w:rsidRPr="00E20BBA">
              <w:rPr>
                <w:rStyle w:val="Hyperlink"/>
                <w:rFonts w:ascii="Times New Roman" w:hAnsi="Times New Roman" w:cs="Times New Roman"/>
                <w:b/>
                <w:noProof/>
              </w:rPr>
              <w:t>Kurznachrichten</w:t>
            </w:r>
            <w:r>
              <w:rPr>
                <w:noProof/>
                <w:webHidden/>
              </w:rPr>
              <w:tab/>
            </w:r>
            <w:r>
              <w:rPr>
                <w:noProof/>
                <w:webHidden/>
              </w:rPr>
              <w:fldChar w:fldCharType="begin"/>
            </w:r>
            <w:r>
              <w:rPr>
                <w:noProof/>
                <w:webHidden/>
              </w:rPr>
              <w:instrText xml:space="preserve"> PAGEREF _Toc535362742 \h </w:instrText>
            </w:r>
            <w:r>
              <w:rPr>
                <w:noProof/>
                <w:webHidden/>
              </w:rPr>
            </w:r>
            <w:r>
              <w:rPr>
                <w:noProof/>
                <w:webHidden/>
              </w:rPr>
              <w:fldChar w:fldCharType="separate"/>
            </w:r>
            <w:r>
              <w:rPr>
                <w:noProof/>
                <w:webHidden/>
              </w:rPr>
              <w:t>54</w:t>
            </w:r>
            <w:r>
              <w:rPr>
                <w:noProof/>
                <w:webHidden/>
              </w:rPr>
              <w:fldChar w:fldCharType="end"/>
            </w:r>
          </w:hyperlink>
        </w:p>
        <w:p w:rsidR="00770F0C" w:rsidRPr="003F6F1D" w:rsidRDefault="00770F0C">
          <w:r w:rsidRPr="003F6F1D">
            <w:rPr>
              <w:b/>
              <w:bCs/>
            </w:rPr>
            <w:fldChar w:fldCharType="end"/>
          </w:r>
        </w:p>
      </w:sdtContent>
    </w:sdt>
    <w:p w:rsidR="00770F0C" w:rsidRPr="003F6F1D" w:rsidRDefault="00770F0C" w:rsidP="00E52B71">
      <w:pPr>
        <w:spacing w:line="360" w:lineRule="auto"/>
        <w:rPr>
          <w:rFonts w:ascii="Times New Roman" w:hAnsi="Times New Roman" w:cs="Times New Roman"/>
        </w:rPr>
      </w:pPr>
    </w:p>
    <w:p w:rsidR="00E52B71" w:rsidRPr="003F6F1D" w:rsidRDefault="00E52B71" w:rsidP="00E52B71">
      <w:pPr>
        <w:rPr>
          <w:rFonts w:ascii="Times New Roman" w:hAnsi="Times New Roman" w:cs="Times New Roman"/>
        </w:rPr>
      </w:pPr>
      <w:r w:rsidRPr="003F6F1D">
        <w:rPr>
          <w:rFonts w:ascii="Times New Roman" w:hAnsi="Times New Roman" w:cs="Times New Roman"/>
        </w:rPr>
        <w:br w:type="page"/>
      </w:r>
    </w:p>
    <w:p w:rsidR="00E52B71" w:rsidRPr="003F6F1D" w:rsidRDefault="00E52B71" w:rsidP="00E52B71">
      <w:pPr>
        <w:pStyle w:val="berschrift1"/>
        <w:rPr>
          <w:rFonts w:ascii="Times New Roman" w:hAnsi="Times New Roman" w:cs="Times New Roman"/>
          <w:color w:val="auto"/>
          <w:sz w:val="24"/>
          <w:szCs w:val="24"/>
        </w:rPr>
      </w:pPr>
      <w:bookmarkStart w:id="1" w:name="bookmark0"/>
      <w:bookmarkStart w:id="2" w:name="_Toc535362713"/>
      <w:r w:rsidRPr="003F6F1D">
        <w:rPr>
          <w:rStyle w:val="berschrift50"/>
          <w:rFonts w:ascii="Times New Roman" w:eastAsiaTheme="majorEastAsia" w:hAnsi="Times New Roman" w:cs="Times New Roman"/>
          <w:bCs w:val="0"/>
          <w:color w:val="auto"/>
          <w:spacing w:val="0"/>
          <w:sz w:val="24"/>
          <w:szCs w:val="24"/>
        </w:rPr>
        <w:lastRenderedPageBreak/>
        <w:t>Pflegegeld für die Zivilblinden</w:t>
      </w:r>
      <w:bookmarkEnd w:id="1"/>
      <w:r w:rsidRPr="003F6F1D">
        <w:rPr>
          <w:rStyle w:val="berschrift50"/>
          <w:rFonts w:ascii="Times New Roman" w:eastAsiaTheme="majorEastAsia" w:hAnsi="Times New Roman" w:cs="Times New Roman"/>
          <w:bCs w:val="0"/>
          <w:color w:val="auto"/>
          <w:spacing w:val="0"/>
          <w:sz w:val="24"/>
          <w:szCs w:val="24"/>
        </w:rPr>
        <w:t xml:space="preserve"> </w:t>
      </w:r>
      <w:bookmarkStart w:id="3" w:name="bookmark1"/>
      <w:r w:rsidRPr="003F6F1D">
        <w:rPr>
          <w:rStyle w:val="berschrift60"/>
          <w:rFonts w:ascii="Times New Roman" w:eastAsiaTheme="majorEastAsia" w:hAnsi="Times New Roman" w:cs="Times New Roman"/>
          <w:bCs w:val="0"/>
          <w:color w:val="auto"/>
          <w:sz w:val="24"/>
          <w:szCs w:val="24"/>
        </w:rPr>
        <w:t>im Lande Nordrhein-Westfalen</w:t>
      </w:r>
      <w:bookmarkEnd w:id="3"/>
      <w:bookmarkEnd w:id="2"/>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(Erlaß des Ministers für Arbeit, Soziales und Wiederaufbau vom 25. </w:t>
      </w:r>
      <w:r w:rsidR="00F8082A" w:rsidRPr="003F6F1D">
        <w:rPr>
          <w:rStyle w:val="Flietext20"/>
          <w:rFonts w:ascii="Times New Roman" w:hAnsi="Times New Roman" w:cs="Times New Roman"/>
          <w:sz w:val="24"/>
          <w:szCs w:val="24"/>
        </w:rPr>
        <w:t>März</w:t>
      </w:r>
      <w:r w:rsidRPr="003F6F1D">
        <w:rPr>
          <w:rStyle w:val="Flietext20"/>
          <w:rFonts w:ascii="Times New Roman" w:hAnsi="Times New Roman" w:cs="Times New Roman"/>
          <w:sz w:val="24"/>
          <w:szCs w:val="24"/>
        </w:rPr>
        <w:t xml:space="preserve"> 1954 IV A T/Bl</w:t>
      </w:r>
      <w:r w:rsidR="00F8082A" w:rsidRPr="003F6F1D">
        <w:rPr>
          <w:rStyle w:val="Flietext20"/>
          <w:rFonts w:ascii="Times New Roman" w:hAnsi="Times New Roman" w:cs="Times New Roman"/>
          <w:sz w:val="24"/>
          <w:szCs w:val="24"/>
        </w:rPr>
        <w:t>att</w:t>
      </w:r>
      <w:r w:rsidRPr="003F6F1D">
        <w:rPr>
          <w:rStyle w:val="Flietext20"/>
          <w:rFonts w:ascii="Times New Roman" w:hAnsi="Times New Roman" w:cs="Times New Roman"/>
          <w:sz w:val="24"/>
          <w:szCs w:val="24"/>
        </w:rPr>
        <w:t xml:space="preserve"> </w:t>
      </w:r>
      <w:r w:rsidR="005F57D4" w:rsidRPr="005F57D4">
        <w:rPr>
          <w:rStyle w:val="Flietext20"/>
          <w:rFonts w:ascii="Times New Roman" w:hAnsi="Times New Roman" w:cs="Times New Roman"/>
          <w:sz w:val="24"/>
          <w:szCs w:val="24"/>
        </w:rPr>
        <w:t>Tagebuch</w:t>
      </w:r>
      <w:r w:rsidRPr="003F6F1D">
        <w:rPr>
          <w:rStyle w:val="Flietext20"/>
          <w:rFonts w:ascii="Times New Roman" w:hAnsi="Times New Roman" w:cs="Times New Roman"/>
          <w:sz w:val="24"/>
          <w:szCs w:val="24"/>
        </w:rPr>
        <w:t xml:space="preserve"> </w:t>
      </w:r>
      <w:r w:rsidR="00F8082A" w:rsidRPr="003F6F1D">
        <w:rPr>
          <w:rStyle w:val="Flietext20"/>
          <w:rFonts w:ascii="Times New Roman" w:hAnsi="Times New Roman" w:cs="Times New Roman"/>
          <w:sz w:val="24"/>
          <w:szCs w:val="24"/>
        </w:rPr>
        <w:t>Nummer</w:t>
      </w:r>
      <w:r w:rsidRPr="003F6F1D">
        <w:rPr>
          <w:rStyle w:val="Flietext20"/>
          <w:rFonts w:ascii="Times New Roman" w:hAnsi="Times New Roman" w:cs="Times New Roman"/>
          <w:sz w:val="24"/>
          <w:szCs w:val="24"/>
        </w:rPr>
        <w:t xml:space="preserve"> 82/54).</w:t>
      </w:r>
    </w:p>
    <w:p w:rsidR="00E52B71" w:rsidRPr="003F6F1D" w:rsidRDefault="00E52B71" w:rsidP="00E52B71">
      <w:pPr>
        <w:spacing w:line="360" w:lineRule="auto"/>
        <w:rPr>
          <w:rFonts w:ascii="Times New Roman" w:hAnsi="Times New Roman" w:cs="Times New Roman"/>
        </w:rPr>
      </w:pPr>
      <w:r w:rsidRPr="003F6F1D">
        <w:rPr>
          <w:rStyle w:val="Flietext30"/>
          <w:rFonts w:ascii="Times New Roman" w:hAnsi="Times New Roman" w:cs="Times New Roman"/>
          <w:sz w:val="24"/>
          <w:szCs w:val="24"/>
        </w:rPr>
        <w:t xml:space="preserve">Der umseitige Pflegegelderlaß entspricht im </w:t>
      </w:r>
      <w:r w:rsidR="003F6F1D" w:rsidRPr="003F6F1D">
        <w:rPr>
          <w:rStyle w:val="Flietext30"/>
          <w:rFonts w:ascii="Times New Roman" w:hAnsi="Times New Roman" w:cs="Times New Roman"/>
          <w:sz w:val="24"/>
          <w:szCs w:val="24"/>
        </w:rPr>
        <w:t>W</w:t>
      </w:r>
      <w:r w:rsidRPr="003F6F1D">
        <w:rPr>
          <w:rStyle w:val="Flietext30"/>
          <w:rFonts w:ascii="Times New Roman" w:hAnsi="Times New Roman" w:cs="Times New Roman"/>
          <w:sz w:val="24"/>
          <w:szCs w:val="24"/>
        </w:rPr>
        <w:t xml:space="preserve">esentlichen dem Erlaß vom 9. April 1951. Zu beachten ist, daß das Pflegegeld nach diesem Erlaß nur an die Blinden gezahlt wird, die nach </w:t>
      </w:r>
      <w:r w:rsidR="00F8082A" w:rsidRPr="003F6F1D">
        <w:rPr>
          <w:rStyle w:val="Flietext30"/>
          <w:rFonts w:ascii="Times New Roman" w:hAnsi="Times New Roman" w:cs="Times New Roman"/>
          <w:sz w:val="24"/>
          <w:szCs w:val="24"/>
        </w:rPr>
        <w:t>Paragraf</w:t>
      </w:r>
      <w:r w:rsidRPr="003F6F1D">
        <w:rPr>
          <w:rStyle w:val="Flietext30"/>
          <w:rFonts w:ascii="Times New Roman" w:hAnsi="Times New Roman" w:cs="Times New Roman"/>
          <w:sz w:val="24"/>
          <w:szCs w:val="24"/>
        </w:rPr>
        <w:t xml:space="preserve"> 11 f </w:t>
      </w:r>
      <w:r w:rsidR="003F6F1D" w:rsidRPr="003F6F1D">
        <w:rPr>
          <w:rStyle w:val="Flietext30"/>
          <w:rFonts w:ascii="Times New Roman" w:hAnsi="Times New Roman" w:cs="Times New Roman"/>
          <w:sz w:val="24"/>
          <w:szCs w:val="24"/>
        </w:rPr>
        <w:t>Fürsorgeänderungsgesetz</w:t>
      </w:r>
      <w:r w:rsidRPr="003F6F1D">
        <w:rPr>
          <w:rStyle w:val="Flietext30"/>
          <w:rFonts w:ascii="Times New Roman" w:hAnsi="Times New Roman" w:cs="Times New Roman"/>
          <w:sz w:val="24"/>
          <w:szCs w:val="24"/>
        </w:rPr>
        <w:t xml:space="preserve"> kein Pflegegeld oder ein niedrigeres als 75</w:t>
      </w:r>
      <w:r w:rsidR="001E7235" w:rsidRPr="003F6F1D">
        <w:rPr>
          <w:rStyle w:val="Flietext30"/>
          <w:rFonts w:ascii="Times New Roman" w:hAnsi="Times New Roman" w:cs="Times New Roman"/>
          <w:sz w:val="24"/>
          <w:szCs w:val="24"/>
        </w:rPr>
        <w:t xml:space="preserve"> Deutsche Mark</w:t>
      </w:r>
      <w:r w:rsidRPr="003F6F1D">
        <w:rPr>
          <w:rStyle w:val="Flietext30"/>
          <w:rFonts w:ascii="Times New Roman" w:hAnsi="Times New Roman" w:cs="Times New Roman"/>
          <w:sz w:val="24"/>
          <w:szCs w:val="24"/>
        </w:rPr>
        <w:t xml:space="preserve"> (hochgradig Sehschwache weniger als 60</w:t>
      </w:r>
      <w:r w:rsidR="001E7235" w:rsidRPr="003F6F1D">
        <w:rPr>
          <w:rStyle w:val="Flietext30"/>
          <w:rFonts w:ascii="Times New Roman" w:hAnsi="Times New Roman" w:cs="Times New Roman"/>
          <w:sz w:val="24"/>
          <w:szCs w:val="24"/>
        </w:rPr>
        <w:t xml:space="preserve"> Deutsche Mark</w:t>
      </w:r>
      <w:r w:rsidRPr="003F6F1D">
        <w:rPr>
          <w:rStyle w:val="Flietext30"/>
          <w:rFonts w:ascii="Times New Roman" w:hAnsi="Times New Roman" w:cs="Times New Roman"/>
          <w:sz w:val="24"/>
          <w:szCs w:val="24"/>
        </w:rPr>
        <w:t>) erhalten, soweit sie die Voraussetzungen dieses Erlasses erfüllen.</w:t>
      </w:r>
    </w:p>
    <w:p w:rsidR="00E52B71" w:rsidRPr="003F6F1D" w:rsidRDefault="00E52B71" w:rsidP="00E52B71">
      <w:pPr>
        <w:spacing w:line="360" w:lineRule="auto"/>
        <w:rPr>
          <w:rFonts w:ascii="Times New Roman" w:hAnsi="Times New Roman" w:cs="Times New Roman"/>
        </w:rPr>
      </w:pPr>
      <w:r w:rsidRPr="003F6F1D">
        <w:rPr>
          <w:rStyle w:val="Flietext30"/>
          <w:rFonts w:ascii="Times New Roman" w:hAnsi="Times New Roman" w:cs="Times New Roman"/>
          <w:sz w:val="24"/>
          <w:szCs w:val="24"/>
        </w:rPr>
        <w:t>Daß es zu diesem Pflegegelderlaß gekommen ist, ist den Anträgen und den Verhandlungen des Westfälischen Blindenvereins e.V., der zugleich im Namen und im Auftrag des Blindenverbandes Nordrhein e. V. und des Lippischen Blindenvereins e. V. die Vorarbeiten geleistet hat, zu verdanken.</w:t>
      </w:r>
    </w:p>
    <w:p w:rsidR="00E52B71" w:rsidRPr="003F6F1D" w:rsidRDefault="00E52B71" w:rsidP="00E52B71">
      <w:pPr>
        <w:spacing w:line="360" w:lineRule="auto"/>
        <w:rPr>
          <w:rStyle w:val="Flietext30"/>
          <w:rFonts w:ascii="Times New Roman" w:hAnsi="Times New Roman" w:cs="Times New Roman"/>
          <w:sz w:val="24"/>
          <w:szCs w:val="24"/>
        </w:rPr>
      </w:pPr>
      <w:r w:rsidRPr="003F6F1D">
        <w:rPr>
          <w:rStyle w:val="Flietext30"/>
          <w:rFonts w:ascii="Times New Roman" w:hAnsi="Times New Roman" w:cs="Times New Roman"/>
          <w:sz w:val="24"/>
          <w:szCs w:val="24"/>
        </w:rPr>
        <w:t xml:space="preserve">Leider entspricht der Erlaß nicht unseren Forderungen und den von uns eingereichten Gesetzentwürfen, womit wir ein Pflegegeld für alle Zivilblinden, soweit sie nicht oder nur teilweise unter Paragraf 11 f </w:t>
      </w:r>
      <w:r w:rsidR="003F6F1D" w:rsidRPr="003F6F1D">
        <w:rPr>
          <w:rStyle w:val="Flietext30"/>
          <w:rFonts w:ascii="Times New Roman" w:hAnsi="Times New Roman" w:cs="Times New Roman"/>
          <w:sz w:val="24"/>
          <w:szCs w:val="24"/>
        </w:rPr>
        <w:t xml:space="preserve">Fürsorgeänderungsgesetz </w:t>
      </w:r>
      <w:r w:rsidRPr="003F6F1D">
        <w:rPr>
          <w:rStyle w:val="Flietext30"/>
          <w:rFonts w:ascii="Times New Roman" w:hAnsi="Times New Roman" w:cs="Times New Roman"/>
          <w:sz w:val="24"/>
          <w:szCs w:val="24"/>
        </w:rPr>
        <w:t>fallen, ohne Einkommensgrenze in Höhe von 90</w:t>
      </w:r>
      <w:r w:rsidR="001E7235" w:rsidRPr="003F6F1D">
        <w:rPr>
          <w:rStyle w:val="Flietext30"/>
          <w:rFonts w:ascii="Times New Roman" w:hAnsi="Times New Roman" w:cs="Times New Roman"/>
          <w:sz w:val="24"/>
          <w:szCs w:val="24"/>
        </w:rPr>
        <w:t xml:space="preserve"> Deutsche Mark</w:t>
      </w:r>
      <w:r w:rsidRPr="003F6F1D">
        <w:rPr>
          <w:rStyle w:val="Flietext30"/>
          <w:rFonts w:ascii="Times New Roman" w:hAnsi="Times New Roman" w:cs="Times New Roman"/>
          <w:sz w:val="24"/>
          <w:szCs w:val="24"/>
        </w:rPr>
        <w:t xml:space="preserve"> beantragt hatten (Bayrische Regelung). Das bedeutet, daß wir erneut an den Landtag mit unseren Forderungen herantreten werden.</w:t>
      </w:r>
    </w:p>
    <w:p w:rsidR="00E52B71" w:rsidRPr="003F6F1D" w:rsidRDefault="00E52B71" w:rsidP="00E52B71">
      <w:pPr>
        <w:spacing w:line="360" w:lineRule="auto"/>
        <w:rPr>
          <w:rFonts w:ascii="Times New Roman" w:hAnsi="Times New Roman" w:cs="Times New Roman"/>
        </w:rPr>
      </w:pPr>
    </w:p>
    <w:p w:rsidR="001E7235" w:rsidRPr="003F6F1D" w:rsidRDefault="00E52B71" w:rsidP="00E52B71">
      <w:pPr>
        <w:tabs>
          <w:tab w:val="left" w:pos="4027"/>
        </w:tabs>
        <w:spacing w:line="360" w:lineRule="auto"/>
        <w:rPr>
          <w:rStyle w:val="Flietext40"/>
          <w:rFonts w:ascii="Times New Roman" w:hAnsi="Times New Roman" w:cs="Times New Roman"/>
          <w:b w:val="0"/>
          <w:bCs w:val="0"/>
          <w:sz w:val="24"/>
          <w:szCs w:val="24"/>
        </w:rPr>
      </w:pPr>
      <w:r w:rsidRPr="003F6F1D">
        <w:rPr>
          <w:rStyle w:val="Flietext40"/>
          <w:rFonts w:ascii="Times New Roman" w:hAnsi="Times New Roman" w:cs="Times New Roman"/>
          <w:b w:val="0"/>
          <w:bCs w:val="0"/>
          <w:sz w:val="24"/>
          <w:szCs w:val="24"/>
        </w:rPr>
        <w:t>Blindenverband Nordrhein e. V.</w:t>
      </w:r>
      <w:r w:rsidR="001E7235" w:rsidRPr="003F6F1D">
        <w:rPr>
          <w:rStyle w:val="Flietext40"/>
          <w:rFonts w:ascii="Times New Roman" w:hAnsi="Times New Roman" w:cs="Times New Roman"/>
          <w:b w:val="0"/>
          <w:bCs w:val="0"/>
          <w:sz w:val="24"/>
          <w:szCs w:val="24"/>
        </w:rPr>
        <w:t xml:space="preserve">, </w:t>
      </w:r>
      <w:r w:rsidR="001E7235" w:rsidRPr="003F6F1D">
        <w:rPr>
          <w:rStyle w:val="Flietext20"/>
          <w:rFonts w:ascii="Times New Roman" w:hAnsi="Times New Roman" w:cs="Times New Roman"/>
          <w:sz w:val="24"/>
          <w:szCs w:val="24"/>
        </w:rPr>
        <w:t>Ged</w:t>
      </w:r>
      <w:r w:rsidR="001E7235" w:rsidRPr="003F6F1D">
        <w:rPr>
          <w:rStyle w:val="Flietext2Abstand2pt"/>
          <w:rFonts w:ascii="Times New Roman" w:hAnsi="Times New Roman" w:cs="Times New Roman"/>
          <w:spacing w:val="0"/>
          <w:sz w:val="24"/>
          <w:szCs w:val="24"/>
        </w:rPr>
        <w:t>den,</w:t>
      </w:r>
      <w:r w:rsidR="001E7235" w:rsidRPr="003F6F1D">
        <w:rPr>
          <w:rStyle w:val="Flietext20"/>
          <w:rFonts w:ascii="Times New Roman" w:hAnsi="Times New Roman" w:cs="Times New Roman"/>
          <w:sz w:val="24"/>
          <w:szCs w:val="24"/>
        </w:rPr>
        <w:t xml:space="preserve"> Regierungsinspektor, 1. Vorsitzender</w:t>
      </w:r>
    </w:p>
    <w:p w:rsidR="00E52B71" w:rsidRPr="003F6F1D" w:rsidRDefault="00E52B71" w:rsidP="00E52B71">
      <w:pPr>
        <w:tabs>
          <w:tab w:val="left" w:pos="4027"/>
        </w:tabs>
        <w:spacing w:line="360" w:lineRule="auto"/>
        <w:rPr>
          <w:rFonts w:ascii="Times New Roman" w:hAnsi="Times New Roman" w:cs="Times New Roman"/>
        </w:rPr>
      </w:pPr>
      <w:r w:rsidRPr="003F6F1D">
        <w:rPr>
          <w:rStyle w:val="Flietext40"/>
          <w:rFonts w:ascii="Times New Roman" w:hAnsi="Times New Roman" w:cs="Times New Roman"/>
          <w:b w:val="0"/>
          <w:bCs w:val="0"/>
          <w:sz w:val="24"/>
          <w:szCs w:val="24"/>
        </w:rPr>
        <w:t>Lippischer Blindenverein e. V.</w:t>
      </w:r>
      <w:r w:rsidR="001E7235" w:rsidRPr="003F6F1D">
        <w:rPr>
          <w:rStyle w:val="Flietext40"/>
          <w:rFonts w:ascii="Times New Roman" w:hAnsi="Times New Roman" w:cs="Times New Roman"/>
          <w:b w:val="0"/>
          <w:bCs w:val="0"/>
          <w:sz w:val="24"/>
          <w:szCs w:val="24"/>
        </w:rPr>
        <w:t xml:space="preserve">, </w:t>
      </w:r>
      <w:r w:rsidRPr="003F6F1D">
        <w:rPr>
          <w:rStyle w:val="Flietext2Abstand2pt"/>
          <w:rFonts w:ascii="Times New Roman" w:hAnsi="Times New Roman" w:cs="Times New Roman"/>
          <w:spacing w:val="0"/>
          <w:sz w:val="24"/>
          <w:szCs w:val="24"/>
        </w:rPr>
        <w:t>Hebrock,</w:t>
      </w:r>
      <w:r w:rsidRPr="003F6F1D">
        <w:rPr>
          <w:rStyle w:val="Flietext20"/>
          <w:rFonts w:ascii="Times New Roman" w:hAnsi="Times New Roman" w:cs="Times New Roman"/>
          <w:sz w:val="24"/>
          <w:szCs w:val="24"/>
        </w:rPr>
        <w:t xml:space="preserve"> Bürgermeister a</w:t>
      </w:r>
      <w:r w:rsidR="001E7235" w:rsidRPr="003F6F1D">
        <w:rPr>
          <w:rStyle w:val="Flietext20"/>
          <w:rFonts w:ascii="Times New Roman" w:hAnsi="Times New Roman" w:cs="Times New Roman"/>
          <w:sz w:val="24"/>
          <w:szCs w:val="24"/>
        </w:rPr>
        <w:t>ußer Dienst</w:t>
      </w:r>
    </w:p>
    <w:p w:rsidR="00E52B71" w:rsidRPr="003F6F1D" w:rsidRDefault="00E52B71" w:rsidP="00E52B71">
      <w:pPr>
        <w:tabs>
          <w:tab w:val="left" w:pos="4773"/>
        </w:tabs>
        <w:spacing w:line="360" w:lineRule="auto"/>
        <w:rPr>
          <w:rFonts w:ascii="Times New Roman" w:hAnsi="Times New Roman" w:cs="Times New Roman"/>
        </w:rPr>
      </w:pPr>
      <w:r w:rsidRPr="003F6F1D">
        <w:rPr>
          <w:rStyle w:val="Flietext50"/>
          <w:rFonts w:ascii="Times New Roman" w:hAnsi="Times New Roman" w:cs="Times New Roman"/>
          <w:sz w:val="24"/>
          <w:szCs w:val="24"/>
        </w:rPr>
        <w:t>1. Vors</w:t>
      </w:r>
      <w:r w:rsidR="00FD3090" w:rsidRPr="003F6F1D">
        <w:rPr>
          <w:rStyle w:val="Flietext50"/>
          <w:rFonts w:ascii="Times New Roman" w:hAnsi="Times New Roman" w:cs="Times New Roman"/>
          <w:sz w:val="24"/>
          <w:szCs w:val="24"/>
        </w:rPr>
        <w:t>itz</w:t>
      </w:r>
      <w:r w:rsidRPr="003F6F1D">
        <w:rPr>
          <w:rStyle w:val="Flietext50"/>
          <w:rFonts w:ascii="Times New Roman" w:hAnsi="Times New Roman" w:cs="Times New Roman"/>
          <w:sz w:val="24"/>
          <w:szCs w:val="24"/>
        </w:rPr>
        <w:t>ender</w:t>
      </w:r>
    </w:p>
    <w:p w:rsidR="001E7235" w:rsidRPr="003F6F1D" w:rsidRDefault="001E7235" w:rsidP="00E52B71">
      <w:pPr>
        <w:spacing w:line="360" w:lineRule="auto"/>
        <w:rPr>
          <w:rStyle w:val="Flietext40"/>
          <w:rFonts w:ascii="Times New Roman" w:hAnsi="Times New Roman" w:cs="Times New Roman"/>
          <w:b w:val="0"/>
          <w:bCs w:val="0"/>
          <w:sz w:val="24"/>
          <w:szCs w:val="24"/>
        </w:rPr>
      </w:pPr>
    </w:p>
    <w:p w:rsidR="00E52B71" w:rsidRPr="003F6F1D" w:rsidRDefault="00E52B71" w:rsidP="00E52B71">
      <w:pPr>
        <w:spacing w:line="360" w:lineRule="auto"/>
        <w:rPr>
          <w:rFonts w:ascii="Times New Roman" w:hAnsi="Times New Roman" w:cs="Times New Roman"/>
        </w:rPr>
      </w:pPr>
      <w:r w:rsidRPr="003F6F1D">
        <w:rPr>
          <w:rStyle w:val="Flietext40"/>
          <w:rFonts w:ascii="Times New Roman" w:hAnsi="Times New Roman" w:cs="Times New Roman"/>
          <w:b w:val="0"/>
          <w:bCs w:val="0"/>
          <w:sz w:val="24"/>
          <w:szCs w:val="24"/>
        </w:rPr>
        <w:t>Westfälischer Blindenverein e. V.</w:t>
      </w:r>
      <w:r w:rsidR="001E7235" w:rsidRPr="003F6F1D">
        <w:rPr>
          <w:rStyle w:val="Flietext40"/>
          <w:rFonts w:ascii="Times New Roman" w:hAnsi="Times New Roman" w:cs="Times New Roman"/>
          <w:b w:val="0"/>
          <w:bCs w:val="0"/>
          <w:sz w:val="24"/>
          <w:szCs w:val="24"/>
        </w:rPr>
        <w:t xml:space="preserve">, </w:t>
      </w:r>
      <w:r w:rsidRPr="003F6F1D">
        <w:rPr>
          <w:rStyle w:val="Flietext2Abstand2pt"/>
          <w:rFonts w:ascii="Times New Roman" w:hAnsi="Times New Roman" w:cs="Times New Roman"/>
          <w:spacing w:val="0"/>
          <w:sz w:val="24"/>
          <w:szCs w:val="24"/>
        </w:rPr>
        <w:t>Gerling,</w:t>
      </w:r>
      <w:r w:rsidRPr="003F6F1D">
        <w:rPr>
          <w:rStyle w:val="Flietext20"/>
          <w:rFonts w:ascii="Times New Roman" w:hAnsi="Times New Roman" w:cs="Times New Roman"/>
          <w:sz w:val="24"/>
          <w:szCs w:val="24"/>
        </w:rPr>
        <w:t xml:space="preserve"> Blindenoberlehrer</w:t>
      </w:r>
      <w:r w:rsidR="001E7235" w:rsidRPr="003F6F1D">
        <w:rPr>
          <w:rStyle w:val="Flietext20"/>
          <w:rFonts w:ascii="Times New Roman" w:hAnsi="Times New Roman" w:cs="Times New Roman"/>
          <w:sz w:val="24"/>
          <w:szCs w:val="24"/>
        </w:rPr>
        <w:t xml:space="preserve">, </w:t>
      </w:r>
      <w:r w:rsidRPr="003F6F1D">
        <w:rPr>
          <w:rStyle w:val="Flietext50"/>
          <w:rFonts w:ascii="Times New Roman" w:hAnsi="Times New Roman" w:cs="Times New Roman"/>
          <w:sz w:val="24"/>
          <w:szCs w:val="24"/>
        </w:rPr>
        <w:t>1. Vorsitzender</w:t>
      </w:r>
    </w:p>
    <w:p w:rsidR="00E52B71" w:rsidRPr="003F6F1D" w:rsidRDefault="00E52B71" w:rsidP="00E52B71">
      <w:pPr>
        <w:spacing w:line="360" w:lineRule="auto"/>
        <w:rPr>
          <w:rFonts w:ascii="Times New Roman" w:hAnsi="Times New Roman" w:cs="Times New Roman"/>
        </w:rPr>
      </w:pPr>
      <w:r w:rsidRPr="003F6F1D">
        <w:rPr>
          <w:rStyle w:val="Flietext3Abstand2pt"/>
          <w:rFonts w:ascii="Times New Roman" w:hAnsi="Times New Roman" w:cs="Times New Roman"/>
          <w:spacing w:val="0"/>
          <w:sz w:val="24"/>
          <w:szCs w:val="24"/>
        </w:rPr>
        <w:t>Witten-Bommern,</w:t>
      </w:r>
      <w:r w:rsidRPr="003F6F1D">
        <w:rPr>
          <w:rStyle w:val="Flietext30"/>
          <w:rFonts w:ascii="Times New Roman" w:hAnsi="Times New Roman" w:cs="Times New Roman"/>
          <w:sz w:val="24"/>
          <w:szCs w:val="24"/>
        </w:rPr>
        <w:t xml:space="preserve"> den 2. April 1954</w:t>
      </w:r>
    </w:p>
    <w:p w:rsidR="00E52B71" w:rsidRPr="003F6F1D" w:rsidRDefault="00E52B71" w:rsidP="00E52B71">
      <w:pPr>
        <w:spacing w:line="360" w:lineRule="auto"/>
        <w:rPr>
          <w:rFonts w:ascii="Times New Roman" w:hAnsi="Times New Roman" w:cs="Times New Roman"/>
        </w:rPr>
      </w:pPr>
      <w:r w:rsidRPr="003F6F1D">
        <w:rPr>
          <w:rStyle w:val="Flietext50"/>
          <w:rFonts w:ascii="Times New Roman" w:hAnsi="Times New Roman" w:cs="Times New Roman"/>
          <w:sz w:val="24"/>
          <w:szCs w:val="24"/>
        </w:rPr>
        <w:t>Ruf: 3809 und 2151</w:t>
      </w:r>
    </w:p>
    <w:p w:rsidR="001E7235" w:rsidRPr="003F6F1D" w:rsidRDefault="001E7235"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Meurer, Direktor</w:t>
      </w:r>
    </w:p>
    <w:p w:rsidR="00E52B71" w:rsidRPr="003F6F1D" w:rsidRDefault="00E52B71" w:rsidP="00E52B71">
      <w:pPr>
        <w:spacing w:line="360" w:lineRule="auto"/>
        <w:rPr>
          <w:rStyle w:val="Flietext50"/>
          <w:rFonts w:ascii="Times New Roman" w:hAnsi="Times New Roman" w:cs="Times New Roman"/>
          <w:sz w:val="24"/>
          <w:szCs w:val="24"/>
        </w:rPr>
      </w:pPr>
      <w:r w:rsidRPr="003F6F1D">
        <w:rPr>
          <w:rStyle w:val="Flietext50"/>
          <w:rFonts w:ascii="Times New Roman" w:hAnsi="Times New Roman" w:cs="Times New Roman"/>
          <w:sz w:val="24"/>
          <w:szCs w:val="24"/>
        </w:rPr>
        <w:t xml:space="preserve">Geschäftsführer des Westfälischen Blindenvereins </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40"/>
          <w:rFonts w:ascii="Times New Roman" w:hAnsi="Times New Roman" w:cs="Times New Roman"/>
          <w:b w:val="0"/>
          <w:bCs w:val="0"/>
          <w:sz w:val="24"/>
          <w:szCs w:val="24"/>
        </w:rPr>
        <w:t>Der Minister</w:t>
      </w:r>
      <w:r w:rsidR="00FD3090" w:rsidRPr="003F6F1D">
        <w:rPr>
          <w:rStyle w:val="Flietext40"/>
          <w:rFonts w:ascii="Times New Roman" w:hAnsi="Times New Roman" w:cs="Times New Roman"/>
          <w:b w:val="0"/>
          <w:bCs w:val="0"/>
          <w:sz w:val="24"/>
          <w:szCs w:val="24"/>
        </w:rPr>
        <w:t xml:space="preserve"> </w:t>
      </w:r>
      <w:r w:rsidRPr="003F6F1D">
        <w:rPr>
          <w:rStyle w:val="Flietext40"/>
          <w:rFonts w:ascii="Times New Roman" w:hAnsi="Times New Roman" w:cs="Times New Roman"/>
          <w:b w:val="0"/>
          <w:bCs w:val="0"/>
          <w:sz w:val="24"/>
          <w:szCs w:val="24"/>
        </w:rPr>
        <w:t>für Arbeit, Soziales und Wiederaufbau</w:t>
      </w:r>
      <w:r w:rsidR="001E7235" w:rsidRPr="003F6F1D">
        <w:rPr>
          <w:rStyle w:val="Flietext40"/>
          <w:rFonts w:ascii="Times New Roman" w:hAnsi="Times New Roman" w:cs="Times New Roman"/>
          <w:b w:val="0"/>
          <w:bCs w:val="0"/>
          <w:sz w:val="24"/>
          <w:szCs w:val="24"/>
        </w:rPr>
        <w:t xml:space="preserve"> </w:t>
      </w:r>
      <w:r w:rsidRPr="003F6F1D">
        <w:rPr>
          <w:rStyle w:val="Flietext20"/>
          <w:rFonts w:ascii="Times New Roman" w:hAnsi="Times New Roman" w:cs="Times New Roman"/>
          <w:sz w:val="24"/>
          <w:szCs w:val="24"/>
        </w:rPr>
        <w:t>des Landes Nordrhein-Westfalen</w:t>
      </w:r>
      <w:r w:rsidRPr="003F6F1D">
        <w:rPr>
          <w:rStyle w:val="Flietext20"/>
          <w:rFonts w:ascii="Times New Roman" w:hAnsi="Times New Roman" w:cs="Times New Roman"/>
          <w:sz w:val="24"/>
          <w:szCs w:val="24"/>
        </w:rPr>
        <w:br/>
        <w:t>IV A 1/Bl</w:t>
      </w:r>
      <w:r w:rsidR="001E7235" w:rsidRPr="003F6F1D">
        <w:rPr>
          <w:rStyle w:val="Flietext20"/>
          <w:rFonts w:ascii="Times New Roman" w:hAnsi="Times New Roman" w:cs="Times New Roman"/>
          <w:sz w:val="24"/>
          <w:szCs w:val="24"/>
        </w:rPr>
        <w:t>att</w:t>
      </w:r>
      <w:r w:rsidRPr="003F6F1D">
        <w:rPr>
          <w:rStyle w:val="Flietext20"/>
          <w:rFonts w:ascii="Times New Roman" w:hAnsi="Times New Roman" w:cs="Times New Roman"/>
          <w:sz w:val="24"/>
          <w:szCs w:val="24"/>
        </w:rPr>
        <w:t xml:space="preserve"> </w:t>
      </w:r>
      <w:r w:rsidR="005F57D4" w:rsidRPr="005F57D4">
        <w:rPr>
          <w:rStyle w:val="Flietext20"/>
          <w:rFonts w:ascii="Times New Roman" w:hAnsi="Times New Roman" w:cs="Times New Roman"/>
          <w:sz w:val="24"/>
          <w:szCs w:val="24"/>
        </w:rPr>
        <w:t>Tagebuch</w:t>
      </w:r>
      <w:r w:rsidRPr="003F6F1D">
        <w:rPr>
          <w:rStyle w:val="Flietext20"/>
          <w:rFonts w:ascii="Times New Roman" w:hAnsi="Times New Roman" w:cs="Times New Roman"/>
          <w:sz w:val="24"/>
          <w:szCs w:val="24"/>
        </w:rPr>
        <w:t xml:space="preserve"> N</w:t>
      </w:r>
      <w:r w:rsidR="001E7235" w:rsidRPr="003F6F1D">
        <w:rPr>
          <w:rStyle w:val="Flietext20"/>
          <w:rFonts w:ascii="Times New Roman" w:hAnsi="Times New Roman" w:cs="Times New Roman"/>
          <w:sz w:val="24"/>
          <w:szCs w:val="24"/>
        </w:rPr>
        <w:t>ummer</w:t>
      </w:r>
      <w:r w:rsidRPr="003F6F1D">
        <w:rPr>
          <w:rStyle w:val="Flietext20"/>
          <w:rFonts w:ascii="Times New Roman" w:hAnsi="Times New Roman" w:cs="Times New Roman"/>
          <w:sz w:val="24"/>
          <w:szCs w:val="24"/>
        </w:rPr>
        <w:t xml:space="preserve"> 82/54</w:t>
      </w:r>
    </w:p>
    <w:p w:rsidR="001E7235" w:rsidRPr="003F6F1D" w:rsidRDefault="001E7235" w:rsidP="00E52B71">
      <w:pPr>
        <w:spacing w:line="360" w:lineRule="auto"/>
        <w:rPr>
          <w:rStyle w:val="Flietext20"/>
          <w:rFonts w:ascii="Times New Roman" w:hAnsi="Times New Roman" w:cs="Times New Roman"/>
          <w:sz w:val="24"/>
          <w:szCs w:val="24"/>
        </w:rPr>
      </w:pPr>
    </w:p>
    <w:p w:rsidR="001E7235" w:rsidRPr="003F6F1D" w:rsidRDefault="001E7235" w:rsidP="00E52B71">
      <w:pPr>
        <w:spacing w:line="360" w:lineRule="auto"/>
        <w:rPr>
          <w:rFonts w:ascii="Times New Roman" w:hAnsi="Times New Roman" w:cs="Times New Roman"/>
        </w:rPr>
      </w:pPr>
      <w:r w:rsidRPr="003F6F1D">
        <w:rPr>
          <w:rFonts w:ascii="Times New Roman" w:hAnsi="Times New Roman" w:cs="Times New Roman"/>
        </w:rPr>
        <w:t xml:space="preserve">Düsseldorf, den 25. März 1954 </w:t>
      </w:r>
    </w:p>
    <w:p w:rsidR="001E7235" w:rsidRPr="003F6F1D" w:rsidRDefault="001E7235" w:rsidP="00E52B71">
      <w:pPr>
        <w:spacing w:line="360" w:lineRule="auto"/>
        <w:rPr>
          <w:rFonts w:ascii="Times New Roman" w:hAnsi="Times New Roman" w:cs="Times New Roman"/>
        </w:rPr>
      </w:pPr>
    </w:p>
    <w:p w:rsidR="00E52B71" w:rsidRPr="003F6F1D" w:rsidRDefault="00E52B71" w:rsidP="00E52B71">
      <w:pPr>
        <w:keepNext/>
        <w:keepLines/>
        <w:spacing w:line="360" w:lineRule="auto"/>
        <w:rPr>
          <w:rFonts w:ascii="Times New Roman" w:hAnsi="Times New Roman" w:cs="Times New Roman"/>
        </w:rPr>
      </w:pPr>
      <w:bookmarkStart w:id="4" w:name="bookmark2"/>
      <w:r w:rsidRPr="003F6F1D">
        <w:rPr>
          <w:rStyle w:val="berschrift685ptNichtfett"/>
          <w:rFonts w:ascii="Times New Roman" w:hAnsi="Times New Roman" w:cs="Times New Roman"/>
          <w:sz w:val="24"/>
          <w:szCs w:val="24"/>
        </w:rPr>
        <w:lastRenderedPageBreak/>
        <w:t>Betr</w:t>
      </w:r>
      <w:r w:rsidR="00FD3090" w:rsidRPr="003F6F1D">
        <w:rPr>
          <w:rStyle w:val="berschrift685ptNichtfett"/>
          <w:rFonts w:ascii="Times New Roman" w:hAnsi="Times New Roman" w:cs="Times New Roman"/>
          <w:sz w:val="24"/>
          <w:szCs w:val="24"/>
        </w:rPr>
        <w:t>ifft:</w:t>
      </w:r>
      <w:r w:rsidRPr="003F6F1D">
        <w:rPr>
          <w:rStyle w:val="berschrift685ptNichtfett"/>
          <w:rFonts w:ascii="Times New Roman" w:hAnsi="Times New Roman" w:cs="Times New Roman"/>
          <w:sz w:val="24"/>
          <w:szCs w:val="24"/>
        </w:rPr>
        <w:t xml:space="preserve"> </w:t>
      </w:r>
      <w:r w:rsidRPr="003F6F1D">
        <w:rPr>
          <w:rStyle w:val="berschrift60"/>
          <w:rFonts w:ascii="Times New Roman" w:hAnsi="Times New Roman" w:cs="Times New Roman"/>
          <w:b w:val="0"/>
          <w:bCs w:val="0"/>
          <w:sz w:val="24"/>
          <w:szCs w:val="24"/>
        </w:rPr>
        <w:t>Gewährung von Pflegegeld an Zivilblinde.</w:t>
      </w:r>
      <w:bookmarkEnd w:id="4"/>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Bezug: Runderlaß vom 9. April 1951 (</w:t>
      </w:r>
      <w:r w:rsidR="001E7235" w:rsidRPr="003F6F1D">
        <w:rPr>
          <w:rStyle w:val="Flietext20"/>
          <w:rFonts w:ascii="Times New Roman" w:hAnsi="Times New Roman" w:cs="Times New Roman"/>
          <w:sz w:val="24"/>
          <w:szCs w:val="24"/>
        </w:rPr>
        <w:t>Ministerialblatt</w:t>
      </w:r>
      <w:r w:rsidRPr="003F6F1D">
        <w:rPr>
          <w:rStyle w:val="Flietext20"/>
          <w:rFonts w:ascii="Times New Roman" w:hAnsi="Times New Roman" w:cs="Times New Roman"/>
          <w:sz w:val="24"/>
          <w:szCs w:val="24"/>
        </w:rPr>
        <w:t xml:space="preserve"> S</w:t>
      </w:r>
      <w:r w:rsidR="001E7235"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476)</w:t>
      </w:r>
      <w:r w:rsid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vom 14. </w:t>
      </w:r>
      <w:r w:rsidR="00FD3090" w:rsidRPr="003F6F1D">
        <w:rPr>
          <w:rStyle w:val="Flietext20"/>
          <w:rFonts w:ascii="Times New Roman" w:hAnsi="Times New Roman" w:cs="Times New Roman"/>
          <w:sz w:val="24"/>
          <w:szCs w:val="24"/>
        </w:rPr>
        <w:t>August</w:t>
      </w:r>
      <w:r w:rsidRPr="003F6F1D">
        <w:rPr>
          <w:rStyle w:val="Flietext20"/>
          <w:rFonts w:ascii="Times New Roman" w:hAnsi="Times New Roman" w:cs="Times New Roman"/>
          <w:sz w:val="24"/>
          <w:szCs w:val="24"/>
        </w:rPr>
        <w:t xml:space="preserve"> 1951 (</w:t>
      </w:r>
      <w:r w:rsidR="001E7235" w:rsidRPr="003F6F1D">
        <w:rPr>
          <w:rStyle w:val="Flietext20"/>
          <w:rFonts w:ascii="Times New Roman" w:hAnsi="Times New Roman" w:cs="Times New Roman"/>
          <w:sz w:val="24"/>
          <w:szCs w:val="24"/>
        </w:rPr>
        <w:t>Ministerialblatt</w:t>
      </w:r>
      <w:r w:rsidRPr="003F6F1D">
        <w:rPr>
          <w:rStyle w:val="Flietext20"/>
          <w:rFonts w:ascii="Times New Roman" w:hAnsi="Times New Roman" w:cs="Times New Roman"/>
          <w:sz w:val="24"/>
          <w:szCs w:val="24"/>
        </w:rPr>
        <w:t xml:space="preserve"> S</w:t>
      </w:r>
      <w:r w:rsidR="001E7235"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1035) und vom 31. </w:t>
      </w:r>
      <w:r w:rsidR="00FD3090" w:rsidRPr="003F6F1D">
        <w:rPr>
          <w:rStyle w:val="Flietext20"/>
          <w:rFonts w:ascii="Times New Roman" w:hAnsi="Times New Roman" w:cs="Times New Roman"/>
          <w:sz w:val="24"/>
          <w:szCs w:val="24"/>
        </w:rPr>
        <w:t>Oktober</w:t>
      </w:r>
      <w:r w:rsidRPr="003F6F1D">
        <w:rPr>
          <w:rStyle w:val="Flietext20"/>
          <w:rFonts w:ascii="Times New Roman" w:hAnsi="Times New Roman" w:cs="Times New Roman"/>
          <w:sz w:val="24"/>
          <w:szCs w:val="24"/>
        </w:rPr>
        <w:t xml:space="preserve"> 1951 (</w:t>
      </w:r>
      <w:r w:rsidR="001E7235" w:rsidRPr="003F6F1D">
        <w:rPr>
          <w:rStyle w:val="Flietext20"/>
          <w:rFonts w:ascii="Times New Roman" w:hAnsi="Times New Roman" w:cs="Times New Roman"/>
          <w:sz w:val="24"/>
          <w:szCs w:val="24"/>
        </w:rPr>
        <w:t xml:space="preserve">Ministerialblatt </w:t>
      </w:r>
      <w:r w:rsidRPr="003F6F1D">
        <w:rPr>
          <w:rStyle w:val="Flietext20"/>
          <w:rFonts w:ascii="Times New Roman" w:hAnsi="Times New Roman" w:cs="Times New Roman"/>
          <w:sz w:val="24"/>
          <w:szCs w:val="24"/>
        </w:rPr>
        <w:t>S</w:t>
      </w:r>
      <w:r w:rsidR="001E7235"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1250).</w:t>
      </w:r>
    </w:p>
    <w:p w:rsidR="00E52B71" w:rsidRPr="003F6F1D" w:rsidRDefault="00E52B71" w:rsidP="00E52B71">
      <w:pPr>
        <w:spacing w:line="360" w:lineRule="auto"/>
        <w:rPr>
          <w:rFonts w:ascii="Times New Roman" w:hAnsi="Times New Roman" w:cs="Times New Roman"/>
        </w:rPr>
      </w:pPr>
      <w:proofErr w:type="gramStart"/>
      <w:r w:rsidRPr="003F6F1D">
        <w:rPr>
          <w:rStyle w:val="Flietext20"/>
          <w:rFonts w:ascii="Times New Roman" w:hAnsi="Times New Roman" w:cs="Times New Roman"/>
          <w:sz w:val="24"/>
          <w:szCs w:val="24"/>
        </w:rPr>
        <w:t xml:space="preserve">Unter Aufhebung der Runderlasse vom 9. </w:t>
      </w:r>
      <w:r w:rsidR="00FD3090" w:rsidRPr="003F6F1D">
        <w:rPr>
          <w:rStyle w:val="Flietext20"/>
          <w:rFonts w:ascii="Times New Roman" w:hAnsi="Times New Roman" w:cs="Times New Roman"/>
          <w:sz w:val="24"/>
          <w:szCs w:val="24"/>
        </w:rPr>
        <w:t>April</w:t>
      </w:r>
      <w:r w:rsidRPr="003F6F1D">
        <w:rPr>
          <w:rStyle w:val="Flietext20"/>
          <w:rFonts w:ascii="Times New Roman" w:hAnsi="Times New Roman" w:cs="Times New Roman"/>
          <w:sz w:val="24"/>
          <w:szCs w:val="24"/>
        </w:rPr>
        <w:t xml:space="preserve"> 1951 (</w:t>
      </w:r>
      <w:r w:rsidR="001E7235" w:rsidRPr="003F6F1D">
        <w:rPr>
          <w:rStyle w:val="Flietext20"/>
          <w:rFonts w:ascii="Times New Roman" w:hAnsi="Times New Roman" w:cs="Times New Roman"/>
          <w:sz w:val="24"/>
          <w:szCs w:val="24"/>
        </w:rPr>
        <w:t xml:space="preserve">Ministerialblatt </w:t>
      </w:r>
      <w:r w:rsidRPr="003F6F1D">
        <w:rPr>
          <w:rStyle w:val="Flietext20"/>
          <w:rFonts w:ascii="Times New Roman" w:hAnsi="Times New Roman" w:cs="Times New Roman"/>
          <w:sz w:val="24"/>
          <w:szCs w:val="24"/>
        </w:rPr>
        <w:t>S</w:t>
      </w:r>
      <w:r w:rsidR="001E7235"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476), vom 14. </w:t>
      </w:r>
      <w:r w:rsidR="00FD3090" w:rsidRPr="003F6F1D">
        <w:rPr>
          <w:rStyle w:val="Flietext20"/>
          <w:rFonts w:ascii="Times New Roman" w:hAnsi="Times New Roman" w:cs="Times New Roman"/>
          <w:sz w:val="24"/>
          <w:szCs w:val="24"/>
        </w:rPr>
        <w:t>August</w:t>
      </w:r>
      <w:r w:rsidRPr="003F6F1D">
        <w:rPr>
          <w:rStyle w:val="Flietext20"/>
          <w:rFonts w:ascii="Times New Roman" w:hAnsi="Times New Roman" w:cs="Times New Roman"/>
          <w:sz w:val="24"/>
          <w:szCs w:val="24"/>
        </w:rPr>
        <w:t xml:space="preserve"> 1951</w:t>
      </w:r>
      <w:r w:rsidR="00FD3090"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w:t>
      </w:r>
      <w:r w:rsidR="001E7235" w:rsidRPr="003F6F1D">
        <w:rPr>
          <w:rStyle w:val="Flietext20"/>
          <w:rFonts w:ascii="Times New Roman" w:hAnsi="Times New Roman" w:cs="Times New Roman"/>
          <w:sz w:val="24"/>
          <w:szCs w:val="24"/>
        </w:rPr>
        <w:t xml:space="preserve">Ministerialblatt </w:t>
      </w:r>
      <w:r w:rsidRPr="003F6F1D">
        <w:rPr>
          <w:rStyle w:val="Flietext20"/>
          <w:rFonts w:ascii="Times New Roman" w:hAnsi="Times New Roman" w:cs="Times New Roman"/>
          <w:sz w:val="24"/>
          <w:szCs w:val="24"/>
        </w:rPr>
        <w:t>S</w:t>
      </w:r>
      <w:r w:rsidR="001E7235"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1035) und vom 31. </w:t>
      </w:r>
      <w:r w:rsidR="00FD3090" w:rsidRPr="003F6F1D">
        <w:rPr>
          <w:rStyle w:val="Flietext20"/>
          <w:rFonts w:ascii="Times New Roman" w:hAnsi="Times New Roman" w:cs="Times New Roman"/>
          <w:sz w:val="24"/>
          <w:szCs w:val="24"/>
        </w:rPr>
        <w:t>Oktober</w:t>
      </w:r>
      <w:r w:rsidRPr="003F6F1D">
        <w:rPr>
          <w:rStyle w:val="Flietext20"/>
          <w:rFonts w:ascii="Times New Roman" w:hAnsi="Times New Roman" w:cs="Times New Roman"/>
          <w:sz w:val="24"/>
          <w:szCs w:val="24"/>
        </w:rPr>
        <w:t xml:space="preserve"> 1951 (</w:t>
      </w:r>
      <w:r w:rsidR="001E7235" w:rsidRPr="003F6F1D">
        <w:rPr>
          <w:rStyle w:val="Flietext20"/>
          <w:rFonts w:ascii="Times New Roman" w:hAnsi="Times New Roman" w:cs="Times New Roman"/>
          <w:sz w:val="24"/>
          <w:szCs w:val="24"/>
        </w:rPr>
        <w:t xml:space="preserve">Ministerialblatt </w:t>
      </w:r>
      <w:r w:rsidRPr="003F6F1D">
        <w:rPr>
          <w:rStyle w:val="Flietext20"/>
          <w:rFonts w:ascii="Times New Roman" w:hAnsi="Times New Roman" w:cs="Times New Roman"/>
          <w:sz w:val="24"/>
          <w:szCs w:val="24"/>
        </w:rPr>
        <w:t>S</w:t>
      </w:r>
      <w:r w:rsidR="001E7235"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1250) ordne ich zur Regelung der</w:t>
      </w:r>
      <w:r w:rsidR="00FD3090"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 xml:space="preserve">Gewährung von Pflegegeld an Zivilblinde aus Landesmitteln ab 1. </w:t>
      </w:r>
      <w:r w:rsidR="00FD3090" w:rsidRPr="003F6F1D">
        <w:rPr>
          <w:rStyle w:val="Flietext20"/>
          <w:rFonts w:ascii="Times New Roman" w:hAnsi="Times New Roman" w:cs="Times New Roman"/>
          <w:sz w:val="24"/>
          <w:szCs w:val="24"/>
        </w:rPr>
        <w:t>April</w:t>
      </w:r>
      <w:r w:rsidRPr="003F6F1D">
        <w:rPr>
          <w:rStyle w:val="Flietext20"/>
          <w:rFonts w:ascii="Times New Roman" w:hAnsi="Times New Roman" w:cs="Times New Roman"/>
          <w:sz w:val="24"/>
          <w:szCs w:val="24"/>
        </w:rPr>
        <w:t xml:space="preserve"> 1954 auf Grund</w:t>
      </w:r>
      <w:r w:rsidR="00FD3090"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des Beschlusses der Landesregierung vom 16. März 1954 im Einvernehmen mit dem</w:t>
      </w:r>
      <w:r w:rsidR="00FD3090"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Herrn Finanzminister und dem Herrn Innenminister folgendes an:</w:t>
      </w:r>
      <w:proofErr w:type="gramEnd"/>
    </w:p>
    <w:p w:rsidR="00E52B71" w:rsidRPr="003F6F1D" w:rsidRDefault="003F6F1D" w:rsidP="00E52B71">
      <w:pPr>
        <w:spacing w:line="360" w:lineRule="auto"/>
        <w:rPr>
          <w:rFonts w:ascii="Times New Roman" w:hAnsi="Times New Roman" w:cs="Times New Roman"/>
        </w:rPr>
      </w:pPr>
      <w:r>
        <w:rPr>
          <w:rStyle w:val="Flietext60"/>
          <w:rFonts w:ascii="Times New Roman" w:hAnsi="Times New Roman" w:cs="Times New Roman"/>
          <w:sz w:val="24"/>
          <w:szCs w:val="24"/>
        </w:rPr>
        <w:t>1.</w:t>
      </w:r>
    </w:p>
    <w:p w:rsidR="00E52B71" w:rsidRPr="003F6F1D" w:rsidRDefault="00E52B71" w:rsidP="00E52B71">
      <w:pPr>
        <w:numPr>
          <w:ilvl w:val="0"/>
          <w:numId w:val="1"/>
        </w:numPr>
        <w:tabs>
          <w:tab w:val="left" w:pos="477"/>
        </w:tabs>
        <w:spacing w:line="360" w:lineRule="auto"/>
        <w:rPr>
          <w:rFonts w:ascii="Times New Roman" w:hAnsi="Times New Roman" w:cs="Times New Roman"/>
        </w:rPr>
      </w:pPr>
      <w:r w:rsidRPr="003F6F1D">
        <w:rPr>
          <w:rStyle w:val="Flietext20"/>
          <w:rFonts w:ascii="Times New Roman" w:hAnsi="Times New Roman" w:cs="Times New Roman"/>
          <w:sz w:val="24"/>
          <w:szCs w:val="24"/>
        </w:rPr>
        <w:t>An Zivilblinde, denen nach den Vorschriften der Reichsversicherungsordnung oder nach fürsorgerechtlichen Vorschriften eine Pflegezulage nicht zusteht, wird auf Antrag nach Ma</w:t>
      </w:r>
      <w:r w:rsidR="001E7235" w:rsidRPr="003F6F1D">
        <w:rPr>
          <w:rStyle w:val="Flietext20"/>
          <w:rFonts w:ascii="Times New Roman" w:hAnsi="Times New Roman" w:cs="Times New Roman"/>
          <w:sz w:val="24"/>
          <w:szCs w:val="24"/>
        </w:rPr>
        <w:t>ß</w:t>
      </w:r>
      <w:r w:rsidRPr="003F6F1D">
        <w:rPr>
          <w:rStyle w:val="Flietext20"/>
          <w:rFonts w:ascii="Times New Roman" w:hAnsi="Times New Roman" w:cs="Times New Roman"/>
          <w:sz w:val="24"/>
          <w:szCs w:val="24"/>
        </w:rPr>
        <w:t>gabe dieser Vorschriften aus Landesmitteln ein Pflegegeld gezahlt.</w:t>
      </w:r>
    </w:p>
    <w:p w:rsidR="00E52B71" w:rsidRPr="003F6F1D" w:rsidRDefault="00E52B71" w:rsidP="00E52B71">
      <w:pPr>
        <w:numPr>
          <w:ilvl w:val="0"/>
          <w:numId w:val="1"/>
        </w:numPr>
        <w:tabs>
          <w:tab w:val="left" w:pos="477"/>
        </w:tabs>
        <w:spacing w:line="360" w:lineRule="auto"/>
        <w:rPr>
          <w:rFonts w:ascii="Times New Roman" w:hAnsi="Times New Roman" w:cs="Times New Roman"/>
        </w:rPr>
      </w:pPr>
      <w:proofErr w:type="gramStart"/>
      <w:r w:rsidRPr="003F6F1D">
        <w:rPr>
          <w:rStyle w:val="Flietext20"/>
          <w:rFonts w:ascii="Times New Roman" w:hAnsi="Times New Roman" w:cs="Times New Roman"/>
          <w:sz w:val="24"/>
          <w:szCs w:val="24"/>
        </w:rPr>
        <w:t>Das Pflegegeld beträgt für Personen, die blind sind oder deren Sehkraft so gering ist, da</w:t>
      </w:r>
      <w:r w:rsidR="001E7235" w:rsidRPr="003F6F1D">
        <w:rPr>
          <w:rStyle w:val="Flietext20"/>
          <w:rFonts w:ascii="Times New Roman" w:hAnsi="Times New Roman" w:cs="Times New Roman"/>
          <w:sz w:val="24"/>
          <w:szCs w:val="24"/>
        </w:rPr>
        <w:t>ß</w:t>
      </w:r>
      <w:r w:rsidRPr="003F6F1D">
        <w:rPr>
          <w:rStyle w:val="Flietext20"/>
          <w:rFonts w:ascii="Times New Roman" w:hAnsi="Times New Roman" w:cs="Times New Roman"/>
          <w:sz w:val="24"/>
          <w:szCs w:val="24"/>
        </w:rPr>
        <w:t xml:space="preserve"> sie sich in einer ihnen nicht vertrauten Umwelt allein und ohne fremde Hilfe nicht zurechtfinden können (Vollblinde), höchstens 75 </w:t>
      </w:r>
      <w:r w:rsidR="00FD3090" w:rsidRPr="003F6F1D">
        <w:rPr>
          <w:rStyle w:val="Flietext20"/>
          <w:rFonts w:ascii="Times New Roman" w:hAnsi="Times New Roman" w:cs="Times New Roman"/>
          <w:sz w:val="24"/>
          <w:szCs w:val="24"/>
        </w:rPr>
        <w:t>Deutsche Mark</w:t>
      </w:r>
      <w:r w:rsidRPr="003F6F1D">
        <w:rPr>
          <w:rStyle w:val="Flietext20"/>
          <w:rFonts w:ascii="Times New Roman" w:hAnsi="Times New Roman" w:cs="Times New Roman"/>
          <w:sz w:val="24"/>
          <w:szCs w:val="24"/>
        </w:rPr>
        <w:t xml:space="preserve"> monatlich und für Personen, die hochgradig in ihrer Sehfähigkeit beeinträchtigt sind und sich in einer ihnen nicht vertrauten Umgebung noch ohne Führung und ohne besondere Hilfe ausreichend bewegen können, deren Sehvermögen aber wirtschaftlich nicht verwertbar ist (hochgradig Sehschwäche), höchstens 60 </w:t>
      </w:r>
      <w:r w:rsidR="00FD3090" w:rsidRPr="003F6F1D">
        <w:rPr>
          <w:rStyle w:val="Flietext20"/>
          <w:rFonts w:ascii="Times New Roman" w:hAnsi="Times New Roman" w:cs="Times New Roman"/>
          <w:sz w:val="24"/>
          <w:szCs w:val="24"/>
        </w:rPr>
        <w:t>Deutsche Mark</w:t>
      </w:r>
      <w:r w:rsidRPr="003F6F1D">
        <w:rPr>
          <w:rStyle w:val="Flietext20"/>
          <w:rFonts w:ascii="Times New Roman" w:hAnsi="Times New Roman" w:cs="Times New Roman"/>
          <w:sz w:val="24"/>
          <w:szCs w:val="24"/>
        </w:rPr>
        <w:t xml:space="preserve"> monatlich.</w:t>
      </w:r>
      <w:proofErr w:type="gramEnd"/>
    </w:p>
    <w:p w:rsidR="00E52B71" w:rsidRPr="003F6F1D" w:rsidRDefault="00E52B71" w:rsidP="00E52B71">
      <w:pPr>
        <w:numPr>
          <w:ilvl w:val="0"/>
          <w:numId w:val="1"/>
        </w:numPr>
        <w:tabs>
          <w:tab w:val="left" w:pos="477"/>
        </w:tabs>
        <w:spacing w:line="360" w:lineRule="auto"/>
        <w:rPr>
          <w:rFonts w:ascii="Times New Roman" w:hAnsi="Times New Roman" w:cs="Times New Roman"/>
        </w:rPr>
      </w:pPr>
      <w:r w:rsidRPr="003F6F1D">
        <w:rPr>
          <w:rStyle w:val="Flietext20"/>
          <w:rFonts w:ascii="Times New Roman" w:hAnsi="Times New Roman" w:cs="Times New Roman"/>
          <w:sz w:val="24"/>
          <w:szCs w:val="24"/>
        </w:rPr>
        <w:t>An Zivilblinde, denen nach den Vorschriften der Reichsversicherungsordnung oder nach fürsorgerechtlichen Vorschriften als Pflegezulage ein geringerer als der ihnen nach Ziffer 2 zu gewährende Betrag des Pflegegeldes zusteht, wird aus Landesmitteln ein Pf</w:t>
      </w:r>
      <w:r w:rsidR="00FD3090" w:rsidRPr="003F6F1D">
        <w:rPr>
          <w:rStyle w:val="Flietext20"/>
          <w:rFonts w:ascii="Times New Roman" w:hAnsi="Times New Roman" w:cs="Times New Roman"/>
          <w:sz w:val="24"/>
          <w:szCs w:val="24"/>
        </w:rPr>
        <w:t>l</w:t>
      </w:r>
      <w:r w:rsidRPr="003F6F1D">
        <w:rPr>
          <w:rStyle w:val="Flietext20"/>
          <w:rFonts w:ascii="Times New Roman" w:hAnsi="Times New Roman" w:cs="Times New Roman"/>
          <w:sz w:val="24"/>
          <w:szCs w:val="24"/>
        </w:rPr>
        <w:t>egegeld in Höhe des Unterschiedsbetrages gezahlt.</w:t>
      </w:r>
    </w:p>
    <w:p w:rsidR="00E52B71" w:rsidRPr="003F6F1D" w:rsidRDefault="003F6F1D" w:rsidP="00E52B71">
      <w:pPr>
        <w:spacing w:line="360" w:lineRule="auto"/>
        <w:rPr>
          <w:rFonts w:ascii="Times New Roman" w:hAnsi="Times New Roman" w:cs="Times New Roman"/>
        </w:rPr>
      </w:pPr>
      <w:r>
        <w:rPr>
          <w:rStyle w:val="Flietext70"/>
          <w:rFonts w:ascii="Times New Roman" w:hAnsi="Times New Roman" w:cs="Times New Roman"/>
          <w:sz w:val="24"/>
          <w:szCs w:val="24"/>
        </w:rPr>
        <w:t>2</w:t>
      </w:r>
      <w:r w:rsidR="00E52B71" w:rsidRPr="003F6F1D">
        <w:rPr>
          <w:rStyle w:val="Flietext70"/>
          <w:rFonts w:ascii="Times New Roman" w:hAnsi="Times New Roman" w:cs="Times New Roman"/>
          <w:sz w:val="24"/>
          <w:szCs w:val="24"/>
        </w:rPr>
        <w:t>.</w:t>
      </w:r>
    </w:p>
    <w:p w:rsidR="00E52B71" w:rsidRPr="003F6F1D" w:rsidRDefault="00E52B71" w:rsidP="00E52B71">
      <w:pPr>
        <w:numPr>
          <w:ilvl w:val="0"/>
          <w:numId w:val="2"/>
        </w:numPr>
        <w:tabs>
          <w:tab w:val="left" w:pos="472"/>
        </w:tabs>
        <w:spacing w:line="360" w:lineRule="auto"/>
        <w:rPr>
          <w:rFonts w:ascii="Times New Roman" w:hAnsi="Times New Roman" w:cs="Times New Roman"/>
        </w:rPr>
      </w:pPr>
      <w:r w:rsidRPr="003F6F1D">
        <w:rPr>
          <w:rStyle w:val="Flietext20"/>
          <w:rFonts w:ascii="Times New Roman" w:hAnsi="Times New Roman" w:cs="Times New Roman"/>
          <w:sz w:val="24"/>
          <w:szCs w:val="24"/>
        </w:rPr>
        <w:t>Zivilblinde müssen die vollendete Schul- und ordnungsmä</w:t>
      </w:r>
      <w:r w:rsidR="00FD3090" w:rsidRPr="003F6F1D">
        <w:rPr>
          <w:rStyle w:val="Flietext20"/>
          <w:rFonts w:ascii="Times New Roman" w:hAnsi="Times New Roman" w:cs="Times New Roman"/>
          <w:sz w:val="24"/>
          <w:szCs w:val="24"/>
        </w:rPr>
        <w:t>ßige</w:t>
      </w:r>
      <w:r w:rsidRPr="003F6F1D">
        <w:rPr>
          <w:rStyle w:val="Flietext20"/>
          <w:rFonts w:ascii="Times New Roman" w:hAnsi="Times New Roman" w:cs="Times New Roman"/>
          <w:sz w:val="24"/>
          <w:szCs w:val="24"/>
        </w:rPr>
        <w:t xml:space="preserve"> blindentechnische Berufsausbildung in einer Blindenanstalt nachweisen, um das Pflegegeld erhalten zu können. Bei über 45 Jahre alten Personen ist von diesem Erfordernis abzusehen.</w:t>
      </w:r>
    </w:p>
    <w:p w:rsidR="00E52B71" w:rsidRPr="003F6F1D" w:rsidRDefault="00E52B71" w:rsidP="00E52B71">
      <w:pPr>
        <w:numPr>
          <w:ilvl w:val="0"/>
          <w:numId w:val="2"/>
        </w:numPr>
        <w:tabs>
          <w:tab w:val="left" w:pos="472"/>
        </w:tabs>
        <w:spacing w:line="360" w:lineRule="auto"/>
        <w:rPr>
          <w:rFonts w:ascii="Times New Roman" w:hAnsi="Times New Roman" w:cs="Times New Roman"/>
        </w:rPr>
      </w:pPr>
      <w:r w:rsidRPr="003F6F1D">
        <w:rPr>
          <w:rStyle w:val="Flietext20"/>
          <w:rFonts w:ascii="Times New Roman" w:hAnsi="Times New Roman" w:cs="Times New Roman"/>
          <w:sz w:val="24"/>
          <w:szCs w:val="24"/>
        </w:rPr>
        <w:t>An Zivilblinde, die durch ein amtsärztliches Zeugnis nachweisen, da</w:t>
      </w:r>
      <w:r w:rsidR="00FD3090" w:rsidRPr="003F6F1D">
        <w:rPr>
          <w:rStyle w:val="Flietext20"/>
          <w:rFonts w:ascii="Times New Roman" w:hAnsi="Times New Roman" w:cs="Times New Roman"/>
          <w:sz w:val="24"/>
          <w:szCs w:val="24"/>
        </w:rPr>
        <w:t>ß</w:t>
      </w:r>
      <w:r w:rsidRPr="003F6F1D">
        <w:rPr>
          <w:rStyle w:val="Flietext20"/>
          <w:rFonts w:ascii="Times New Roman" w:hAnsi="Times New Roman" w:cs="Times New Roman"/>
          <w:sz w:val="24"/>
          <w:szCs w:val="24"/>
        </w:rPr>
        <w:t xml:space="preserve"> sie infolge eines körperlichen Gebrechens ausbildungsunfähig sind, kann das Pflegegeld nach vollendetem 14. Lebensjahr gezahlt werden. Fällt Blindheit mit Schwachsinn oder einer anderen erheblichen geistigen Erkrankung oder Regelwidrigkeit zusammen und ist wegen der geistigen Verfassung des Betreffenden eine Schul- oder blindentechnische Berufsausbildung nicht möglich oder nicht möglich gewesen, so darf das Pflegegeld nicht bewilligt werden. </w:t>
      </w:r>
    </w:p>
    <w:p w:rsidR="00E52B71" w:rsidRPr="003F6F1D" w:rsidRDefault="00E52B71" w:rsidP="00E52B71">
      <w:pPr>
        <w:numPr>
          <w:ilvl w:val="0"/>
          <w:numId w:val="2"/>
        </w:numPr>
        <w:tabs>
          <w:tab w:val="left" w:pos="482"/>
        </w:tabs>
        <w:spacing w:line="360" w:lineRule="auto"/>
        <w:rPr>
          <w:rFonts w:ascii="Times New Roman" w:hAnsi="Times New Roman" w:cs="Times New Roman"/>
        </w:rPr>
      </w:pPr>
      <w:r w:rsidRPr="003F6F1D">
        <w:rPr>
          <w:rStyle w:val="Flietext20"/>
          <w:rFonts w:ascii="Times New Roman" w:hAnsi="Times New Roman" w:cs="Times New Roman"/>
          <w:sz w:val="24"/>
          <w:szCs w:val="24"/>
        </w:rPr>
        <w:lastRenderedPageBreak/>
        <w:t>Bei blinden Ehefrauen, insbesondere solchen mit minderjährigen Kindern und bei Blinden, die in einem festen Arbeitsverhältnis stehen, kann von dem Erfordernis voraufgegangener blindentechnischer Berufsausbildung abgesehen werden.</w:t>
      </w:r>
    </w:p>
    <w:p w:rsidR="00E52B71" w:rsidRPr="003F6F1D" w:rsidRDefault="003F6F1D" w:rsidP="00E52B71">
      <w:pPr>
        <w:spacing w:line="360" w:lineRule="auto"/>
        <w:rPr>
          <w:rFonts w:ascii="Times New Roman" w:hAnsi="Times New Roman" w:cs="Times New Roman"/>
        </w:rPr>
      </w:pPr>
      <w:r>
        <w:rPr>
          <w:rStyle w:val="Flietext40"/>
          <w:rFonts w:ascii="Times New Roman" w:hAnsi="Times New Roman" w:cs="Times New Roman"/>
          <w:b w:val="0"/>
          <w:bCs w:val="0"/>
          <w:sz w:val="24"/>
          <w:szCs w:val="24"/>
        </w:rPr>
        <w:t>3</w:t>
      </w:r>
      <w:r w:rsidR="00E52B71" w:rsidRPr="003F6F1D">
        <w:rPr>
          <w:rStyle w:val="Flietext40"/>
          <w:rFonts w:ascii="Times New Roman" w:hAnsi="Times New Roman" w:cs="Times New Roman"/>
          <w:b w:val="0"/>
          <w:bCs w:val="0"/>
          <w:sz w:val="24"/>
          <w:szCs w:val="24"/>
        </w:rPr>
        <w:t>.</w:t>
      </w:r>
    </w:p>
    <w:p w:rsidR="00E52B71" w:rsidRPr="003F6F1D" w:rsidRDefault="00E52B71" w:rsidP="00E52B71">
      <w:pPr>
        <w:numPr>
          <w:ilvl w:val="0"/>
          <w:numId w:val="3"/>
        </w:numPr>
        <w:tabs>
          <w:tab w:val="left" w:pos="467"/>
        </w:tabs>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Das Pflegegeld wird nicht gewährt an Personen, die am Tage der Antragstellung nicht 3 Jahre ohne Unterbrechung im Lande Nordrhein-Westfalen ihren Wohnsitz haben.</w:t>
      </w:r>
    </w:p>
    <w:p w:rsidR="00E52B71" w:rsidRPr="003F6F1D" w:rsidRDefault="00E52B71" w:rsidP="00E52B71">
      <w:pPr>
        <w:numPr>
          <w:ilvl w:val="0"/>
          <w:numId w:val="4"/>
        </w:numPr>
        <w:tabs>
          <w:tab w:val="left" w:pos="697"/>
        </w:tabs>
        <w:spacing w:line="360" w:lineRule="auto"/>
        <w:rPr>
          <w:rFonts w:ascii="Times New Roman" w:hAnsi="Times New Roman" w:cs="Times New Roman"/>
        </w:rPr>
      </w:pPr>
      <w:r w:rsidRPr="003F6F1D">
        <w:rPr>
          <w:rStyle w:val="Flietext80"/>
          <w:rFonts w:ascii="Times New Roman" w:hAnsi="Times New Roman" w:cs="Times New Roman"/>
          <w:sz w:val="24"/>
          <w:szCs w:val="24"/>
        </w:rPr>
        <w:t>Abs</w:t>
      </w:r>
      <w:r w:rsidR="00FD3090" w:rsidRPr="003F6F1D">
        <w:rPr>
          <w:rStyle w:val="Flietext80"/>
          <w:rFonts w:ascii="Times New Roman" w:hAnsi="Times New Roman" w:cs="Times New Roman"/>
          <w:sz w:val="24"/>
          <w:szCs w:val="24"/>
        </w:rPr>
        <w:t>atz</w:t>
      </w:r>
      <w:r w:rsidRPr="003F6F1D">
        <w:rPr>
          <w:rStyle w:val="Flietext80"/>
          <w:rFonts w:ascii="Times New Roman" w:hAnsi="Times New Roman" w:cs="Times New Roman"/>
          <w:sz w:val="24"/>
          <w:szCs w:val="24"/>
        </w:rPr>
        <w:t xml:space="preserve"> (1) gilt nicht</w:t>
      </w:r>
    </w:p>
    <w:p w:rsidR="00E52B71" w:rsidRPr="003F6F1D" w:rsidRDefault="00E52B71" w:rsidP="00E52B71">
      <w:pPr>
        <w:numPr>
          <w:ilvl w:val="0"/>
          <w:numId w:val="5"/>
        </w:numPr>
        <w:tabs>
          <w:tab w:val="left" w:pos="924"/>
        </w:tabs>
        <w:spacing w:line="360" w:lineRule="auto"/>
        <w:rPr>
          <w:rFonts w:ascii="Times New Roman" w:hAnsi="Times New Roman" w:cs="Times New Roman"/>
        </w:rPr>
      </w:pPr>
      <w:r w:rsidRPr="003F6F1D">
        <w:rPr>
          <w:rStyle w:val="Flietext20"/>
          <w:rFonts w:ascii="Times New Roman" w:hAnsi="Times New Roman" w:cs="Times New Roman"/>
          <w:sz w:val="24"/>
          <w:szCs w:val="24"/>
        </w:rPr>
        <w:t>für Personen, die aus einem anderen Lande der Bundesrepublik zuziehen, in welchem sie ein Pflegegeld aus Landesmitteln erhalten haben,</w:t>
      </w:r>
    </w:p>
    <w:p w:rsidR="00E52B71" w:rsidRPr="003F6F1D" w:rsidRDefault="00E52B71" w:rsidP="00E52B71">
      <w:pPr>
        <w:numPr>
          <w:ilvl w:val="0"/>
          <w:numId w:val="5"/>
        </w:numPr>
        <w:tabs>
          <w:tab w:val="left" w:pos="934"/>
        </w:tabs>
        <w:spacing w:line="360" w:lineRule="auto"/>
        <w:rPr>
          <w:rFonts w:ascii="Times New Roman" w:hAnsi="Times New Roman" w:cs="Times New Roman"/>
        </w:rPr>
      </w:pPr>
      <w:r w:rsidRPr="003F6F1D">
        <w:rPr>
          <w:rStyle w:val="Flietext20"/>
          <w:rFonts w:ascii="Times New Roman" w:hAnsi="Times New Roman" w:cs="Times New Roman"/>
          <w:sz w:val="24"/>
          <w:szCs w:val="24"/>
        </w:rPr>
        <w:t>für Personen, die auf Grund des Notaufnahmegesetzes vom 22. August 1950 (</w:t>
      </w:r>
      <w:r w:rsidR="00D04D43" w:rsidRPr="003F6F1D">
        <w:rPr>
          <w:rStyle w:val="Flietext20"/>
          <w:rFonts w:ascii="Times New Roman" w:hAnsi="Times New Roman" w:cs="Times New Roman"/>
          <w:sz w:val="24"/>
          <w:szCs w:val="24"/>
        </w:rPr>
        <w:t>Bundesgesetzblatt</w:t>
      </w:r>
      <w:r w:rsidRPr="003F6F1D">
        <w:rPr>
          <w:rStyle w:val="Flietext20"/>
          <w:rFonts w:ascii="Times New Roman" w:hAnsi="Times New Roman" w:cs="Times New Roman"/>
          <w:sz w:val="24"/>
          <w:szCs w:val="24"/>
        </w:rPr>
        <w:t xml:space="preserve"> I S</w:t>
      </w:r>
      <w:r w:rsidR="00D04D43"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367) oder der Verordnung der Bundesregierung über die Verteilung der in das Bundesgebiet aufgenommenen deutschen Vertriebenen vom 28. März 1952 (</w:t>
      </w:r>
      <w:r w:rsidR="00D04D43" w:rsidRPr="003F6F1D">
        <w:rPr>
          <w:rStyle w:val="Flietext20"/>
          <w:rFonts w:ascii="Times New Roman" w:hAnsi="Times New Roman" w:cs="Times New Roman"/>
          <w:sz w:val="24"/>
          <w:szCs w:val="24"/>
        </w:rPr>
        <w:t xml:space="preserve">Bundesgesetzblatt </w:t>
      </w:r>
      <w:r w:rsidRPr="003F6F1D">
        <w:rPr>
          <w:rStyle w:val="Flietext20"/>
          <w:rFonts w:ascii="Times New Roman" w:hAnsi="Times New Roman" w:cs="Times New Roman"/>
          <w:sz w:val="24"/>
          <w:szCs w:val="24"/>
        </w:rPr>
        <w:t>I S</w:t>
      </w:r>
      <w:r w:rsidR="00D04D43"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236) dem Land Nordrhein-Westfalen zugewiesen worden sind,</w:t>
      </w:r>
    </w:p>
    <w:p w:rsidR="00E52B71" w:rsidRPr="003F6F1D" w:rsidRDefault="00E52B71" w:rsidP="00E52B71">
      <w:pPr>
        <w:numPr>
          <w:ilvl w:val="0"/>
          <w:numId w:val="5"/>
        </w:numPr>
        <w:tabs>
          <w:tab w:val="left" w:pos="934"/>
        </w:tabs>
        <w:spacing w:line="360" w:lineRule="auto"/>
        <w:rPr>
          <w:rFonts w:ascii="Times New Roman" w:hAnsi="Times New Roman" w:cs="Times New Roman"/>
        </w:rPr>
      </w:pPr>
      <w:r w:rsidRPr="003F6F1D">
        <w:rPr>
          <w:rStyle w:val="Flietext20"/>
          <w:rFonts w:ascii="Times New Roman" w:hAnsi="Times New Roman" w:cs="Times New Roman"/>
          <w:sz w:val="24"/>
          <w:szCs w:val="24"/>
        </w:rPr>
        <w:t>für Personen, die im Wege der Umsiedlung auf Grund des Geset</w:t>
      </w:r>
      <w:r w:rsidR="00FD3090"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es vom 22. Mai 1951 in der Fassung des Geset</w:t>
      </w:r>
      <w:r w:rsidR="00FD3090"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es vom 23. September 1952 (</w:t>
      </w:r>
      <w:r w:rsidR="00D04D43" w:rsidRPr="003F6F1D">
        <w:rPr>
          <w:rStyle w:val="Flietext20"/>
          <w:rFonts w:ascii="Times New Roman" w:hAnsi="Times New Roman" w:cs="Times New Roman"/>
          <w:sz w:val="24"/>
          <w:szCs w:val="24"/>
        </w:rPr>
        <w:t xml:space="preserve">Bundesgesetzblatt </w:t>
      </w:r>
      <w:r w:rsidR="003F6F1D">
        <w:rPr>
          <w:rStyle w:val="Flietext20"/>
          <w:rFonts w:ascii="Times New Roman" w:hAnsi="Times New Roman" w:cs="Times New Roman"/>
          <w:sz w:val="24"/>
          <w:szCs w:val="24"/>
        </w:rPr>
        <w:t xml:space="preserve">1 </w:t>
      </w:r>
      <w:r w:rsidRPr="003F6F1D">
        <w:rPr>
          <w:rStyle w:val="Flietext20"/>
          <w:rFonts w:ascii="Times New Roman" w:hAnsi="Times New Roman" w:cs="Times New Roman"/>
          <w:sz w:val="24"/>
          <w:szCs w:val="24"/>
        </w:rPr>
        <w:t>S</w:t>
      </w:r>
      <w:r w:rsidR="00D04D43" w:rsidRPr="003F6F1D">
        <w:rPr>
          <w:rStyle w:val="Flietext20"/>
          <w:rFonts w:ascii="Times New Roman" w:hAnsi="Times New Roman" w:cs="Times New Roman"/>
          <w:sz w:val="24"/>
          <w:szCs w:val="24"/>
        </w:rPr>
        <w:t xml:space="preserve">eite </w:t>
      </w:r>
      <w:r w:rsidRPr="003F6F1D">
        <w:rPr>
          <w:rStyle w:val="Flietext20"/>
          <w:rFonts w:ascii="Times New Roman" w:hAnsi="Times New Roman" w:cs="Times New Roman"/>
          <w:sz w:val="24"/>
          <w:szCs w:val="24"/>
        </w:rPr>
        <w:t>647), der Verordnung zur Umsiedlung von Vertriebenen vom 13. Februar 1953 (</w:t>
      </w:r>
      <w:r w:rsidR="00D04D43" w:rsidRPr="003F6F1D">
        <w:rPr>
          <w:rStyle w:val="Flietext20"/>
          <w:rFonts w:ascii="Times New Roman" w:hAnsi="Times New Roman" w:cs="Times New Roman"/>
          <w:sz w:val="24"/>
          <w:szCs w:val="24"/>
        </w:rPr>
        <w:t xml:space="preserve">Bundesgesetzblatt </w:t>
      </w:r>
      <w:r w:rsidR="003F6F1D">
        <w:rPr>
          <w:rStyle w:val="Flietext20"/>
          <w:rFonts w:ascii="Times New Roman" w:hAnsi="Times New Roman" w:cs="Times New Roman"/>
          <w:sz w:val="24"/>
          <w:szCs w:val="24"/>
        </w:rPr>
        <w:t>1</w:t>
      </w:r>
      <w:r w:rsidRPr="003F6F1D">
        <w:rPr>
          <w:rStyle w:val="Flietext20"/>
          <w:rFonts w:ascii="Times New Roman" w:hAnsi="Times New Roman" w:cs="Times New Roman"/>
          <w:sz w:val="24"/>
          <w:szCs w:val="24"/>
        </w:rPr>
        <w:t xml:space="preserve"> S</w:t>
      </w:r>
      <w:r w:rsidR="00D04D43"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26) oder auf Grund einer Umsiedlung nach den Bestimmungen des Bundesvertriebenengeset</w:t>
      </w:r>
      <w:r w:rsidR="00FD3090"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es vom 19. Mai 1953 (</w:t>
      </w:r>
      <w:r w:rsidR="00D04D43" w:rsidRPr="003F6F1D">
        <w:rPr>
          <w:rStyle w:val="Flietext20"/>
          <w:rFonts w:ascii="Times New Roman" w:hAnsi="Times New Roman" w:cs="Times New Roman"/>
          <w:sz w:val="24"/>
          <w:szCs w:val="24"/>
        </w:rPr>
        <w:t xml:space="preserve">Bundesgesetzblatt </w:t>
      </w:r>
      <w:r w:rsidR="003F6F1D">
        <w:rPr>
          <w:rStyle w:val="Flietext20"/>
          <w:rFonts w:ascii="Times New Roman" w:hAnsi="Times New Roman" w:cs="Times New Roman"/>
          <w:sz w:val="24"/>
          <w:szCs w:val="24"/>
        </w:rPr>
        <w:t>1</w:t>
      </w:r>
      <w:r w:rsidRPr="003F6F1D">
        <w:rPr>
          <w:rStyle w:val="Flietext20"/>
          <w:rFonts w:ascii="Times New Roman" w:hAnsi="Times New Roman" w:cs="Times New Roman"/>
          <w:sz w:val="24"/>
          <w:szCs w:val="24"/>
        </w:rPr>
        <w:t xml:space="preserve"> S</w:t>
      </w:r>
      <w:r w:rsidR="00D04D43"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201) den Wohnsit</w:t>
      </w:r>
      <w:r w:rsidR="00FD3090"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 xml:space="preserve"> nach Nordrhein-Westfalen verlegt haben und</w:t>
      </w:r>
    </w:p>
    <w:p w:rsidR="00E52B71" w:rsidRPr="003F6F1D" w:rsidRDefault="00E52B71" w:rsidP="00E52B71">
      <w:pPr>
        <w:numPr>
          <w:ilvl w:val="0"/>
          <w:numId w:val="5"/>
        </w:numPr>
        <w:tabs>
          <w:tab w:val="left" w:pos="934"/>
        </w:tabs>
        <w:spacing w:line="360" w:lineRule="auto"/>
        <w:rPr>
          <w:rFonts w:ascii="Times New Roman" w:hAnsi="Times New Roman" w:cs="Times New Roman"/>
        </w:rPr>
      </w:pPr>
      <w:r w:rsidRPr="003F6F1D">
        <w:rPr>
          <w:rStyle w:val="Flietext20"/>
          <w:rFonts w:ascii="Times New Roman" w:hAnsi="Times New Roman" w:cs="Times New Roman"/>
          <w:sz w:val="24"/>
          <w:szCs w:val="24"/>
        </w:rPr>
        <w:t>für Personen, die auf Grund des Bundesevakuiertengeset</w:t>
      </w:r>
      <w:r w:rsidR="00D04D43"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es vom 14. Juni 1953 (</w:t>
      </w:r>
      <w:r w:rsidR="00D04D43" w:rsidRPr="003F6F1D">
        <w:rPr>
          <w:rStyle w:val="Flietext20"/>
          <w:rFonts w:ascii="Times New Roman" w:hAnsi="Times New Roman" w:cs="Times New Roman"/>
          <w:sz w:val="24"/>
          <w:szCs w:val="24"/>
        </w:rPr>
        <w:t xml:space="preserve">Bundesgesetzblatt </w:t>
      </w:r>
      <w:r w:rsidRPr="003F6F1D">
        <w:rPr>
          <w:rStyle w:val="Flietext20"/>
          <w:rFonts w:ascii="Times New Roman" w:hAnsi="Times New Roman" w:cs="Times New Roman"/>
          <w:sz w:val="24"/>
          <w:szCs w:val="24"/>
        </w:rPr>
        <w:t>I S</w:t>
      </w:r>
      <w:r w:rsidR="00D04D43"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586) rückgeführt werden.</w:t>
      </w:r>
    </w:p>
    <w:p w:rsidR="00E52B71" w:rsidRPr="003F6F1D" w:rsidRDefault="003F6F1D" w:rsidP="00E52B71">
      <w:pPr>
        <w:spacing w:line="360" w:lineRule="auto"/>
        <w:rPr>
          <w:rFonts w:ascii="Times New Roman" w:hAnsi="Times New Roman" w:cs="Times New Roman"/>
        </w:rPr>
      </w:pPr>
      <w:r>
        <w:rPr>
          <w:rStyle w:val="Flietext40"/>
          <w:rFonts w:ascii="Times New Roman" w:hAnsi="Times New Roman" w:cs="Times New Roman"/>
          <w:b w:val="0"/>
          <w:bCs w:val="0"/>
          <w:sz w:val="24"/>
          <w:szCs w:val="24"/>
        </w:rPr>
        <w:t>4</w:t>
      </w:r>
      <w:r w:rsidR="00E52B71" w:rsidRPr="003F6F1D">
        <w:rPr>
          <w:rStyle w:val="Flietext40"/>
          <w:rFonts w:ascii="Times New Roman" w:hAnsi="Times New Roman" w:cs="Times New Roman"/>
          <w:b w:val="0"/>
          <w:bCs w:val="0"/>
          <w:sz w:val="24"/>
          <w:szCs w:val="24"/>
        </w:rPr>
        <w:t>.</w:t>
      </w:r>
    </w:p>
    <w:p w:rsidR="00E52B71" w:rsidRPr="003F6F1D" w:rsidRDefault="00E52B71" w:rsidP="00E52B71">
      <w:pPr>
        <w:numPr>
          <w:ilvl w:val="0"/>
          <w:numId w:val="6"/>
        </w:numPr>
        <w:tabs>
          <w:tab w:val="left" w:pos="692"/>
        </w:tabs>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Das Pflegegeld dient zur Abgeltung von baren Aufwendungen, die den in Abschnitt </w:t>
      </w:r>
      <w:r w:rsidR="003F6F1D">
        <w:rPr>
          <w:rStyle w:val="Flietext20"/>
          <w:rFonts w:ascii="Times New Roman" w:hAnsi="Times New Roman" w:cs="Times New Roman"/>
          <w:sz w:val="24"/>
          <w:szCs w:val="24"/>
        </w:rPr>
        <w:t>1</w:t>
      </w:r>
      <w:r w:rsidRPr="003F6F1D">
        <w:rPr>
          <w:rStyle w:val="Flietext20"/>
          <w:rFonts w:ascii="Times New Roman" w:hAnsi="Times New Roman" w:cs="Times New Roman"/>
          <w:sz w:val="24"/>
          <w:szCs w:val="24"/>
        </w:rPr>
        <w:t xml:space="preserve"> genannten Personen durch die Tatsache des Blindseins oder der hochgradigen Sehschwäche entstehen.</w:t>
      </w:r>
    </w:p>
    <w:p w:rsidR="00E52B71" w:rsidRPr="003F6F1D" w:rsidRDefault="00E52B71" w:rsidP="00E52B71">
      <w:pPr>
        <w:numPr>
          <w:ilvl w:val="0"/>
          <w:numId w:val="6"/>
        </w:numPr>
        <w:tabs>
          <w:tab w:val="left" w:pos="692"/>
        </w:tabs>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Das Pflegegeld ist keine Leistung der öffentlichen Fürsorge; daher können die unterhaltsverpflichteten Angehörigen nicht nach den </w:t>
      </w:r>
      <w:r w:rsidR="00F8082A" w:rsidRPr="003F6F1D">
        <w:rPr>
          <w:rStyle w:val="Flietext20"/>
          <w:rFonts w:ascii="Times New Roman" w:hAnsi="Times New Roman" w:cs="Times New Roman"/>
          <w:sz w:val="24"/>
          <w:szCs w:val="24"/>
        </w:rPr>
        <w:t>Paragrafen</w:t>
      </w:r>
      <w:r w:rsidRPr="003F6F1D">
        <w:rPr>
          <w:rStyle w:val="Flietext20"/>
          <w:rFonts w:ascii="Times New Roman" w:hAnsi="Times New Roman" w:cs="Times New Roman"/>
          <w:sz w:val="24"/>
          <w:szCs w:val="24"/>
        </w:rPr>
        <w:t xml:space="preserve"> 21a, 23 und 25a der Verordnung über die Fürsorgepflicht in der Fassung des Fürsorgeänderungsgeset</w:t>
      </w:r>
      <w:r w:rsidR="00FD3090"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es zur Erstattung herangezogen werden.</w:t>
      </w:r>
    </w:p>
    <w:p w:rsidR="00E52B71" w:rsidRPr="003F6F1D" w:rsidRDefault="00E52B71" w:rsidP="00E52B71">
      <w:pPr>
        <w:numPr>
          <w:ilvl w:val="0"/>
          <w:numId w:val="6"/>
        </w:numPr>
        <w:tabs>
          <w:tab w:val="left" w:pos="697"/>
        </w:tabs>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Das Pflegegeld wird mit Beginn des auf die Antragstellung folgenden Monats gezahlt. Die Zivilblinden, welche bisher aus Landesmitteln ein Pflegegeld bezogen haben, erhalten das Pflegegeld ab 1. </w:t>
      </w:r>
      <w:r w:rsidR="00FD3090" w:rsidRPr="003F6F1D">
        <w:rPr>
          <w:rStyle w:val="Flietext20"/>
          <w:rFonts w:ascii="Times New Roman" w:hAnsi="Times New Roman" w:cs="Times New Roman"/>
          <w:sz w:val="24"/>
          <w:szCs w:val="24"/>
        </w:rPr>
        <w:t>April</w:t>
      </w:r>
      <w:r w:rsidRPr="003F6F1D">
        <w:rPr>
          <w:rStyle w:val="Flietext20"/>
          <w:rFonts w:ascii="Times New Roman" w:hAnsi="Times New Roman" w:cs="Times New Roman"/>
          <w:sz w:val="24"/>
          <w:szCs w:val="24"/>
        </w:rPr>
        <w:t xml:space="preserve"> 1954 ohne erneute Antragstellung, soweit sie die Vorausset</w:t>
      </w:r>
      <w:r w:rsidR="00FD3090"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ungen dieses Erlasses erfüllen.</w:t>
      </w:r>
    </w:p>
    <w:p w:rsidR="00E52B71" w:rsidRPr="003F6F1D" w:rsidRDefault="003F6F1D" w:rsidP="00E52B71">
      <w:pPr>
        <w:spacing w:line="360" w:lineRule="auto"/>
        <w:rPr>
          <w:rFonts w:ascii="Times New Roman" w:hAnsi="Times New Roman" w:cs="Times New Roman"/>
        </w:rPr>
      </w:pPr>
      <w:r>
        <w:rPr>
          <w:rStyle w:val="Flietext40"/>
          <w:rFonts w:ascii="Times New Roman" w:hAnsi="Times New Roman" w:cs="Times New Roman"/>
          <w:b w:val="0"/>
          <w:bCs w:val="0"/>
          <w:sz w:val="24"/>
          <w:szCs w:val="24"/>
        </w:rPr>
        <w:t>5</w:t>
      </w:r>
      <w:r w:rsidR="00E52B71" w:rsidRPr="003F6F1D">
        <w:rPr>
          <w:rStyle w:val="Flietext40"/>
          <w:rFonts w:ascii="Times New Roman" w:hAnsi="Times New Roman" w:cs="Times New Roman"/>
          <w:b w:val="0"/>
          <w:bCs w:val="0"/>
          <w:sz w:val="24"/>
          <w:szCs w:val="24"/>
        </w:rPr>
        <w:t>.</w:t>
      </w:r>
    </w:p>
    <w:p w:rsidR="00E52B71" w:rsidRPr="003F6F1D" w:rsidRDefault="00E52B71" w:rsidP="00E52B71">
      <w:pPr>
        <w:numPr>
          <w:ilvl w:val="0"/>
          <w:numId w:val="7"/>
        </w:numPr>
        <w:tabs>
          <w:tab w:val="left" w:pos="683"/>
        </w:tabs>
        <w:spacing w:line="360" w:lineRule="auto"/>
        <w:rPr>
          <w:rFonts w:ascii="Times New Roman" w:hAnsi="Times New Roman" w:cs="Times New Roman"/>
        </w:rPr>
      </w:pPr>
      <w:r w:rsidRPr="003F6F1D">
        <w:rPr>
          <w:rStyle w:val="Flietext20"/>
          <w:rFonts w:ascii="Times New Roman" w:hAnsi="Times New Roman" w:cs="Times New Roman"/>
          <w:sz w:val="24"/>
          <w:szCs w:val="24"/>
        </w:rPr>
        <w:lastRenderedPageBreak/>
        <w:t>Die Höchstbeträge des Pflegegeldes (</w:t>
      </w:r>
      <w:r w:rsidR="00FD3090" w:rsidRPr="003F6F1D">
        <w:rPr>
          <w:rStyle w:val="Flietext20"/>
          <w:rFonts w:ascii="Times New Roman" w:hAnsi="Times New Roman" w:cs="Times New Roman"/>
          <w:sz w:val="24"/>
          <w:szCs w:val="24"/>
        </w:rPr>
        <w:t>vergleiche</w:t>
      </w:r>
      <w:r w:rsidRPr="003F6F1D">
        <w:rPr>
          <w:rStyle w:val="Flietext20"/>
          <w:rFonts w:ascii="Times New Roman" w:hAnsi="Times New Roman" w:cs="Times New Roman"/>
          <w:sz w:val="24"/>
          <w:szCs w:val="24"/>
        </w:rPr>
        <w:t xml:space="preserve"> Abschnitt I, Ziff</w:t>
      </w:r>
      <w:r w:rsidR="00FD3090" w:rsidRPr="003F6F1D">
        <w:rPr>
          <w:rStyle w:val="Flietext20"/>
          <w:rFonts w:ascii="Times New Roman" w:hAnsi="Times New Roman" w:cs="Times New Roman"/>
          <w:sz w:val="24"/>
          <w:szCs w:val="24"/>
        </w:rPr>
        <w:t>er</w:t>
      </w:r>
      <w:r w:rsidRPr="003F6F1D">
        <w:rPr>
          <w:rStyle w:val="Flietext20"/>
          <w:rFonts w:ascii="Times New Roman" w:hAnsi="Times New Roman" w:cs="Times New Roman"/>
          <w:sz w:val="24"/>
          <w:szCs w:val="24"/>
        </w:rPr>
        <w:t xml:space="preserve"> 2) werden nur gewährt, wenn das monatliche Nettoeinkommen 175</w:t>
      </w:r>
      <w:r w:rsidR="00D04D43" w:rsidRPr="003F6F1D">
        <w:rPr>
          <w:rStyle w:val="Flietext20"/>
          <w:rFonts w:ascii="Times New Roman" w:hAnsi="Times New Roman" w:cs="Times New Roman"/>
          <w:sz w:val="24"/>
          <w:szCs w:val="24"/>
        </w:rPr>
        <w:t xml:space="preserve"> Deutsche Mark </w:t>
      </w:r>
      <w:r w:rsidRPr="003F6F1D">
        <w:rPr>
          <w:rStyle w:val="Flietext20"/>
          <w:rFonts w:ascii="Times New Roman" w:hAnsi="Times New Roman" w:cs="Times New Roman"/>
          <w:sz w:val="24"/>
          <w:szCs w:val="24"/>
        </w:rPr>
        <w:t xml:space="preserve">nicht übersteigt. </w:t>
      </w:r>
      <w:r w:rsidR="00FD3090" w:rsidRPr="003F6F1D">
        <w:rPr>
          <w:rStyle w:val="Flietext20"/>
          <w:rFonts w:ascii="Times New Roman" w:hAnsi="Times New Roman" w:cs="Times New Roman"/>
          <w:sz w:val="24"/>
          <w:szCs w:val="24"/>
        </w:rPr>
        <w:t>Ü</w:t>
      </w:r>
      <w:r w:rsidRPr="003F6F1D">
        <w:rPr>
          <w:rStyle w:val="Flietext20"/>
          <w:rFonts w:ascii="Times New Roman" w:hAnsi="Times New Roman" w:cs="Times New Roman"/>
          <w:sz w:val="24"/>
          <w:szCs w:val="24"/>
        </w:rPr>
        <w:t>bersteigt das monatliche Nettoeinkommen diese Beträge, so wird das Pflegegeld um den übersteigenden Betrag gekürzt derart, da</w:t>
      </w:r>
      <w:r w:rsidR="00D04D43" w:rsidRPr="003F6F1D">
        <w:rPr>
          <w:rStyle w:val="Flietext20"/>
          <w:rFonts w:ascii="Times New Roman" w:hAnsi="Times New Roman" w:cs="Times New Roman"/>
          <w:sz w:val="24"/>
          <w:szCs w:val="24"/>
        </w:rPr>
        <w:t>ß</w:t>
      </w:r>
      <w:r w:rsidRPr="003F6F1D">
        <w:rPr>
          <w:rStyle w:val="Flietext20"/>
          <w:rFonts w:ascii="Times New Roman" w:hAnsi="Times New Roman" w:cs="Times New Roman"/>
          <w:sz w:val="24"/>
          <w:szCs w:val="24"/>
        </w:rPr>
        <w:t xml:space="preserve"> bei Vollblinden mit einem monatlichen Nettoeinkommen von mehr als 250</w:t>
      </w:r>
      <w:r w:rsidR="00D04D43"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xml:space="preserve"> und bei hochgradig Sehschwachen mit einem monatlichen Nettoeinkommen von mehr als 235</w:t>
      </w:r>
      <w:r w:rsidR="00D04D43"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xml:space="preserve"> Pflegegeld nicht mehr gewährt wird.</w:t>
      </w:r>
    </w:p>
    <w:p w:rsidR="00E52B71" w:rsidRPr="003F6F1D" w:rsidRDefault="00E52B71" w:rsidP="00E52B71">
      <w:pPr>
        <w:numPr>
          <w:ilvl w:val="0"/>
          <w:numId w:val="7"/>
        </w:numPr>
        <w:tabs>
          <w:tab w:val="left" w:pos="692"/>
        </w:tabs>
        <w:spacing w:line="360" w:lineRule="auto"/>
        <w:rPr>
          <w:rFonts w:ascii="Times New Roman" w:hAnsi="Times New Roman" w:cs="Times New Roman"/>
        </w:rPr>
      </w:pPr>
      <w:r w:rsidRPr="003F6F1D">
        <w:rPr>
          <w:rStyle w:val="Flietext20"/>
          <w:rFonts w:ascii="Times New Roman" w:hAnsi="Times New Roman" w:cs="Times New Roman"/>
          <w:sz w:val="24"/>
          <w:szCs w:val="24"/>
        </w:rPr>
        <w:t>Die in Absat</w:t>
      </w:r>
      <w:r w:rsidR="00FD3090"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 xml:space="preserve"> 1 genannten Höchstbeträge des monatlichen Nettoeinkommens erhöhen sich bei erwerbstätigen Zivilblinden um 60</w:t>
      </w:r>
      <w:r w:rsidR="00D04D43"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xml:space="preserve"> monatlich.</w:t>
      </w:r>
    </w:p>
    <w:p w:rsidR="00E52B71" w:rsidRPr="003F6F1D" w:rsidRDefault="00E52B71" w:rsidP="00E52B71">
      <w:pPr>
        <w:numPr>
          <w:ilvl w:val="0"/>
          <w:numId w:val="7"/>
        </w:numPr>
        <w:tabs>
          <w:tab w:val="left" w:pos="697"/>
        </w:tabs>
        <w:spacing w:line="360" w:lineRule="auto"/>
        <w:rPr>
          <w:rStyle w:val="Flietext20"/>
          <w:rFonts w:ascii="Times New Roman" w:hAnsi="Times New Roman" w:cs="Times New Roman"/>
          <w:sz w:val="24"/>
          <w:szCs w:val="24"/>
        </w:rPr>
      </w:pPr>
      <w:proofErr w:type="gramStart"/>
      <w:r w:rsidRPr="003F6F1D">
        <w:rPr>
          <w:rStyle w:val="Flietext20"/>
          <w:rFonts w:ascii="Times New Roman" w:hAnsi="Times New Roman" w:cs="Times New Roman"/>
          <w:sz w:val="24"/>
          <w:szCs w:val="24"/>
        </w:rPr>
        <w:t>Das monatliche Nettoeinkommen (Bruttoeinkommen abzüglich Aufwendungen für Steuern, Beiträge zur Sozialversicherung, privaten Versicherung oder ähnlichen Einrichtungen in angemessenem Umfang, sowie die mit der Erzielung des Einkommens verbundenen notwendigen Ausgaben) im Sinne des Abs</w:t>
      </w:r>
      <w:r w:rsidR="00520E99" w:rsidRPr="003F6F1D">
        <w:rPr>
          <w:rStyle w:val="Flietext20"/>
          <w:rFonts w:ascii="Times New Roman" w:hAnsi="Times New Roman" w:cs="Times New Roman"/>
          <w:sz w:val="24"/>
          <w:szCs w:val="24"/>
        </w:rPr>
        <w:t>atzes</w:t>
      </w:r>
      <w:r w:rsidRPr="003F6F1D">
        <w:rPr>
          <w:rStyle w:val="Flietext20"/>
          <w:rFonts w:ascii="Times New Roman" w:hAnsi="Times New Roman" w:cs="Times New Roman"/>
          <w:sz w:val="24"/>
          <w:szCs w:val="24"/>
        </w:rPr>
        <w:t xml:space="preserve"> 1 umfa</w:t>
      </w:r>
      <w:r w:rsidR="00D04D43" w:rsidRPr="003F6F1D">
        <w:rPr>
          <w:rStyle w:val="Flietext20"/>
          <w:rFonts w:ascii="Times New Roman" w:hAnsi="Times New Roman" w:cs="Times New Roman"/>
          <w:sz w:val="24"/>
          <w:szCs w:val="24"/>
        </w:rPr>
        <w:t>sst</w:t>
      </w:r>
      <w:r w:rsidRPr="003F6F1D">
        <w:rPr>
          <w:rStyle w:val="Flietext20"/>
          <w:rFonts w:ascii="Times New Roman" w:hAnsi="Times New Roman" w:cs="Times New Roman"/>
          <w:sz w:val="24"/>
          <w:szCs w:val="24"/>
        </w:rPr>
        <w:t xml:space="preserve"> alle Einkünfte in Geld und Geldeswert ohne Rücksicht auf ihre Quelle (also sowohl Erwerbs-, Kapital- und Mieteinkünfte wie auch Renten, Fürsorgeunterstüt</w:t>
      </w:r>
      <w:r w:rsidR="00520E99"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ungen u</w:t>
      </w:r>
      <w:r w:rsidR="00520E99" w:rsidRPr="003F6F1D">
        <w:rPr>
          <w:rStyle w:val="Flietext20"/>
          <w:rFonts w:ascii="Times New Roman" w:hAnsi="Times New Roman" w:cs="Times New Roman"/>
          <w:sz w:val="24"/>
          <w:szCs w:val="24"/>
        </w:rPr>
        <w:t>nd andere</w:t>
      </w:r>
      <w:r w:rsidRPr="003F6F1D">
        <w:rPr>
          <w:rStyle w:val="Flietext20"/>
          <w:rFonts w:ascii="Times New Roman" w:hAnsi="Times New Roman" w:cs="Times New Roman"/>
          <w:sz w:val="24"/>
          <w:szCs w:val="24"/>
        </w:rPr>
        <w:t xml:space="preserve"> Bezüge) einschl</w:t>
      </w:r>
      <w:r w:rsidR="00520E99" w:rsidRPr="003F6F1D">
        <w:rPr>
          <w:rStyle w:val="Flietext20"/>
          <w:rFonts w:ascii="Times New Roman" w:hAnsi="Times New Roman" w:cs="Times New Roman"/>
          <w:sz w:val="24"/>
          <w:szCs w:val="24"/>
        </w:rPr>
        <w:t>ießlich</w:t>
      </w:r>
      <w:r w:rsidRPr="003F6F1D">
        <w:rPr>
          <w:rStyle w:val="Flietext20"/>
          <w:rFonts w:ascii="Times New Roman" w:hAnsi="Times New Roman" w:cs="Times New Roman"/>
          <w:sz w:val="24"/>
          <w:szCs w:val="24"/>
        </w:rPr>
        <w:t xml:space="preserve"> der Unterhaltsleistungen, die von unterhaltspflichtigen Verwandten in gerader Linie (</w:t>
      </w:r>
      <w:r w:rsidR="00520E99" w:rsidRPr="003F6F1D">
        <w:rPr>
          <w:rStyle w:val="Flietext20"/>
          <w:rFonts w:ascii="Times New Roman" w:hAnsi="Times New Roman" w:cs="Times New Roman"/>
          <w:sz w:val="24"/>
          <w:szCs w:val="24"/>
        </w:rPr>
        <w:t>Paragraf</w:t>
      </w:r>
      <w:r w:rsidRPr="003F6F1D">
        <w:rPr>
          <w:rStyle w:val="Flietext20"/>
          <w:rFonts w:ascii="Times New Roman" w:hAnsi="Times New Roman" w:cs="Times New Roman"/>
          <w:sz w:val="24"/>
          <w:szCs w:val="24"/>
        </w:rPr>
        <w:t xml:space="preserve"> 1601 </w:t>
      </w:r>
      <w:r w:rsidR="00D04D43" w:rsidRPr="003F6F1D">
        <w:rPr>
          <w:rStyle w:val="Flietext20"/>
          <w:rFonts w:ascii="Times New Roman" w:hAnsi="Times New Roman" w:cs="Times New Roman"/>
          <w:sz w:val="24"/>
          <w:szCs w:val="24"/>
        </w:rPr>
        <w:t>folgende Bürgerliches Gesetzbuch</w:t>
      </w:r>
      <w:r w:rsidRPr="003F6F1D">
        <w:rPr>
          <w:rStyle w:val="Flietext20"/>
          <w:rFonts w:ascii="Times New Roman" w:hAnsi="Times New Roman" w:cs="Times New Roman"/>
          <w:sz w:val="24"/>
          <w:szCs w:val="24"/>
        </w:rPr>
        <w:t>) gewährt werden.</w:t>
      </w:r>
      <w:proofErr w:type="gramEnd"/>
      <w:r w:rsidRPr="003F6F1D">
        <w:rPr>
          <w:rStyle w:val="Flietext20"/>
          <w:rFonts w:ascii="Times New Roman" w:hAnsi="Times New Roman" w:cs="Times New Roman"/>
          <w:sz w:val="24"/>
          <w:szCs w:val="24"/>
        </w:rPr>
        <w:t xml:space="preserve"> Kinderzuschläge, die der Blinde oder seine Ehefrau aus einem Beschäftigungsverhältnis bezieht, Kinder- und Waisenrenten sowie bei Fürsorgeunterstüt</w:t>
      </w:r>
      <w:r w:rsidR="00FD3090"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 xml:space="preserve">ungen der tatsächlich gezahlte </w:t>
      </w:r>
      <w:r w:rsidR="00FD3090" w:rsidRPr="003F6F1D">
        <w:rPr>
          <w:rStyle w:val="Flietext20"/>
          <w:rFonts w:ascii="Times New Roman" w:hAnsi="Times New Roman" w:cs="Times New Roman"/>
          <w:sz w:val="24"/>
          <w:szCs w:val="24"/>
        </w:rPr>
        <w:t>U</w:t>
      </w:r>
      <w:r w:rsidRPr="003F6F1D">
        <w:rPr>
          <w:rStyle w:val="Flietext20"/>
          <w:rFonts w:ascii="Times New Roman" w:hAnsi="Times New Roman" w:cs="Times New Roman"/>
          <w:sz w:val="24"/>
          <w:szCs w:val="24"/>
        </w:rPr>
        <w:t>nterstüt</w:t>
      </w:r>
      <w:r w:rsidR="00FD3090"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ungssat</w:t>
      </w:r>
      <w:r w:rsidR="00FD3090"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 xml:space="preserve"> für Kinder und bei geset</w:t>
      </w:r>
      <w:r w:rsidR="00FD3090" w:rsidRPr="003F6F1D">
        <w:rPr>
          <w:rStyle w:val="Flietext20"/>
          <w:rFonts w:ascii="Times New Roman" w:hAnsi="Times New Roman" w:cs="Times New Roman"/>
          <w:sz w:val="24"/>
          <w:szCs w:val="24"/>
        </w:rPr>
        <w:t xml:space="preserve">zlichen </w:t>
      </w:r>
      <w:r w:rsidRPr="003F6F1D">
        <w:rPr>
          <w:rStyle w:val="Flietext20"/>
          <w:rFonts w:ascii="Times New Roman" w:hAnsi="Times New Roman" w:cs="Times New Roman"/>
          <w:sz w:val="24"/>
          <w:szCs w:val="24"/>
        </w:rPr>
        <w:t>Unterhaltsleistungen der für das Kind bestimmte Betrag bleiben au</w:t>
      </w:r>
      <w:r w:rsidR="00FD3090" w:rsidRPr="003F6F1D">
        <w:rPr>
          <w:rStyle w:val="Flietext20"/>
          <w:rFonts w:ascii="Times New Roman" w:hAnsi="Times New Roman" w:cs="Times New Roman"/>
          <w:sz w:val="24"/>
          <w:szCs w:val="24"/>
        </w:rPr>
        <w:t>ß</w:t>
      </w:r>
      <w:r w:rsidRPr="003F6F1D">
        <w:rPr>
          <w:rStyle w:val="Flietext20"/>
          <w:rFonts w:ascii="Times New Roman" w:hAnsi="Times New Roman" w:cs="Times New Roman"/>
          <w:sz w:val="24"/>
          <w:szCs w:val="24"/>
        </w:rPr>
        <w:t>er Ansat</w:t>
      </w:r>
      <w:r w:rsidR="00FD3090"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 Das gleiche gilt für Zuwendungen, die der Blinde ohne geset</w:t>
      </w:r>
      <w:r w:rsidR="00FD3090" w:rsidRPr="003F6F1D">
        <w:rPr>
          <w:rStyle w:val="Flietext20"/>
          <w:rFonts w:ascii="Times New Roman" w:hAnsi="Times New Roman" w:cs="Times New Roman"/>
          <w:sz w:val="24"/>
          <w:szCs w:val="24"/>
        </w:rPr>
        <w:t>z</w:t>
      </w:r>
      <w:r w:rsidRPr="003F6F1D">
        <w:rPr>
          <w:rStyle w:val="Flietext20"/>
          <w:rFonts w:ascii="Times New Roman" w:hAnsi="Times New Roman" w:cs="Times New Roman"/>
          <w:sz w:val="24"/>
          <w:szCs w:val="24"/>
        </w:rPr>
        <w:t>liche Verpflichtung von Dritten erhält.</w:t>
      </w:r>
    </w:p>
    <w:p w:rsidR="00E52B71" w:rsidRPr="003F6F1D" w:rsidRDefault="00E52B71" w:rsidP="00E52B71">
      <w:pPr>
        <w:numPr>
          <w:ilvl w:val="0"/>
          <w:numId w:val="7"/>
        </w:numPr>
        <w:tabs>
          <w:tab w:val="left" w:pos="573"/>
        </w:tabs>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Bei Blinden, die mit einem (einer) Sehenden verheiratet sind und mit ihm (ihr) einen gemeinsamen Haushalt führen, ist für die Berechnung der im Abschnitt </w:t>
      </w:r>
      <w:r w:rsidR="003F6F1D">
        <w:rPr>
          <w:rStyle w:val="Flietext20"/>
          <w:rFonts w:ascii="Times New Roman" w:hAnsi="Times New Roman" w:cs="Times New Roman"/>
          <w:sz w:val="24"/>
          <w:szCs w:val="24"/>
        </w:rPr>
        <w:t>5</w:t>
      </w:r>
      <w:r w:rsidRPr="003F6F1D">
        <w:rPr>
          <w:rStyle w:val="Flietext20"/>
          <w:rFonts w:ascii="Times New Roman" w:hAnsi="Times New Roman" w:cs="Times New Roman"/>
          <w:sz w:val="24"/>
          <w:szCs w:val="24"/>
        </w:rPr>
        <w:t>, Ziffer 1 bezeichn</w:t>
      </w:r>
      <w:r w:rsidR="00FD3090" w:rsidRPr="003F6F1D">
        <w:rPr>
          <w:rStyle w:val="Flietext20"/>
          <w:rFonts w:ascii="Times New Roman" w:hAnsi="Times New Roman" w:cs="Times New Roman"/>
          <w:sz w:val="24"/>
          <w:szCs w:val="24"/>
        </w:rPr>
        <w:t>e</w:t>
      </w:r>
      <w:r w:rsidRPr="003F6F1D">
        <w:rPr>
          <w:rStyle w:val="Flietext20"/>
          <w:rFonts w:ascii="Times New Roman" w:hAnsi="Times New Roman" w:cs="Times New Roman"/>
          <w:sz w:val="24"/>
          <w:szCs w:val="24"/>
        </w:rPr>
        <w:t>ten Einkommenshöchstbeträge das Einkommen der Eheleute zusammenzurechnen. Dabei bleiben, au</w:t>
      </w:r>
      <w:r w:rsidR="00D04D43" w:rsidRPr="003F6F1D">
        <w:rPr>
          <w:rStyle w:val="Flietext20"/>
          <w:rFonts w:ascii="Times New Roman" w:hAnsi="Times New Roman" w:cs="Times New Roman"/>
          <w:sz w:val="24"/>
          <w:szCs w:val="24"/>
        </w:rPr>
        <w:t>ß</w:t>
      </w:r>
      <w:r w:rsidRPr="003F6F1D">
        <w:rPr>
          <w:rStyle w:val="Flietext20"/>
          <w:rFonts w:ascii="Times New Roman" w:hAnsi="Times New Roman" w:cs="Times New Roman"/>
          <w:sz w:val="24"/>
          <w:szCs w:val="24"/>
        </w:rPr>
        <w:t xml:space="preserve">er dem Betrag von 60 </w:t>
      </w:r>
      <w:r w:rsidR="00FD3090" w:rsidRPr="003F6F1D">
        <w:rPr>
          <w:rStyle w:val="Flietext20"/>
          <w:rFonts w:ascii="Times New Roman" w:hAnsi="Times New Roman" w:cs="Times New Roman"/>
          <w:sz w:val="24"/>
          <w:szCs w:val="24"/>
        </w:rPr>
        <w:t>Deutsche Mark</w:t>
      </w:r>
      <w:r w:rsidRPr="003F6F1D">
        <w:rPr>
          <w:rStyle w:val="Flietext20"/>
          <w:rFonts w:ascii="Times New Roman" w:hAnsi="Times New Roman" w:cs="Times New Roman"/>
          <w:sz w:val="24"/>
          <w:szCs w:val="24"/>
        </w:rPr>
        <w:t xml:space="preserve"> monatlich bei den Erwerbseinkünften des blinden Ehegatten, noch 200 </w:t>
      </w:r>
      <w:r w:rsidR="00FD3090" w:rsidRPr="003F6F1D">
        <w:rPr>
          <w:rStyle w:val="Flietext20"/>
          <w:rFonts w:ascii="Times New Roman" w:hAnsi="Times New Roman" w:cs="Times New Roman"/>
          <w:sz w:val="24"/>
          <w:szCs w:val="24"/>
        </w:rPr>
        <w:t>Deutsche Mark</w:t>
      </w:r>
      <w:r w:rsidRPr="003F6F1D">
        <w:rPr>
          <w:rStyle w:val="Flietext20"/>
          <w:rFonts w:ascii="Times New Roman" w:hAnsi="Times New Roman" w:cs="Times New Roman"/>
          <w:sz w:val="24"/>
          <w:szCs w:val="24"/>
        </w:rPr>
        <w:t xml:space="preserve"> monatlich bei den Erwerbseinkünften des sehenden Ehegatten au</w:t>
      </w:r>
      <w:r w:rsidR="00FD3090" w:rsidRPr="003F6F1D">
        <w:rPr>
          <w:rStyle w:val="Flietext20"/>
          <w:rFonts w:ascii="Times New Roman" w:hAnsi="Times New Roman" w:cs="Times New Roman"/>
          <w:sz w:val="24"/>
          <w:szCs w:val="24"/>
        </w:rPr>
        <w:t>ß</w:t>
      </w:r>
      <w:r w:rsidRPr="003F6F1D">
        <w:rPr>
          <w:rStyle w:val="Flietext20"/>
          <w:rFonts w:ascii="Times New Roman" w:hAnsi="Times New Roman" w:cs="Times New Roman"/>
          <w:sz w:val="24"/>
          <w:szCs w:val="24"/>
        </w:rPr>
        <w:t>er Ansa</w:t>
      </w:r>
      <w:r w:rsidR="00FD3090" w:rsidRPr="003F6F1D">
        <w:rPr>
          <w:rStyle w:val="Flietext20"/>
          <w:rFonts w:ascii="Times New Roman" w:hAnsi="Times New Roman" w:cs="Times New Roman"/>
          <w:sz w:val="24"/>
          <w:szCs w:val="24"/>
        </w:rPr>
        <w:t>tz</w:t>
      </w:r>
      <w:r w:rsidRPr="003F6F1D">
        <w:rPr>
          <w:rStyle w:val="Flietext20"/>
          <w:rFonts w:ascii="Times New Roman" w:hAnsi="Times New Roman" w:cs="Times New Roman"/>
          <w:sz w:val="24"/>
          <w:szCs w:val="24"/>
        </w:rPr>
        <w:t xml:space="preserve">, wenn das Nettoeinkommen der Ehegatten 500 </w:t>
      </w:r>
      <w:r w:rsidR="00FD3090" w:rsidRPr="003F6F1D">
        <w:rPr>
          <w:rStyle w:val="Flietext20"/>
          <w:rFonts w:ascii="Times New Roman" w:hAnsi="Times New Roman" w:cs="Times New Roman"/>
          <w:sz w:val="24"/>
          <w:szCs w:val="24"/>
        </w:rPr>
        <w:t>Deutsche Mark</w:t>
      </w:r>
      <w:r w:rsidRPr="003F6F1D">
        <w:rPr>
          <w:rStyle w:val="Flietext20"/>
          <w:rFonts w:ascii="Times New Roman" w:hAnsi="Times New Roman" w:cs="Times New Roman"/>
          <w:sz w:val="24"/>
          <w:szCs w:val="24"/>
        </w:rPr>
        <w:t xml:space="preserve"> monatlich nicht übersteigt.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Sind beide Ehegatten blind, so sind bei der Ermittlung ihres Nettoeinkommens ihre Einkommensverhältnisse unter Anwendung der Regelung im Abs</w:t>
      </w:r>
      <w:r w:rsidR="00FD3090" w:rsidRPr="003F6F1D">
        <w:rPr>
          <w:rStyle w:val="Flietext20"/>
          <w:rFonts w:ascii="Times New Roman" w:hAnsi="Times New Roman" w:cs="Times New Roman"/>
          <w:sz w:val="24"/>
          <w:szCs w:val="24"/>
        </w:rPr>
        <w:t>atz</w:t>
      </w:r>
      <w:r w:rsidRPr="003F6F1D">
        <w:rPr>
          <w:rStyle w:val="Flietext20"/>
          <w:rFonts w:ascii="Times New Roman" w:hAnsi="Times New Roman" w:cs="Times New Roman"/>
          <w:sz w:val="24"/>
          <w:szCs w:val="24"/>
        </w:rPr>
        <w:t xml:space="preserve"> 2 gesondert zu behandeln.</w:t>
      </w:r>
    </w:p>
    <w:p w:rsidR="00E52B71" w:rsidRPr="003F6F1D" w:rsidRDefault="003F6F1D" w:rsidP="00E52B71">
      <w:pPr>
        <w:spacing w:line="360" w:lineRule="auto"/>
        <w:rPr>
          <w:rFonts w:ascii="Times New Roman" w:hAnsi="Times New Roman" w:cs="Times New Roman"/>
        </w:rPr>
      </w:pPr>
      <w:r>
        <w:rPr>
          <w:rStyle w:val="Flietext40"/>
          <w:rFonts w:ascii="Times New Roman" w:hAnsi="Times New Roman" w:cs="Times New Roman"/>
          <w:b w:val="0"/>
          <w:bCs w:val="0"/>
          <w:sz w:val="24"/>
          <w:szCs w:val="24"/>
        </w:rPr>
        <w:t>6</w:t>
      </w:r>
      <w:r w:rsidR="00E52B71" w:rsidRPr="003F6F1D">
        <w:rPr>
          <w:rStyle w:val="Flietext40"/>
          <w:rFonts w:ascii="Times New Roman" w:hAnsi="Times New Roman" w:cs="Times New Roman"/>
          <w:b w:val="0"/>
          <w:bCs w:val="0"/>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Pflegegeld wird nicht gezahlt, solange sich der Zivilblinde länger als einen Monat in </w:t>
      </w:r>
      <w:r w:rsidRPr="003F6F1D">
        <w:rPr>
          <w:rStyle w:val="Flietext20"/>
          <w:rFonts w:ascii="Times New Roman" w:hAnsi="Times New Roman" w:cs="Times New Roman"/>
          <w:sz w:val="24"/>
          <w:szCs w:val="24"/>
        </w:rPr>
        <w:lastRenderedPageBreak/>
        <w:t>Krankenhaus- oder Heimpflege befindet.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Zahlung des Pflegegeldes wird mit dem Ersten des auf die Aufnahme in Krankenhaus- oder Heimpflege folgenden Monats eingestellt und mit dem Ersten des Entlassungsmonats wieder aufgenommen.</w:t>
      </w:r>
    </w:p>
    <w:p w:rsidR="00E52B71" w:rsidRPr="003F6F1D" w:rsidRDefault="003F6F1D" w:rsidP="00E52B71">
      <w:pPr>
        <w:spacing w:line="360" w:lineRule="auto"/>
        <w:rPr>
          <w:rFonts w:ascii="Times New Roman" w:hAnsi="Times New Roman" w:cs="Times New Roman"/>
        </w:rPr>
      </w:pPr>
      <w:r>
        <w:rPr>
          <w:rStyle w:val="Flietext40"/>
          <w:rFonts w:ascii="Times New Roman" w:hAnsi="Times New Roman" w:cs="Times New Roman"/>
          <w:b w:val="0"/>
          <w:bCs w:val="0"/>
          <w:sz w:val="24"/>
          <w:szCs w:val="24"/>
        </w:rPr>
        <w:t>7</w:t>
      </w:r>
      <w:r w:rsidR="00E52B71" w:rsidRPr="003F6F1D">
        <w:rPr>
          <w:rStyle w:val="Flietext40"/>
          <w:rFonts w:ascii="Times New Roman" w:hAnsi="Times New Roman" w:cs="Times New Roman"/>
          <w:b w:val="0"/>
          <w:bCs w:val="0"/>
          <w:sz w:val="24"/>
          <w:szCs w:val="24"/>
        </w:rPr>
        <w:t>.</w:t>
      </w:r>
    </w:p>
    <w:p w:rsidR="00E52B71" w:rsidRPr="003F6F1D" w:rsidRDefault="003F6F1D" w:rsidP="00E52B71">
      <w:pPr>
        <w:spacing w:line="360" w:lineRule="auto"/>
        <w:rPr>
          <w:rFonts w:ascii="Times New Roman" w:hAnsi="Times New Roman" w:cs="Times New Roman"/>
        </w:rPr>
      </w:pPr>
      <w:r>
        <w:rPr>
          <w:rStyle w:val="Flietext20"/>
          <w:rFonts w:ascii="Times New Roman" w:hAnsi="Times New Roman" w:cs="Times New Roman"/>
          <w:sz w:val="24"/>
          <w:szCs w:val="24"/>
        </w:rPr>
        <w:t>Ü</w:t>
      </w:r>
      <w:r w:rsidR="00E52B71" w:rsidRPr="003F6F1D">
        <w:rPr>
          <w:rStyle w:val="Flietext20"/>
          <w:rFonts w:ascii="Times New Roman" w:hAnsi="Times New Roman" w:cs="Times New Roman"/>
          <w:sz w:val="24"/>
          <w:szCs w:val="24"/>
        </w:rPr>
        <w:t>ber den Antrag auf Gewährung des Pflegegeldes entscheidet die Verwaltung der kreisfreien Stadt oder des Landkreises, in deren Bereich der Antragsteller seinen Wohnsi</w:t>
      </w:r>
      <w:r w:rsidR="00FD3090" w:rsidRPr="003F6F1D">
        <w:rPr>
          <w:rStyle w:val="Flietext20"/>
          <w:rFonts w:ascii="Times New Roman" w:hAnsi="Times New Roman" w:cs="Times New Roman"/>
          <w:sz w:val="24"/>
          <w:szCs w:val="24"/>
        </w:rPr>
        <w:t>tz</w:t>
      </w:r>
      <w:r w:rsidR="00E52B71" w:rsidRPr="003F6F1D">
        <w:rPr>
          <w:rStyle w:val="Flietext20"/>
          <w:rFonts w:ascii="Times New Roman" w:hAnsi="Times New Roman" w:cs="Times New Roman"/>
          <w:sz w:val="24"/>
          <w:szCs w:val="24"/>
        </w:rPr>
        <w:t xml:space="preserve"> hat. Durch diese erfolgt auch die Auszahlung des Pflegegeldes.</w:t>
      </w:r>
    </w:p>
    <w:p w:rsidR="00E52B71" w:rsidRPr="003F6F1D" w:rsidRDefault="003F6F1D" w:rsidP="00E52B71">
      <w:pPr>
        <w:spacing w:line="360" w:lineRule="auto"/>
        <w:rPr>
          <w:rFonts w:ascii="Times New Roman" w:hAnsi="Times New Roman" w:cs="Times New Roman"/>
        </w:rPr>
      </w:pPr>
      <w:r>
        <w:rPr>
          <w:rStyle w:val="Flietext40"/>
          <w:rFonts w:ascii="Times New Roman" w:hAnsi="Times New Roman" w:cs="Times New Roman"/>
          <w:b w:val="0"/>
          <w:bCs w:val="0"/>
          <w:sz w:val="24"/>
          <w:szCs w:val="24"/>
        </w:rPr>
        <w:t>8</w:t>
      </w:r>
      <w:r w:rsidR="00E52B71" w:rsidRPr="003F6F1D">
        <w:rPr>
          <w:rStyle w:val="Flietext40"/>
          <w:rFonts w:ascii="Times New Roman" w:hAnsi="Times New Roman" w:cs="Times New Roman"/>
          <w:b w:val="0"/>
          <w:bCs w:val="0"/>
          <w:sz w:val="24"/>
          <w:szCs w:val="24"/>
        </w:rPr>
        <w:t>.</w:t>
      </w:r>
    </w:p>
    <w:p w:rsidR="00E52B71" w:rsidRPr="003F6F1D" w:rsidRDefault="00E52B71" w:rsidP="00E52B71">
      <w:pPr>
        <w:numPr>
          <w:ilvl w:val="0"/>
          <w:numId w:val="8"/>
        </w:numPr>
        <w:tabs>
          <w:tab w:val="left" w:pos="578"/>
        </w:tabs>
        <w:spacing w:line="360" w:lineRule="auto"/>
        <w:rPr>
          <w:rFonts w:ascii="Times New Roman" w:hAnsi="Times New Roman" w:cs="Times New Roman"/>
        </w:rPr>
      </w:pPr>
      <w:r w:rsidRPr="003F6F1D">
        <w:rPr>
          <w:rStyle w:val="Flietext20"/>
          <w:rFonts w:ascii="Times New Roman" w:hAnsi="Times New Roman" w:cs="Times New Roman"/>
          <w:sz w:val="24"/>
          <w:szCs w:val="24"/>
        </w:rPr>
        <w:t>Das Land trägt die aus der Durchführung dieses Erlasses entstehenden Aufwendungen.</w:t>
      </w:r>
    </w:p>
    <w:p w:rsidR="00E52B71" w:rsidRPr="003F6F1D" w:rsidRDefault="00E52B71" w:rsidP="00E52B71">
      <w:pPr>
        <w:numPr>
          <w:ilvl w:val="0"/>
          <w:numId w:val="8"/>
        </w:numPr>
        <w:tabs>
          <w:tab w:val="left" w:pos="582"/>
        </w:tabs>
        <w:spacing w:line="360" w:lineRule="auto"/>
        <w:rPr>
          <w:rFonts w:ascii="Times New Roman" w:hAnsi="Times New Roman" w:cs="Times New Roman"/>
        </w:rPr>
      </w:pPr>
      <w:r w:rsidRPr="003F6F1D">
        <w:rPr>
          <w:rStyle w:val="Flietext20"/>
          <w:rFonts w:ascii="Times New Roman" w:hAnsi="Times New Roman" w:cs="Times New Roman"/>
          <w:sz w:val="24"/>
          <w:szCs w:val="24"/>
        </w:rPr>
        <w:t>Da das Pflegegeld keine Leistung der öffentlichen Fürsorge ist, kann es auch nicht im Rahmen des Ersten Gese</w:t>
      </w:r>
      <w:r w:rsidR="00FD3090" w:rsidRPr="003F6F1D">
        <w:rPr>
          <w:rStyle w:val="Flietext20"/>
          <w:rFonts w:ascii="Times New Roman" w:hAnsi="Times New Roman" w:cs="Times New Roman"/>
          <w:sz w:val="24"/>
          <w:szCs w:val="24"/>
        </w:rPr>
        <w:t>tz</w:t>
      </w:r>
      <w:r w:rsidRPr="003F6F1D">
        <w:rPr>
          <w:rStyle w:val="Flietext20"/>
          <w:rFonts w:ascii="Times New Roman" w:hAnsi="Times New Roman" w:cs="Times New Roman"/>
          <w:sz w:val="24"/>
          <w:szCs w:val="24"/>
        </w:rPr>
        <w:t xml:space="preserve">es zur Oberleitung von Lasten- und Deckungsmitteln auf den Bund in der Fassung vom 21. </w:t>
      </w:r>
      <w:r w:rsidR="00FD3090" w:rsidRPr="003F6F1D">
        <w:rPr>
          <w:rStyle w:val="Flietext20"/>
          <w:rFonts w:ascii="Times New Roman" w:hAnsi="Times New Roman" w:cs="Times New Roman"/>
          <w:sz w:val="24"/>
          <w:szCs w:val="24"/>
        </w:rPr>
        <w:t>August</w:t>
      </w:r>
      <w:r w:rsidRPr="003F6F1D">
        <w:rPr>
          <w:rStyle w:val="Flietext20"/>
          <w:rFonts w:ascii="Times New Roman" w:hAnsi="Times New Roman" w:cs="Times New Roman"/>
          <w:sz w:val="24"/>
          <w:szCs w:val="24"/>
        </w:rPr>
        <w:t xml:space="preserve"> 1951 (</w:t>
      </w:r>
      <w:r w:rsidR="00D04D43" w:rsidRPr="003F6F1D">
        <w:rPr>
          <w:rStyle w:val="Flietext20"/>
          <w:rFonts w:ascii="Times New Roman" w:hAnsi="Times New Roman" w:cs="Times New Roman"/>
          <w:sz w:val="24"/>
          <w:szCs w:val="24"/>
        </w:rPr>
        <w:t>Bundesgesetzblatt</w:t>
      </w:r>
      <w:r w:rsidRPr="003F6F1D">
        <w:rPr>
          <w:rStyle w:val="Flietext20"/>
          <w:rFonts w:ascii="Times New Roman" w:hAnsi="Times New Roman" w:cs="Times New Roman"/>
          <w:sz w:val="24"/>
          <w:szCs w:val="24"/>
        </w:rPr>
        <w:t xml:space="preserve"> </w:t>
      </w:r>
      <w:r w:rsidR="003F6F1D">
        <w:rPr>
          <w:rStyle w:val="Flietext20"/>
          <w:rFonts w:ascii="Times New Roman" w:hAnsi="Times New Roman" w:cs="Times New Roman"/>
          <w:sz w:val="24"/>
          <w:szCs w:val="24"/>
        </w:rPr>
        <w:t>1</w:t>
      </w:r>
      <w:r w:rsidRPr="003F6F1D">
        <w:rPr>
          <w:rStyle w:val="Flietext20"/>
          <w:rFonts w:ascii="Times New Roman" w:hAnsi="Times New Roman" w:cs="Times New Roman"/>
          <w:sz w:val="24"/>
          <w:szCs w:val="24"/>
        </w:rPr>
        <w:t xml:space="preserve"> S</w:t>
      </w:r>
      <w:r w:rsidR="00FD3090"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779) verrechnet werden.</w:t>
      </w:r>
    </w:p>
    <w:p w:rsidR="00E52B71" w:rsidRPr="003F6F1D" w:rsidRDefault="00E52B71" w:rsidP="00E52B71">
      <w:pPr>
        <w:numPr>
          <w:ilvl w:val="0"/>
          <w:numId w:val="8"/>
        </w:numPr>
        <w:tabs>
          <w:tab w:val="left" w:pos="582"/>
        </w:tabs>
        <w:spacing w:line="360" w:lineRule="auto"/>
        <w:rPr>
          <w:rFonts w:ascii="Times New Roman" w:hAnsi="Times New Roman" w:cs="Times New Roman"/>
        </w:rPr>
      </w:pPr>
      <w:r w:rsidRPr="003F6F1D">
        <w:rPr>
          <w:rStyle w:val="Flietext20"/>
          <w:rFonts w:ascii="Times New Roman" w:hAnsi="Times New Roman" w:cs="Times New Roman"/>
          <w:sz w:val="24"/>
          <w:szCs w:val="24"/>
        </w:rPr>
        <w:t>Verwaltungskosten werden, wie auch bisher, vom Land nicht erstattet; zu diesen gehören auch die für augenfachärztliche Gutachten etwa entstehenden Kosten.</w:t>
      </w:r>
    </w:p>
    <w:p w:rsidR="00E52B71" w:rsidRPr="003F6F1D" w:rsidRDefault="003F6F1D" w:rsidP="00E52B71">
      <w:pPr>
        <w:spacing w:line="360" w:lineRule="auto"/>
        <w:rPr>
          <w:rFonts w:ascii="Times New Roman" w:hAnsi="Times New Roman" w:cs="Times New Roman"/>
        </w:rPr>
      </w:pPr>
      <w:r>
        <w:rPr>
          <w:rStyle w:val="Flietext40"/>
          <w:rFonts w:ascii="Times New Roman" w:hAnsi="Times New Roman" w:cs="Times New Roman"/>
          <w:b w:val="0"/>
          <w:bCs w:val="0"/>
          <w:sz w:val="24"/>
          <w:szCs w:val="24"/>
        </w:rPr>
        <w:t>9</w:t>
      </w:r>
      <w:r w:rsidR="00E52B71" w:rsidRPr="003F6F1D">
        <w:rPr>
          <w:rStyle w:val="Flietext40"/>
          <w:rFonts w:ascii="Times New Roman" w:hAnsi="Times New Roman" w:cs="Times New Roman"/>
          <w:b w:val="0"/>
          <w:bCs w:val="0"/>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Verwaltungsanordnungen für die Behörden.</w:t>
      </w:r>
    </w:p>
    <w:p w:rsidR="00E52B71" w:rsidRPr="003F6F1D" w:rsidRDefault="003F6F1D" w:rsidP="00E52B71">
      <w:pPr>
        <w:spacing w:line="360" w:lineRule="auto"/>
        <w:rPr>
          <w:rFonts w:ascii="Times New Roman" w:hAnsi="Times New Roman" w:cs="Times New Roman"/>
        </w:rPr>
      </w:pPr>
      <w:r>
        <w:rPr>
          <w:rStyle w:val="Flietext90"/>
          <w:rFonts w:ascii="Times New Roman" w:hAnsi="Times New Roman" w:cs="Times New Roman"/>
          <w:sz w:val="24"/>
          <w:szCs w:val="24"/>
        </w:rPr>
        <w:t>10</w:t>
      </w:r>
      <w:r w:rsidR="00E52B71" w:rsidRPr="003F6F1D">
        <w:rPr>
          <w:rStyle w:val="Flietext9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Dieser Erlaß tritt am 1. April 1954 in Kraft.</w:t>
      </w:r>
    </w:p>
    <w:p w:rsidR="00E52B71" w:rsidRPr="003F6F1D" w:rsidRDefault="00E52B71" w:rsidP="00E52B71">
      <w:pPr>
        <w:spacing w:line="360" w:lineRule="auto"/>
        <w:rPr>
          <w:rStyle w:val="Flietext2Abstand2pt"/>
          <w:rFonts w:ascii="Times New Roman" w:hAnsi="Times New Roman" w:cs="Times New Roman"/>
          <w:spacing w:val="0"/>
          <w:sz w:val="24"/>
          <w:szCs w:val="24"/>
        </w:rPr>
      </w:pPr>
      <w:proofErr w:type="gramStart"/>
      <w:r w:rsidRPr="003F6F1D">
        <w:rPr>
          <w:rStyle w:val="Flietext20"/>
          <w:rFonts w:ascii="Times New Roman" w:hAnsi="Times New Roman" w:cs="Times New Roman"/>
          <w:sz w:val="24"/>
          <w:szCs w:val="24"/>
        </w:rPr>
        <w:t>gez</w:t>
      </w:r>
      <w:r w:rsidR="00FD3090" w:rsidRPr="003F6F1D">
        <w:rPr>
          <w:rStyle w:val="Flietext20"/>
          <w:rFonts w:ascii="Times New Roman" w:hAnsi="Times New Roman" w:cs="Times New Roman"/>
          <w:sz w:val="24"/>
          <w:szCs w:val="24"/>
        </w:rPr>
        <w:t>eichnet</w:t>
      </w:r>
      <w:proofErr w:type="gramEnd"/>
      <w:r w:rsidRPr="003F6F1D">
        <w:rPr>
          <w:rStyle w:val="Flietext20"/>
          <w:rFonts w:ascii="Times New Roman" w:hAnsi="Times New Roman" w:cs="Times New Roman"/>
          <w:sz w:val="24"/>
          <w:szCs w:val="24"/>
        </w:rPr>
        <w:t xml:space="preserve"> D</w:t>
      </w:r>
      <w:r w:rsidR="00FD3090" w:rsidRPr="003F6F1D">
        <w:rPr>
          <w:rStyle w:val="Flietext20"/>
          <w:rFonts w:ascii="Times New Roman" w:hAnsi="Times New Roman" w:cs="Times New Roman"/>
          <w:sz w:val="24"/>
          <w:szCs w:val="24"/>
        </w:rPr>
        <w:t>okto</w:t>
      </w:r>
      <w:r w:rsidRPr="003F6F1D">
        <w:rPr>
          <w:rStyle w:val="Flietext20"/>
          <w:rFonts w:ascii="Times New Roman" w:hAnsi="Times New Roman" w:cs="Times New Roman"/>
          <w:sz w:val="24"/>
          <w:szCs w:val="24"/>
        </w:rPr>
        <w:t xml:space="preserve">r </w:t>
      </w:r>
      <w:r w:rsidRPr="003F6F1D">
        <w:rPr>
          <w:rStyle w:val="Flietext2Abstand2pt"/>
          <w:rFonts w:ascii="Times New Roman" w:hAnsi="Times New Roman" w:cs="Times New Roman"/>
          <w:spacing w:val="0"/>
          <w:sz w:val="24"/>
          <w:szCs w:val="24"/>
        </w:rPr>
        <w:t>Schmidt</w:t>
      </w:r>
    </w:p>
    <w:p w:rsidR="00E52B71" w:rsidRPr="003F6F1D" w:rsidRDefault="00E52B71" w:rsidP="00E52B71">
      <w:pPr>
        <w:spacing w:line="360" w:lineRule="auto"/>
        <w:rPr>
          <w:rFonts w:ascii="Times New Roman" w:hAnsi="Times New Roman" w:cs="Times New Roman"/>
        </w:rPr>
      </w:pPr>
    </w:p>
    <w:p w:rsidR="00E52B71" w:rsidRPr="003F6F1D" w:rsidRDefault="00E52B71" w:rsidP="00520E99">
      <w:pPr>
        <w:pStyle w:val="berschrift1"/>
        <w:rPr>
          <w:rStyle w:val="berschrift60"/>
          <w:rFonts w:ascii="Times New Roman" w:eastAsiaTheme="majorEastAsia" w:hAnsi="Times New Roman" w:cs="Times New Roman"/>
          <w:bCs w:val="0"/>
          <w:color w:val="auto"/>
          <w:sz w:val="24"/>
          <w:szCs w:val="24"/>
        </w:rPr>
      </w:pPr>
      <w:bookmarkStart w:id="5" w:name="bookmark6"/>
      <w:bookmarkStart w:id="6" w:name="_Toc535362714"/>
      <w:r w:rsidRPr="003F6F1D">
        <w:rPr>
          <w:rStyle w:val="berschrift60"/>
          <w:rFonts w:ascii="Times New Roman" w:eastAsiaTheme="majorEastAsia" w:hAnsi="Times New Roman" w:cs="Times New Roman"/>
          <w:bCs w:val="0"/>
          <w:color w:val="auto"/>
          <w:sz w:val="24"/>
          <w:szCs w:val="24"/>
        </w:rPr>
        <w:t xml:space="preserve">Landeshauptmann </w:t>
      </w:r>
      <w:r w:rsidR="00D04D43" w:rsidRPr="003F6F1D">
        <w:rPr>
          <w:rStyle w:val="berschrift60"/>
          <w:rFonts w:ascii="Times New Roman" w:eastAsiaTheme="majorEastAsia" w:hAnsi="Times New Roman" w:cs="Times New Roman"/>
          <w:bCs w:val="0"/>
          <w:color w:val="auto"/>
          <w:sz w:val="24"/>
          <w:szCs w:val="24"/>
        </w:rPr>
        <w:t>Doktor</w:t>
      </w:r>
      <w:r w:rsidRPr="003F6F1D">
        <w:rPr>
          <w:rStyle w:val="berschrift60"/>
          <w:rFonts w:ascii="Times New Roman" w:eastAsiaTheme="majorEastAsia" w:hAnsi="Times New Roman" w:cs="Times New Roman"/>
          <w:bCs w:val="0"/>
          <w:color w:val="auto"/>
          <w:sz w:val="24"/>
          <w:szCs w:val="24"/>
        </w:rPr>
        <w:t xml:space="preserve"> Salzmann erhielt das gro</w:t>
      </w:r>
      <w:r w:rsidR="003F6F1D">
        <w:rPr>
          <w:rStyle w:val="berschrift60"/>
          <w:rFonts w:ascii="Times New Roman" w:eastAsiaTheme="majorEastAsia" w:hAnsi="Times New Roman" w:cs="Times New Roman"/>
          <w:bCs w:val="0"/>
          <w:color w:val="auto"/>
          <w:sz w:val="24"/>
          <w:szCs w:val="24"/>
        </w:rPr>
        <w:t>ß</w:t>
      </w:r>
      <w:r w:rsidRPr="003F6F1D">
        <w:rPr>
          <w:rStyle w:val="berschrift60"/>
          <w:rFonts w:ascii="Times New Roman" w:eastAsiaTheme="majorEastAsia" w:hAnsi="Times New Roman" w:cs="Times New Roman"/>
          <w:bCs w:val="0"/>
          <w:color w:val="auto"/>
          <w:sz w:val="24"/>
          <w:szCs w:val="24"/>
        </w:rPr>
        <w:t>e Bundesverdienstkreuz mit Stern</w:t>
      </w:r>
      <w:bookmarkEnd w:id="5"/>
      <w:bookmarkEnd w:id="6"/>
    </w:p>
    <w:p w:rsidR="00E52B71" w:rsidRPr="003F6F1D" w:rsidRDefault="00E52B71" w:rsidP="00E52B71">
      <w:pPr>
        <w:keepNext/>
        <w:keepLines/>
        <w:spacing w:line="360" w:lineRule="auto"/>
        <w:rPr>
          <w:rFonts w:ascii="Times New Roman" w:hAnsi="Times New Roman" w:cs="Times New Roman"/>
        </w:rPr>
      </w:pPr>
      <w:r w:rsidRPr="003F6F1D">
        <w:rPr>
          <w:rStyle w:val="berschrift60"/>
          <w:rFonts w:ascii="Times New Roman" w:hAnsi="Times New Roman" w:cs="Times New Roman"/>
          <w:b w:val="0"/>
          <w:bCs w:val="0"/>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Aus Anlaß des 70. Geburtstages des Herrn Bundespräsidenten wurde neben einer Reihe führender Politiker auch der erste Vorsitzende der Westfälischen Blindenarbeit e. V., Herr Landeshauptmann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w:t>
      </w:r>
      <w:r w:rsidR="00432E5D" w:rsidRPr="003F6F1D">
        <w:rPr>
          <w:rStyle w:val="Flietext20"/>
          <w:rFonts w:ascii="Times New Roman" w:hAnsi="Times New Roman" w:cs="Times New Roman"/>
          <w:sz w:val="24"/>
          <w:szCs w:val="24"/>
        </w:rPr>
        <w:t>honoris causa</w:t>
      </w:r>
      <w:r w:rsidRPr="003F6F1D">
        <w:rPr>
          <w:rStyle w:val="Flietext20"/>
          <w:rFonts w:ascii="Times New Roman" w:hAnsi="Times New Roman" w:cs="Times New Roman"/>
          <w:sz w:val="24"/>
          <w:szCs w:val="24"/>
        </w:rPr>
        <w:t xml:space="preserve"> Salzm</w:t>
      </w:r>
      <w:r w:rsidR="00FD3090" w:rsidRPr="003F6F1D">
        <w:rPr>
          <w:rStyle w:val="Flietext20"/>
          <w:rFonts w:ascii="Times New Roman" w:hAnsi="Times New Roman" w:cs="Times New Roman"/>
          <w:sz w:val="24"/>
          <w:szCs w:val="24"/>
        </w:rPr>
        <w:t>a</w:t>
      </w:r>
      <w:r w:rsidRPr="003F6F1D">
        <w:rPr>
          <w:rStyle w:val="Flietext20"/>
          <w:rFonts w:ascii="Times New Roman" w:hAnsi="Times New Roman" w:cs="Times New Roman"/>
          <w:sz w:val="24"/>
          <w:szCs w:val="24"/>
        </w:rPr>
        <w:t>nn, mit dem großen Bundesverdienstkreuz mit Stern ausgezeichnet. Zwar wurde mit dieser Auszeichnung der Kämpfer für die „Westf</w:t>
      </w:r>
      <w:r w:rsidR="00D04D43" w:rsidRPr="003F6F1D">
        <w:rPr>
          <w:rStyle w:val="Flietext20"/>
          <w:rFonts w:ascii="Times New Roman" w:hAnsi="Times New Roman" w:cs="Times New Roman"/>
          <w:sz w:val="24"/>
          <w:szCs w:val="24"/>
        </w:rPr>
        <w:t>älische</w:t>
      </w:r>
      <w:r w:rsidRPr="003F6F1D">
        <w:rPr>
          <w:rStyle w:val="Flietext20"/>
          <w:rFonts w:ascii="Times New Roman" w:hAnsi="Times New Roman" w:cs="Times New Roman"/>
          <w:sz w:val="24"/>
          <w:szCs w:val="24"/>
        </w:rPr>
        <w:t xml:space="preserve"> Selbstverwaltung</w:t>
      </w:r>
      <w:r w:rsid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geehrt, aber gerade weil der Landeshauptmann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Salzmann als Kämpfer für die Selbstverwaltung auftritt, ist damit auch seine Tätigkeit in der Westfälischen Blindenarbeit berührt worden. Auch wir in der Westfälischen Blindenarbeit haben seit 30 Jahren Wert darauf gelegt, als eine Organisation dazustehen, die aus eigener Kraft sich bemüht, für die blinden Handwerker sowie für die berufstätigen und arbeitsuchenden Blinden in Westfalen zu wirken.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Auch bei uns ist das Bestreben, unser Schicksal in unsere eigene Hand zu nehmen, und gerade </w:t>
      </w:r>
      <w:r w:rsidRPr="003F6F1D">
        <w:rPr>
          <w:rStyle w:val="Flietext20"/>
          <w:rFonts w:ascii="Times New Roman" w:hAnsi="Times New Roman" w:cs="Times New Roman"/>
          <w:sz w:val="24"/>
          <w:szCs w:val="24"/>
        </w:rPr>
        <w:lastRenderedPageBreak/>
        <w:t>dieses Bestreben ist von unserem Vorsitzenden besonders gefördert worden. Wenn er auch nicht immer persönlich in unserer Reihe tätig war, sondern dieses Aufgabengebiet dem zuständigen Referenten für die Blindenfürsorge übertrug, so hat er doch gerade durch die Auswahl seines Vertreters den maßgebenden Einfluß ausgeübt.</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Wir westfälischen Blinden sind dem am 31. März 1954 aus seinem Amt geschiedenen Landeshauptmann besonderen Dank schuldig. Der Vorstand der Westfälischen Blindenarbeit e. V. hat deswegen in seiner Sitzung am 15. Februar 1954 einstimmig beschlossen, Herrn Landeshauptmann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w:t>
      </w:r>
      <w:r w:rsidR="00432E5D" w:rsidRPr="003F6F1D">
        <w:rPr>
          <w:rStyle w:val="Flietext20"/>
          <w:rFonts w:ascii="Times New Roman" w:hAnsi="Times New Roman" w:cs="Times New Roman"/>
          <w:sz w:val="24"/>
          <w:szCs w:val="24"/>
        </w:rPr>
        <w:t>honoris causa</w:t>
      </w:r>
      <w:r w:rsidRPr="003F6F1D">
        <w:rPr>
          <w:rStyle w:val="Flietext20"/>
          <w:rFonts w:ascii="Times New Roman" w:hAnsi="Times New Roman" w:cs="Times New Roman"/>
          <w:sz w:val="24"/>
          <w:szCs w:val="24"/>
        </w:rPr>
        <w:t xml:space="preserve"> Salzmann zum Ehrenmitglied der Westfälischen Blindenarbeit e. V. zu ernennen. Die Urkunde und die von dem Kriegsblinden Jac. Schmitt modellierte Bronzestatue „Der Entenfänger</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wurden Herrn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Salzmann als Anerkennung für seine Verdienste um die Blinden Westfalens am 18. März 1954 durch den Geschäftsführer Herrn Direktor Meurer sowie de</w:t>
      </w:r>
      <w:r w:rsidR="00CB0622">
        <w:rPr>
          <w:rStyle w:val="Flietext20"/>
          <w:rFonts w:ascii="Times New Roman" w:hAnsi="Times New Roman" w:cs="Times New Roman"/>
          <w:sz w:val="24"/>
          <w:szCs w:val="24"/>
        </w:rPr>
        <w:t>n</w:t>
      </w:r>
      <w:r w:rsidRPr="003F6F1D">
        <w:rPr>
          <w:rStyle w:val="Flietext20"/>
          <w:rFonts w:ascii="Times New Roman" w:hAnsi="Times New Roman" w:cs="Times New Roman"/>
          <w:sz w:val="24"/>
          <w:szCs w:val="24"/>
        </w:rPr>
        <w:t xml:space="preserve"> 2. Vorsitzenden Herrn Willi Lüdtke aus Gelsenkirchen überreicht.</w:t>
      </w:r>
    </w:p>
    <w:p w:rsidR="00E52B71" w:rsidRPr="003F6F1D" w:rsidRDefault="00E52B71" w:rsidP="00E52B71">
      <w:pPr>
        <w:tabs>
          <w:tab w:val="left" w:leader="dot" w:pos="1637"/>
          <w:tab w:val="left" w:leader="dot" w:pos="1743"/>
          <w:tab w:val="left" w:leader="dot" w:pos="2981"/>
        </w:tabs>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In den Abschiedsworten des scheidenden Landeshauptmanns kam seine besondere Verbundenheit mit der Westfälischen Blindenarbeit e. V. zum Ausdruck.</w:t>
      </w:r>
    </w:p>
    <w:p w:rsidR="00E52B71" w:rsidRPr="003F6F1D" w:rsidRDefault="00E52B71" w:rsidP="00E52B71">
      <w:pPr>
        <w:tabs>
          <w:tab w:val="left" w:leader="dot" w:pos="1637"/>
          <w:tab w:val="left" w:leader="dot" w:pos="1743"/>
          <w:tab w:val="left" w:leader="dot" w:pos="2981"/>
        </w:tabs>
        <w:spacing w:line="360" w:lineRule="auto"/>
        <w:rPr>
          <w:rFonts w:ascii="Times New Roman" w:hAnsi="Times New Roman" w:cs="Times New Roman"/>
        </w:rPr>
      </w:pPr>
      <w:r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Wir wissen, daß Herr Landeshauptmann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Salzmann zwar offiziell in den Ruhestand getreten ist, wir wissen aber auch, daß es für diesen Mann keinen Ruhestand im Sinne dieses Wortes gibt. Wir hoffen daher, daß auch in Zukunft Herr Landeshauptmann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Salzmann uns mit seinem Rat zur Seite steht</w:t>
      </w:r>
      <w:r w:rsidR="00CB0622">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und wünschen ihm für seinen Lebensabend alles Gute.</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Bernhard Salzmann wurde am 14.</w:t>
      </w:r>
      <w:r w:rsidR="00F22736" w:rsidRPr="003F6F1D">
        <w:rPr>
          <w:rStyle w:val="Flietext20"/>
          <w:rFonts w:ascii="Times New Roman" w:hAnsi="Times New Roman" w:cs="Times New Roman"/>
          <w:sz w:val="24"/>
          <w:szCs w:val="24"/>
        </w:rPr>
        <w:t xml:space="preserve"> März </w:t>
      </w:r>
      <w:r w:rsidRPr="003F6F1D">
        <w:rPr>
          <w:rStyle w:val="Flietext20"/>
          <w:rFonts w:ascii="Times New Roman" w:hAnsi="Times New Roman" w:cs="Times New Roman"/>
          <w:sz w:val="24"/>
          <w:szCs w:val="24"/>
        </w:rPr>
        <w:t>1886 in Siegen als Sohn des Justizrates Adolf Salzmann geboren. Seine rechtswissenschaftlichen Studien, die er nach seinem 1906 bestandenen Abitur an den Universitäten in Freiburg, Kiel und Münster betrieb, schloß er mit den juristischen Staatsprüfungen ab. 1920 trat er als Assessor in den Dienst der Landesversicherungsanstalt Westfalen. Der 64. Westfälische Provinziallandtag wählte ihn in der Sitzung am 1.</w:t>
      </w:r>
      <w:r w:rsidR="00F22736" w:rsidRPr="003F6F1D">
        <w:rPr>
          <w:rStyle w:val="Flietext20"/>
          <w:rFonts w:ascii="Times New Roman" w:hAnsi="Times New Roman" w:cs="Times New Roman"/>
          <w:sz w:val="24"/>
          <w:szCs w:val="24"/>
        </w:rPr>
        <w:t xml:space="preserve"> Juni </w:t>
      </w:r>
      <w:r w:rsidRPr="003F6F1D">
        <w:rPr>
          <w:rStyle w:val="Flietext20"/>
          <w:rFonts w:ascii="Times New Roman" w:hAnsi="Times New Roman" w:cs="Times New Roman"/>
          <w:sz w:val="24"/>
          <w:szCs w:val="24"/>
        </w:rPr>
        <w:t>1921 zum Landesrat auf 12 Jahre und überwies ihn der Landesversicherungsanstalt Westfalen zur Dienstleistung. Am 16.</w:t>
      </w:r>
      <w:r w:rsidR="00F22736" w:rsidRPr="003F6F1D">
        <w:rPr>
          <w:rStyle w:val="Flietext20"/>
          <w:rFonts w:ascii="Times New Roman" w:hAnsi="Times New Roman" w:cs="Times New Roman"/>
          <w:sz w:val="24"/>
          <w:szCs w:val="24"/>
        </w:rPr>
        <w:t xml:space="preserve"> April </w:t>
      </w:r>
      <w:r w:rsidRPr="003F6F1D">
        <w:rPr>
          <w:rStyle w:val="Flietext20"/>
          <w:rFonts w:ascii="Times New Roman" w:hAnsi="Times New Roman" w:cs="Times New Roman"/>
          <w:sz w:val="24"/>
          <w:szCs w:val="24"/>
        </w:rPr>
        <w:t>1932 wurde er vom 78. Westfälischen Provinziallandtag auf 12 Jahre wiedergewählt. Bei der Landesversicherungsanstalt Westfalen bearbeitete Landesrat Salzmann das Finanzdezernat. Zu Beginn des Krieges 1939 übernahm er auch die Leitung des umfangreichen Finanzdezernats der Provinzialverwaltung Westfalen. Nach dem Zusammenbruch wurde er, ein ihm angetragenes höheres Staatsamt aus seiner Verbundenheit mit der westfälischen Selbstverwaltung ablehnend, Landeshauptmann von Westfalen.</w:t>
      </w:r>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520E99">
      <w:pPr>
        <w:pStyle w:val="berschrift1"/>
        <w:rPr>
          <w:rStyle w:val="Flietext20"/>
          <w:rFonts w:ascii="Times New Roman" w:eastAsiaTheme="majorEastAsia" w:hAnsi="Times New Roman" w:cs="Times New Roman"/>
          <w:b/>
          <w:color w:val="auto"/>
          <w:sz w:val="24"/>
          <w:szCs w:val="24"/>
        </w:rPr>
      </w:pPr>
      <w:bookmarkStart w:id="7" w:name="_Toc535362715"/>
      <w:r w:rsidRPr="003F6F1D">
        <w:rPr>
          <w:rStyle w:val="Flietext20"/>
          <w:rFonts w:ascii="Times New Roman" w:eastAsiaTheme="majorEastAsia" w:hAnsi="Times New Roman" w:cs="Times New Roman"/>
          <w:b/>
          <w:color w:val="auto"/>
          <w:sz w:val="24"/>
          <w:szCs w:val="24"/>
        </w:rPr>
        <w:lastRenderedPageBreak/>
        <w:t>Albert Menn 80 Jahre alt. Ein Leben für die Kunst</w:t>
      </w:r>
      <w:bookmarkEnd w:id="7"/>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Bildbeschriftung4Exact"/>
          <w:rFonts w:ascii="Times New Roman" w:hAnsi="Times New Roman" w:cs="Times New Roman"/>
          <w:sz w:val="24"/>
          <w:szCs w:val="24"/>
        </w:rPr>
        <w:t>Am 14. Mai beging der blinde hervorragende Konzertpianist und Kirchenmusiker Albert Menn in Köln-Riehl seinen 80. Geburtstag</w:t>
      </w:r>
      <w:r w:rsidR="00FD3090" w:rsidRPr="003F6F1D">
        <w:rPr>
          <w:rStyle w:val="Bildbeschriftung4Exact"/>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Albert Menn wurde am 14. Mai 1874 in Hagen geboren. Im Alter von 2 Jahren durch Krankheit erblindet, schenkte ihm die göttliche Natur als Ausgleich die Gnade hervorragender musikalischer Begabung. Vom 7. bis 17. Lebensjahr wurde er dank einer modernen Blindenbildung und Erziehung in der Soester Blindenanstalt soweit schulisch und musikalisch gefördert, daß er bereits im Alter von 13 Jahren anspruchsvolle Werke von Beethoven und Chopin als verpflichteter Solist in öffentlichen Konzerten darzubieten vermochte. Schon mit 12 Jahren vertrat er die Organisten an mehreren Kirchen der Stadt Soest. 1890 spielte Menn zum erstenmal als Klaviersolist in einem Konzert des Soester Musikvereins und auf der Orgel in einem Kirchenkonzert in Lippstadt. Eine Abschlußprüfung mit dem Prädikat „ausgezeichnet</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abgelegt in den Fächern Klavier, Orgel und Theorie, war Voraussetzung für die Aufnahme in das Akademische Institut für Kirchenmusik in Berlin. Nach zweijährigem Studium am Akademischen Institut für Kirchenmusik in Berlin wurde Menn 1894 in seiner Vaterstadt Hagen zum Organisten an der Lutherkirche bestellt. 1924 wählte ihn von 16 Bewerbern das Presbyterium der Evangelischen Gemeinde zum Organisten der Trinitatiskirche in Köln.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Um sich im Klavierspiel weiter auszubilden, besuchte Menn von 1901 bis 1904 das Konservatorium der Musik in Köln. Schon 1902 beteiligte er sich an den Wettspielen um den Ibachpreis; er erreichte eine lobende Anerkennung, während den Preis selbst Elli Ney erhielt. Als er sich 1904 erneut an den gleichen Wettspielen beteiligte, wurde ihm der Ibachpreis, ein von der Firma Ibach Sohn in Barmen gestifteter Flügel, zugesprochen. Dieser Erfolg wäre ihm ohne die Blinden-Notenschrift versagt geblieben, weil nur sie ihn in die Lage versetzte, das von den Prüfern angegebene unbekannte Klavierkonzert mit Orchester selbständig ohne jede fremde Hilfe innerhalb von sechs Wochen einzustudieren.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Als angestellter Organist war Menn 54 Jahre bis zu seinem 75. Lebensjahr tätig. Davon 30 Jahre in seiner Heimatstadt Hagen und 24 Jahre bei der </w:t>
      </w:r>
      <w:proofErr w:type="gramStart"/>
      <w:r w:rsidRPr="003F6F1D">
        <w:rPr>
          <w:rStyle w:val="Flietext20"/>
          <w:rFonts w:ascii="Times New Roman" w:hAnsi="Times New Roman" w:cs="Times New Roman"/>
          <w:sz w:val="24"/>
          <w:szCs w:val="24"/>
        </w:rPr>
        <w:t>evangelischen</w:t>
      </w:r>
      <w:proofErr w:type="gramEnd"/>
      <w:r w:rsidRPr="003F6F1D">
        <w:rPr>
          <w:rStyle w:val="Flietext20"/>
          <w:rFonts w:ascii="Times New Roman" w:hAnsi="Times New Roman" w:cs="Times New Roman"/>
          <w:sz w:val="24"/>
          <w:szCs w:val="24"/>
        </w:rPr>
        <w:t xml:space="preserve"> Gemeinde in Köln.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Als Konzertpianist ist Albert Menn in weit über 1000 Konzerten im In- und Ausland und im Rundfunk aufgetreten, und viele Leser dieser Zeilen werden sich noch an ihre Schülerzeit und die Darbietungen Albert Menns in den Schulen erinnern.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Daß die Vereinigten Blindenkonzertgemeinschaften Deutschlands ihren Nestor zum Ehrenmitglied ernannten, war Dank und Anerkennung für seine kulturelle Tätigkeit, die als Pionierarbeit von der gesamten deutschen Blindenschaft empfunden und geschätzt wurde. </w:t>
      </w:r>
      <w:r w:rsidRPr="003F6F1D">
        <w:rPr>
          <w:rStyle w:val="Flietext20"/>
          <w:rFonts w:ascii="Times New Roman" w:hAnsi="Times New Roman" w:cs="Times New Roman"/>
          <w:sz w:val="24"/>
          <w:szCs w:val="24"/>
        </w:rPr>
        <w:lastRenderedPageBreak/>
        <w:t>Möge es ihm vergönnt sein, mit seiner verehrten Frau, die ihm treue und zuverlässige Lebenskameradin war und ist, noch viele Jahre einen schönen Lebensabend zu genießen.</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Alfred Stöckel, Berlin</w:t>
      </w:r>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F22736">
      <w:pPr>
        <w:pStyle w:val="berschrift1"/>
        <w:rPr>
          <w:rFonts w:ascii="Times New Roman" w:hAnsi="Times New Roman" w:cs="Times New Roman"/>
          <w:color w:val="auto"/>
          <w:sz w:val="24"/>
          <w:szCs w:val="24"/>
        </w:rPr>
      </w:pPr>
      <w:bookmarkStart w:id="8" w:name="bookmark8"/>
      <w:bookmarkStart w:id="9" w:name="_Toc535362716"/>
      <w:r w:rsidRPr="003F6F1D">
        <w:rPr>
          <w:rStyle w:val="berschrift60"/>
          <w:rFonts w:ascii="Times New Roman" w:eastAsiaTheme="majorEastAsia" w:hAnsi="Times New Roman" w:cs="Times New Roman"/>
          <w:bCs w:val="0"/>
          <w:color w:val="auto"/>
          <w:sz w:val="24"/>
          <w:szCs w:val="24"/>
        </w:rPr>
        <w:t>Ein Leben im Dienste der Blinden</w:t>
      </w:r>
      <w:bookmarkEnd w:id="8"/>
      <w:r w:rsidRPr="003F6F1D">
        <w:rPr>
          <w:rStyle w:val="berschrift60"/>
          <w:rFonts w:ascii="Times New Roman" w:eastAsiaTheme="majorEastAsia" w:hAnsi="Times New Roman" w:cs="Times New Roman"/>
          <w:bCs w:val="0"/>
          <w:color w:val="auto"/>
          <w:sz w:val="24"/>
          <w:szCs w:val="24"/>
        </w:rPr>
        <w:t xml:space="preserve">. </w:t>
      </w:r>
      <w:r w:rsidRPr="00CB0622">
        <w:rPr>
          <w:rStyle w:val="Flietext90"/>
          <w:rFonts w:ascii="Times New Roman" w:eastAsiaTheme="majorEastAsia" w:hAnsi="Times New Roman" w:cs="Times New Roman"/>
          <w:b/>
          <w:color w:val="auto"/>
          <w:sz w:val="24"/>
          <w:szCs w:val="24"/>
        </w:rPr>
        <w:t>Direktor Peter Theodor Meurer 60 Jahre alt</w:t>
      </w:r>
      <w:bookmarkEnd w:id="9"/>
    </w:p>
    <w:p w:rsidR="00E52B71" w:rsidRPr="003F6F1D" w:rsidRDefault="00E52B71" w:rsidP="00E52B71">
      <w:pPr>
        <w:spacing w:line="360" w:lineRule="auto"/>
        <w:rPr>
          <w:rFonts w:ascii="Times New Roman" w:hAnsi="Times New Roman" w:cs="Times New Roman"/>
        </w:rPr>
      </w:pPr>
      <w:r w:rsidRPr="003F6F1D">
        <w:rPr>
          <w:rFonts w:ascii="Times New Roman" w:hAnsi="Times New Roman" w:cs="Times New Roman"/>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Direktor Peter Theodor </w:t>
      </w:r>
      <w:r w:rsidRPr="003F6F1D">
        <w:rPr>
          <w:rStyle w:val="Flietext2Abstand2pt"/>
          <w:rFonts w:ascii="Times New Roman" w:hAnsi="Times New Roman" w:cs="Times New Roman"/>
          <w:spacing w:val="0"/>
          <w:sz w:val="24"/>
          <w:szCs w:val="24"/>
        </w:rPr>
        <w:t>Meurer</w:t>
      </w:r>
      <w:r w:rsidRPr="003F6F1D">
        <w:rPr>
          <w:rStyle w:val="Flietext20"/>
          <w:rFonts w:ascii="Times New Roman" w:hAnsi="Times New Roman" w:cs="Times New Roman"/>
          <w:sz w:val="24"/>
          <w:szCs w:val="24"/>
        </w:rPr>
        <w:t xml:space="preserve"> wurde am 26. Juni 1894 in Düsseldorf geboren. Im Alter von 12 Jahren mußte er durch ein zunehmendes Augenleiden den Schulbesuch auf der Realschule in Düsseldorf aufgeben. Erst mit 19 Jahren erlernte er die Blindenpunkt- und Notenschrift, nachdem durch eine 5-jährige augenärztliche Behandlung eine Besserung seines Augenleidens erfolglos geblieben war. Von 1914 </w:t>
      </w:r>
      <w:r w:rsidR="00F22736" w:rsidRPr="003F6F1D">
        <w:rPr>
          <w:rStyle w:val="Flietext20"/>
          <w:rFonts w:ascii="Times New Roman" w:hAnsi="Times New Roman" w:cs="Times New Roman"/>
          <w:sz w:val="24"/>
          <w:szCs w:val="24"/>
        </w:rPr>
        <w:t xml:space="preserve">bis </w:t>
      </w:r>
      <w:r w:rsidRPr="003F6F1D">
        <w:rPr>
          <w:rStyle w:val="Flietext20"/>
          <w:rFonts w:ascii="Times New Roman" w:hAnsi="Times New Roman" w:cs="Times New Roman"/>
          <w:sz w:val="24"/>
          <w:szCs w:val="24"/>
        </w:rPr>
        <w:t>1918 besuchte er das Hüttnerkonservatorium in Dortmund, wohin seine Eltern ihren Wohnsitz verlegt hatten. Nach seiner musikalischen Ausbildung war er bis 1923 im väterlichen Geschäft und anschließend bis 1927 selbständig im Großhandel tätig. Schon in jungen Jahren trat seine besondere kaufmännische Begabung hervor.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Im Jahre 1916 trat Meurer in den Dortmunder Blindenverein ein, dessen Vorstand er bis 1922 angehörte. Er ist Mitbegründer des Westfälischen Blindenvereins und bis heute sein ehrenamtlicher Geschäftsführer. Gleichzeitig blickt Peter Meurer auf seine 25-jährige segensreiche Tätigkeit als Geschäftsführer der Westfälischen Blindenarbeit e. V. zurück, die 1929 zunächst als Verkaufsabteilung des Westfälischen Blindenvereins gegründet worden war.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Westfälische Blindenarbeit e. V. mit ihren 14 Zweigniederlassungen, die sich die Berufsbetreuung, die Arbeitsvermittlung, die Förderung der Ausbildung und Umschulung und die Beschäftigung im Handwerk zur Aufgabe gestellt hat, ist eins der bleibenden Lebenswerke Peter Meurers.</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Auf Grund seiner Kenntnisse und Erfahrungen wurde Peter Meurer im Jahre 1938 vom Reichsdeutschen Blindenverband zum Leiter der Abteilung Arbeitsbeschaffung für blinde Handwerker und gleichzeitig zum Leiter der Wirtschaftsabteilung des Reichsverbandes für das Blindenhandwerk mit der Verleihung des Titels Direktor ernannt. Sein reger, nie ruhender Geist und seine selbstlose, unermüdliche Arbeitskraft haben in der Organisation der Westfälischen Blinden und in der Errichtung vorbildlicher Blindenheime ein stolzes und bleibendes Denkmal seiner Schaffenskraft gefunden.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Sein Wirken für die Blinden ist von dem Bestreben getragen, seinen anvertrauten Schicksalgefährten mit Rat und Tat als Freund und Helfer beizustehen, um gemeinsam das </w:t>
      </w:r>
      <w:r w:rsidRPr="003F6F1D">
        <w:rPr>
          <w:rStyle w:val="Flietext20"/>
          <w:rFonts w:ascii="Times New Roman" w:hAnsi="Times New Roman" w:cs="Times New Roman"/>
          <w:sz w:val="24"/>
          <w:szCs w:val="24"/>
        </w:rPr>
        <w:lastRenderedPageBreak/>
        <w:t>harte Schicksal der ewigen Dunkelheit zu meistern.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Auch die Kriegszerstörungen und Ausbombungen eines großen Teiles der westfälischen Blindenfürsorge-Einrichtungen und Arbeitsstätten und die Notzeit der Nachkriegsjahre konnten Direktor Peter Meurer nicht entmutigen oder resignieren lassen. Er fand Mittel und Wege, wohlwollend unterstützt von dem westfälischen Landschaftsverband und anderen Landesbehörden und Schicksalsgefährten, aus Trümmern, Schutt und Asche den Wiederaufbau der Blindeneinrichtungen und Blindenheime in schönerer und neuzeitlicher Art und Form vorwärts zu treiben.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Seine umfassenden Kenntnisse und langjährigen Erfahrungen auf technischen Gebieten und im handwerklichen Sektor haben ihn als unentbehrlichen Fachmann und Berater in allen Fragen des Blindenwesens und der Blindenarbeit weit über die Grenzen Westfalens hinaus in ganz Deutschland bekannt gemacht.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Seine vielseitigen Verdienste um das Blindenwesen fanden im Frühjahr 1953 öffentliche Anerkennung und Dank durch Überreichung des Bundesverdienstkreuzes durch den bisherigen Landeshauptmann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w:t>
      </w:r>
      <w:r w:rsidR="00432E5D" w:rsidRPr="003F6F1D">
        <w:rPr>
          <w:rStyle w:val="Flietext20"/>
          <w:rFonts w:ascii="Times New Roman" w:hAnsi="Times New Roman" w:cs="Times New Roman"/>
          <w:sz w:val="24"/>
          <w:szCs w:val="24"/>
        </w:rPr>
        <w:t>honoris causa</w:t>
      </w:r>
      <w:r w:rsidRPr="003F6F1D">
        <w:rPr>
          <w:rStyle w:val="Flietext20"/>
          <w:rFonts w:ascii="Times New Roman" w:hAnsi="Times New Roman" w:cs="Times New Roman"/>
          <w:sz w:val="24"/>
          <w:szCs w:val="24"/>
        </w:rPr>
        <w:t xml:space="preserve"> Salzmann.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Möge Direktor Peter Meurer sein segens- und erfolgreiches Wirken zum Wohle der Blinden noch viele Jahre in Rüstigkeit und Gesundheit fortsetzen.</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Friedrich Rieve, Witten</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pStyle w:val="berschrift1"/>
        <w:rPr>
          <w:rFonts w:ascii="Times New Roman" w:hAnsi="Times New Roman" w:cs="Times New Roman"/>
          <w:color w:val="auto"/>
          <w:sz w:val="24"/>
          <w:szCs w:val="24"/>
        </w:rPr>
      </w:pPr>
      <w:bookmarkStart w:id="10" w:name="bookmark9"/>
      <w:bookmarkStart w:id="11" w:name="_Toc535362717"/>
      <w:r w:rsidRPr="003F6F1D">
        <w:rPr>
          <w:rStyle w:val="berschrift60"/>
          <w:rFonts w:ascii="Times New Roman" w:eastAsiaTheme="majorEastAsia" w:hAnsi="Times New Roman" w:cs="Times New Roman"/>
          <w:bCs w:val="0"/>
          <w:color w:val="auto"/>
          <w:sz w:val="24"/>
          <w:szCs w:val="24"/>
        </w:rPr>
        <w:t xml:space="preserve">Rechnungsdirektor </w:t>
      </w:r>
      <w:r w:rsidRPr="003F6F1D">
        <w:rPr>
          <w:rStyle w:val="berschrift6Abstand1pt"/>
          <w:rFonts w:ascii="Times New Roman" w:eastAsiaTheme="majorEastAsia" w:hAnsi="Times New Roman" w:cs="Times New Roman"/>
          <w:bCs w:val="0"/>
          <w:color w:val="auto"/>
          <w:spacing w:val="0"/>
          <w:sz w:val="24"/>
          <w:szCs w:val="24"/>
        </w:rPr>
        <w:t xml:space="preserve">Emil Schmidt </w:t>
      </w:r>
      <w:bookmarkEnd w:id="10"/>
      <w:r w:rsidRPr="003F6F1D">
        <w:rPr>
          <w:rStyle w:val="berschrift6Abstand1pt"/>
          <w:rFonts w:ascii="Times New Roman" w:eastAsiaTheme="majorEastAsia" w:hAnsi="Times New Roman" w:cs="Times New Roman"/>
          <w:bCs w:val="0"/>
          <w:color w:val="auto"/>
          <w:spacing w:val="0"/>
          <w:sz w:val="24"/>
          <w:szCs w:val="24"/>
        </w:rPr>
        <w:t>gestorben</w:t>
      </w:r>
      <w:bookmarkEnd w:id="11"/>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„Was auf das Leben folgt, deckt tiefe Finsternis; was uns zu tun gebührt, des nur sind wir gewiß.</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Dem kann kein Mißgeschick, kein Tod die Hoffnung rauben, der glaubt, um recht zu tun, recht tut, um froh zu glauben.</w:t>
      </w:r>
      <w:r w:rsidR="003F6F1D"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(Immanuel Kant)</w:t>
      </w:r>
    </w:p>
    <w:p w:rsidR="00F22736" w:rsidRPr="003F6F1D" w:rsidRDefault="00F22736"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Es war im vergangenen Jahr, als ich unseren Herrn Emil Schmidt wieder einmal in seinem Arbeitszimmer in Münster aufsuchte. Er war gerade dabei, das ihn immer wieder quälende Problem zu überdenken, wie die gesamte Verwaltungsarbeit trotz des stetig zunehmenden Umfangs einfacher bewältigt werden könne als bisher, ohne dabei auf Übersichtlichkeit, Klarheit und Gründlichkeit verzichten zu müssen. Aus den Beispielen, die er erwähnte, wurde ersichtlich, wie folgerichtig sein Denken, wie zäh </w:t>
      </w:r>
      <w:proofErr w:type="gramStart"/>
      <w:r w:rsidRPr="003F6F1D">
        <w:rPr>
          <w:rStyle w:val="Flietext20"/>
          <w:rFonts w:ascii="Times New Roman" w:hAnsi="Times New Roman" w:cs="Times New Roman"/>
          <w:sz w:val="24"/>
          <w:szCs w:val="24"/>
        </w:rPr>
        <w:t>sein</w:t>
      </w:r>
      <w:proofErr w:type="gramEnd"/>
      <w:r w:rsidRPr="003F6F1D">
        <w:rPr>
          <w:rStyle w:val="Flietext20"/>
          <w:rFonts w:ascii="Times New Roman" w:hAnsi="Times New Roman" w:cs="Times New Roman"/>
          <w:sz w:val="24"/>
          <w:szCs w:val="24"/>
        </w:rPr>
        <w:t xml:space="preserve"> Wille und wie unendlich groß sein Fleiß war.</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lastRenderedPageBreak/>
        <w:t>Doch das waren nicht Eigenschaften, die er erst als Rechnungsdirektor in der Prov</w:t>
      </w:r>
      <w:r w:rsidR="00F22736" w:rsidRPr="003F6F1D">
        <w:rPr>
          <w:rStyle w:val="Flietext20"/>
          <w:rFonts w:ascii="Times New Roman" w:hAnsi="Times New Roman" w:cs="Times New Roman"/>
          <w:sz w:val="24"/>
          <w:szCs w:val="24"/>
        </w:rPr>
        <w:t>inzial</w:t>
      </w:r>
      <w:r w:rsidRPr="003F6F1D">
        <w:rPr>
          <w:rStyle w:val="Flietext20"/>
          <w:rFonts w:ascii="Times New Roman" w:hAnsi="Times New Roman" w:cs="Times New Roman"/>
          <w:sz w:val="24"/>
          <w:szCs w:val="24"/>
        </w:rPr>
        <w:t>-Verwaltung entwickelt hatte. Bereits während seiner Tätigkeit als Rentmeister der Soester Blindenschule wurde sie schon an ihm geschätzt. Damals war er die rechte Hand des wenige Monate vor ihm verstorbenen Blindenanstaltsdirektors Grasemann. In vorbildlicher Arbeitsgemeinschaft mit ihm versuchte er dessen Idee der Verselbständigung blinder Menschen durch Einrichtung einer Maschinenstrickerei und durch Neuorganisation und Erweiterung der Mattenflechterei mit zu verwirklichen. Wie manches Mal ist dabei die Nacht zum Tag geworden. Der Erfolg dieser selbstlosen Bemühungen blieb aber auch nicht aus und gab ihm Auftrieb zu weiterem Einsatz. Dabei blieb er stets der freundliche, bescheidene Mensch, der immer nur bestrebt war, anderen zu helfen. Es war wohl keiner in der Soester Blindenschule, der nicht seine Leistungen zu schätzen und seine Unbestechlichkeit und Gerechtigkeit anzuerkennen wußte. Dabei war er im Verkehr mit jedermann höflich und freundlich. Die Kraft zu seinem unermüdlichen Einsatz schöpfte er aus seiner tiefen Religiosität und aus seinem innigen Verhältnis zu seiner Familie.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Als Herr Schmidt nach seiner Entlassung aus dem Wehrmachtsdienst nicht sofort wieder in der Prov</w:t>
      </w:r>
      <w:r w:rsidR="00F22736" w:rsidRPr="003F6F1D">
        <w:rPr>
          <w:rStyle w:val="Flietext20"/>
          <w:rFonts w:ascii="Times New Roman" w:hAnsi="Times New Roman" w:cs="Times New Roman"/>
          <w:sz w:val="24"/>
          <w:szCs w:val="24"/>
        </w:rPr>
        <w:t>inzial</w:t>
      </w:r>
      <w:r w:rsidRPr="003F6F1D">
        <w:rPr>
          <w:rStyle w:val="Flietext20"/>
          <w:rFonts w:ascii="Times New Roman" w:hAnsi="Times New Roman" w:cs="Times New Roman"/>
          <w:sz w:val="24"/>
          <w:szCs w:val="24"/>
        </w:rPr>
        <w:t xml:space="preserve">-Verwaltung arbeiten konnte, gewann ihn Direktor Meurer für die Belange der </w:t>
      </w:r>
      <w:r w:rsidR="00F22736" w:rsidRPr="003F6F1D">
        <w:rPr>
          <w:rStyle w:val="Flietext20"/>
          <w:rFonts w:ascii="Times New Roman" w:hAnsi="Times New Roman" w:cs="Times New Roman"/>
          <w:sz w:val="24"/>
          <w:szCs w:val="24"/>
        </w:rPr>
        <w:t>Westfälischen Blindenarbeit</w:t>
      </w:r>
      <w:r w:rsidRPr="003F6F1D">
        <w:rPr>
          <w:rStyle w:val="Flietext20"/>
          <w:rFonts w:ascii="Times New Roman" w:hAnsi="Times New Roman" w:cs="Times New Roman"/>
          <w:sz w:val="24"/>
          <w:szCs w:val="24"/>
        </w:rPr>
        <w:t xml:space="preserve">. Die langjährigen, reichen Erfahrungen in der Soester Blindenschule trugen viel dazu bei, in Witten bei der weiteren Durchorganisierung der </w:t>
      </w:r>
      <w:r w:rsidR="00F22736" w:rsidRPr="003F6F1D">
        <w:rPr>
          <w:rStyle w:val="Flietext20"/>
          <w:rFonts w:ascii="Times New Roman" w:hAnsi="Times New Roman" w:cs="Times New Roman"/>
          <w:sz w:val="24"/>
          <w:szCs w:val="24"/>
        </w:rPr>
        <w:t xml:space="preserve">Westfälischen Blindenarbeit </w:t>
      </w:r>
      <w:r w:rsidRPr="003F6F1D">
        <w:rPr>
          <w:rStyle w:val="Flietext20"/>
          <w:rFonts w:ascii="Times New Roman" w:hAnsi="Times New Roman" w:cs="Times New Roman"/>
          <w:sz w:val="24"/>
          <w:szCs w:val="24"/>
        </w:rPr>
        <w:t>tatkräftig mithelfen zu können und diese soziale Einrichtung geschickt durch die Klippen der „Vorwährungszeit</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hindurchzusteuern.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Auch während seiner letzten Jahre als Rechnungsdirektor in der Prov</w:t>
      </w:r>
      <w:r w:rsidR="00F22736" w:rsidRPr="003F6F1D">
        <w:rPr>
          <w:rStyle w:val="Flietext20"/>
          <w:rFonts w:ascii="Times New Roman" w:hAnsi="Times New Roman" w:cs="Times New Roman"/>
          <w:sz w:val="24"/>
          <w:szCs w:val="24"/>
        </w:rPr>
        <w:t>inzial</w:t>
      </w:r>
      <w:r w:rsidRPr="003F6F1D">
        <w:rPr>
          <w:rStyle w:val="Flietext20"/>
          <w:rFonts w:ascii="Times New Roman" w:hAnsi="Times New Roman" w:cs="Times New Roman"/>
          <w:sz w:val="24"/>
          <w:szCs w:val="24"/>
        </w:rPr>
        <w:t>-Verwaltung hatte er die Beziehungen zum Blindenwesen nie verloren. Immer wieder erkundigte er sich nach diesem und jenem und versuchte, durch sorgfältig durchdachten Rat bei den Maßnahmen zum Wohl der Blinden mitzuwirken.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Nach schwerer, mit großer Geduld ertragener Krankheit ist nun unser Herr Schmidt am 24.</w:t>
      </w:r>
      <w:r w:rsidR="00F22736" w:rsidRPr="003F6F1D">
        <w:rPr>
          <w:rStyle w:val="Flietext20"/>
          <w:rFonts w:ascii="Times New Roman" w:hAnsi="Times New Roman" w:cs="Times New Roman"/>
          <w:sz w:val="24"/>
          <w:szCs w:val="24"/>
        </w:rPr>
        <w:t xml:space="preserve"> Februar </w:t>
      </w:r>
      <w:r w:rsidRPr="003F6F1D">
        <w:rPr>
          <w:rStyle w:val="Flietext20"/>
          <w:rFonts w:ascii="Times New Roman" w:hAnsi="Times New Roman" w:cs="Times New Roman"/>
          <w:sz w:val="24"/>
          <w:szCs w:val="24"/>
        </w:rPr>
        <w:t>1954 im Alter von 55 Jahren für immer abberufen worden. Sein arbeits- und erfolgreiches Leben hat damit seinen Abschluß gefunden.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Wir von der Soester Blindenschule, von der </w:t>
      </w:r>
      <w:r w:rsidR="00F22736" w:rsidRPr="003F6F1D">
        <w:rPr>
          <w:rStyle w:val="Flietext20"/>
          <w:rFonts w:ascii="Times New Roman" w:hAnsi="Times New Roman" w:cs="Times New Roman"/>
          <w:sz w:val="24"/>
          <w:szCs w:val="24"/>
        </w:rPr>
        <w:t xml:space="preserve">Westfälischen Blindenarbeit </w:t>
      </w:r>
      <w:r w:rsidRPr="003F6F1D">
        <w:rPr>
          <w:rStyle w:val="Flietext20"/>
          <w:rFonts w:ascii="Times New Roman" w:hAnsi="Times New Roman" w:cs="Times New Roman"/>
          <w:sz w:val="24"/>
          <w:szCs w:val="24"/>
        </w:rPr>
        <w:t xml:space="preserve">und dem </w:t>
      </w:r>
      <w:r w:rsidR="00F22736" w:rsidRPr="003F6F1D">
        <w:rPr>
          <w:rStyle w:val="Flietext20"/>
          <w:rFonts w:ascii="Times New Roman" w:hAnsi="Times New Roman" w:cs="Times New Roman"/>
          <w:sz w:val="24"/>
          <w:szCs w:val="24"/>
        </w:rPr>
        <w:t>Westfälischen Blindenverein</w:t>
      </w:r>
      <w:r w:rsidRPr="003F6F1D">
        <w:rPr>
          <w:rStyle w:val="Flietext20"/>
          <w:rFonts w:ascii="Times New Roman" w:hAnsi="Times New Roman" w:cs="Times New Roman"/>
          <w:sz w:val="24"/>
          <w:szCs w:val="24"/>
        </w:rPr>
        <w:t xml:space="preserve"> aber werden ihn nie vergessen. Dankbaren Herzens werden wir seiner immer gedenken. Sein Leben sei uns Vorbild!</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Grasshof, Direktor</w:t>
      </w:r>
    </w:p>
    <w:p w:rsidR="00E52B71" w:rsidRPr="003F6F1D" w:rsidRDefault="00E52B71" w:rsidP="00E52B71">
      <w:pPr>
        <w:spacing w:line="360" w:lineRule="auto"/>
        <w:rPr>
          <w:rFonts w:ascii="Times New Roman" w:hAnsi="Times New Roman" w:cs="Times New Roman"/>
        </w:rPr>
      </w:pPr>
    </w:p>
    <w:p w:rsidR="00E52B71" w:rsidRPr="003F6F1D" w:rsidRDefault="00E52B71" w:rsidP="00F22736">
      <w:pPr>
        <w:pStyle w:val="berschrift1"/>
        <w:rPr>
          <w:rFonts w:ascii="Times New Roman" w:hAnsi="Times New Roman" w:cs="Times New Roman"/>
          <w:color w:val="auto"/>
          <w:sz w:val="24"/>
          <w:szCs w:val="24"/>
        </w:rPr>
      </w:pPr>
      <w:bookmarkStart w:id="12" w:name="bookmark10"/>
      <w:bookmarkStart w:id="13" w:name="_Toc535362718"/>
      <w:r w:rsidRPr="003F6F1D">
        <w:rPr>
          <w:rStyle w:val="berschrift60"/>
          <w:rFonts w:ascii="Times New Roman" w:eastAsiaTheme="majorEastAsia" w:hAnsi="Times New Roman" w:cs="Times New Roman"/>
          <w:bCs w:val="0"/>
          <w:color w:val="auto"/>
          <w:sz w:val="24"/>
          <w:szCs w:val="24"/>
        </w:rPr>
        <w:t xml:space="preserve">Frau </w:t>
      </w:r>
      <w:r w:rsidRPr="003F6F1D">
        <w:rPr>
          <w:rStyle w:val="berschrift6Abstand1pt"/>
          <w:rFonts w:ascii="Times New Roman" w:eastAsiaTheme="majorEastAsia" w:hAnsi="Times New Roman" w:cs="Times New Roman"/>
          <w:bCs w:val="0"/>
          <w:color w:val="auto"/>
          <w:spacing w:val="0"/>
          <w:sz w:val="24"/>
          <w:szCs w:val="24"/>
        </w:rPr>
        <w:t>Klara Küster,</w:t>
      </w:r>
      <w:r w:rsidRPr="003F6F1D">
        <w:rPr>
          <w:rStyle w:val="berschrift60"/>
          <w:rFonts w:ascii="Times New Roman" w:eastAsiaTheme="majorEastAsia" w:hAnsi="Times New Roman" w:cs="Times New Roman"/>
          <w:bCs w:val="0"/>
          <w:color w:val="auto"/>
          <w:sz w:val="24"/>
          <w:szCs w:val="24"/>
        </w:rPr>
        <w:t xml:space="preserve"> Gladbeck</w:t>
      </w:r>
      <w:r w:rsidR="005F57D4">
        <w:rPr>
          <w:rStyle w:val="berschrift60"/>
          <w:rFonts w:ascii="Times New Roman" w:eastAsiaTheme="majorEastAsia" w:hAnsi="Times New Roman" w:cs="Times New Roman"/>
          <w:bCs w:val="0"/>
          <w:color w:val="auto"/>
          <w:sz w:val="24"/>
          <w:szCs w:val="24"/>
        </w:rPr>
        <w:t>,</w:t>
      </w:r>
      <w:r w:rsidRPr="003F6F1D">
        <w:rPr>
          <w:rStyle w:val="berschrift60"/>
          <w:rFonts w:ascii="Times New Roman" w:eastAsiaTheme="majorEastAsia" w:hAnsi="Times New Roman" w:cs="Times New Roman"/>
          <w:bCs w:val="0"/>
          <w:color w:val="auto"/>
          <w:sz w:val="24"/>
          <w:szCs w:val="24"/>
        </w:rPr>
        <w:t xml:space="preserve"> </w:t>
      </w:r>
      <w:r w:rsidR="00F22736" w:rsidRPr="003F6F1D">
        <w:rPr>
          <w:rStyle w:val="berschrift60"/>
          <w:rFonts w:ascii="Times New Roman" w:eastAsiaTheme="majorEastAsia" w:hAnsi="Times New Roman" w:cs="Times New Roman"/>
          <w:bCs w:val="0"/>
          <w:color w:val="auto"/>
          <w:sz w:val="24"/>
          <w:szCs w:val="24"/>
        </w:rPr>
        <w:t>gestorben</w:t>
      </w:r>
      <w:bookmarkEnd w:id="12"/>
      <w:bookmarkEnd w:id="13"/>
    </w:p>
    <w:p w:rsidR="005F57D4" w:rsidRDefault="005F57D4"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lastRenderedPageBreak/>
        <w:t>Die Gladbecker Blindenmutter, Frau Klara Küster, weilt nicht mehr unter den Lebenden. Am 6. Februar 1954 setzte der Tod dem Streben dieser großen, edlen Frau ein Ende.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Diese Nachricht erschütterte nicht nur die Blinden Gladbecks, sondern auch andere </w:t>
      </w:r>
      <w:r w:rsidR="005F57D4">
        <w:rPr>
          <w:rStyle w:val="Flietext20"/>
          <w:rFonts w:ascii="Times New Roman" w:hAnsi="Times New Roman" w:cs="Times New Roman"/>
          <w:sz w:val="24"/>
          <w:szCs w:val="24"/>
        </w:rPr>
        <w:t>k</w:t>
      </w:r>
      <w:r w:rsidRPr="003F6F1D">
        <w:rPr>
          <w:rStyle w:val="Flietext20"/>
          <w:rFonts w:ascii="Times New Roman" w:hAnsi="Times New Roman" w:cs="Times New Roman"/>
          <w:sz w:val="24"/>
          <w:szCs w:val="24"/>
        </w:rPr>
        <w:t>aritative Einrichtungen, deren Stütze und Gründer sie war.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Es ist uns noch immer unfaßlich, diese Stimme nicht mehr zu vernehmen, die urteilend, aber nie verurteilend, die Worte des Trostes für jeden fand, doch für sich Dank und Ehre ablehnte.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Regsten Anteil nahm sie an Freud und Leid eines jeden Schicksalsgefährten. Liebe und Bescheidenheit krönte ihre große Mitarbeit in unserer Bezirksgruppe, selbstverständliche Hilfe ließ sie uns zuteil werden, und es waren wohl ihre schönsten Stunden, wenn sie dem fröhlichen Treiben unserer Mitgli</w:t>
      </w:r>
      <w:r w:rsidR="00F22736" w:rsidRPr="003F6F1D">
        <w:rPr>
          <w:rStyle w:val="Flietext20"/>
          <w:rFonts w:ascii="Times New Roman" w:hAnsi="Times New Roman" w:cs="Times New Roman"/>
          <w:sz w:val="24"/>
          <w:szCs w:val="24"/>
        </w:rPr>
        <w:t>e</w:t>
      </w:r>
      <w:r w:rsidRPr="003F6F1D">
        <w:rPr>
          <w:rStyle w:val="Flietext20"/>
          <w:rFonts w:ascii="Times New Roman" w:hAnsi="Times New Roman" w:cs="Times New Roman"/>
          <w:sz w:val="24"/>
          <w:szCs w:val="24"/>
        </w:rPr>
        <w:t>der zuschauen konnte.</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In unseren Versammlungen zeichnet sich immer ein Trauergefühl ab und wenn wir im vergangenen Jahre über ihre Tätigkeit zum 25-jährigen Jubiläum berichteten, so erkennen wir heute, daß wir unendlich mehr verloren haben.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In tiefer Trauer und Dankbarkeit neigen wir uns vor der Verstorbenen, die der gesamten Blindenbewegung als Helfer zur Seite stand.</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Wir wollen ihrer stets gedenken und bestrebt sein, ihrem Edelmut nachzueifern. Ihre Liebe wird immer unter uns bleiben und wir werden in ihrem Sinne weiter arbeiten.</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CI. Massenberg, Gladbeck</w:t>
      </w:r>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E52B71">
      <w:pPr>
        <w:pStyle w:val="berschrift1"/>
        <w:rPr>
          <w:rFonts w:ascii="Times New Roman" w:hAnsi="Times New Roman" w:cs="Times New Roman"/>
          <w:color w:val="auto"/>
          <w:sz w:val="24"/>
          <w:szCs w:val="24"/>
        </w:rPr>
      </w:pPr>
      <w:bookmarkStart w:id="14" w:name="bookmark11"/>
      <w:bookmarkStart w:id="15" w:name="_Toc535362719"/>
      <w:r w:rsidRPr="003F6F1D">
        <w:rPr>
          <w:rStyle w:val="berschrift60"/>
          <w:rFonts w:ascii="Times New Roman" w:eastAsiaTheme="majorEastAsia" w:hAnsi="Times New Roman" w:cs="Times New Roman"/>
          <w:bCs w:val="0"/>
          <w:color w:val="auto"/>
          <w:sz w:val="24"/>
          <w:szCs w:val="24"/>
        </w:rPr>
        <w:t>Das Pflegegeld für Zivilblinde</w:t>
      </w:r>
      <w:bookmarkEnd w:id="14"/>
      <w:bookmarkEnd w:id="15"/>
    </w:p>
    <w:p w:rsidR="005F57D4" w:rsidRDefault="005F57D4"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Ab 1.</w:t>
      </w:r>
      <w:r w:rsidR="00F22736" w:rsidRPr="003F6F1D">
        <w:rPr>
          <w:rStyle w:val="Flietext20"/>
          <w:rFonts w:ascii="Times New Roman" w:hAnsi="Times New Roman" w:cs="Times New Roman"/>
          <w:sz w:val="24"/>
          <w:szCs w:val="24"/>
        </w:rPr>
        <w:t xml:space="preserve"> Oktober </w:t>
      </w:r>
      <w:r w:rsidRPr="003F6F1D">
        <w:rPr>
          <w:rStyle w:val="Flietext20"/>
          <w:rFonts w:ascii="Times New Roman" w:hAnsi="Times New Roman" w:cs="Times New Roman"/>
          <w:sz w:val="24"/>
          <w:szCs w:val="24"/>
        </w:rPr>
        <w:t>1953 wird den Zivilblinden, soweit sie fürsorgerechtlich hilfsbedürftig sind, ein Mehrbedarf für Pflege gewährt.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Der Westfälische Blindenverein e. V. als Landesverband der westfälischen Zivilblinden, dem 45 Bezirksgruppen in Westfalen angehören, hatte in der Zeit vom 15.</w:t>
      </w:r>
      <w:r w:rsidR="00F22736" w:rsidRPr="003F6F1D">
        <w:rPr>
          <w:rStyle w:val="Flietext20"/>
          <w:rFonts w:ascii="Times New Roman" w:hAnsi="Times New Roman" w:cs="Times New Roman"/>
          <w:sz w:val="24"/>
          <w:szCs w:val="24"/>
        </w:rPr>
        <w:t xml:space="preserve"> März</w:t>
      </w:r>
      <w:r w:rsidRPr="003F6F1D">
        <w:rPr>
          <w:rStyle w:val="Flietext20"/>
          <w:rFonts w:ascii="Times New Roman" w:hAnsi="Times New Roman" w:cs="Times New Roman"/>
          <w:sz w:val="24"/>
          <w:szCs w:val="24"/>
        </w:rPr>
        <w:t xml:space="preserve"> bis 23.</w:t>
      </w:r>
      <w:r w:rsidR="00F22736" w:rsidRPr="003F6F1D">
        <w:rPr>
          <w:rStyle w:val="Flietext20"/>
          <w:rFonts w:ascii="Times New Roman" w:hAnsi="Times New Roman" w:cs="Times New Roman"/>
          <w:sz w:val="24"/>
          <w:szCs w:val="24"/>
        </w:rPr>
        <w:t xml:space="preserve"> März </w:t>
      </w:r>
      <w:r w:rsidRPr="003F6F1D">
        <w:rPr>
          <w:rStyle w:val="Flietext20"/>
          <w:rFonts w:ascii="Times New Roman" w:hAnsi="Times New Roman" w:cs="Times New Roman"/>
          <w:sz w:val="24"/>
          <w:szCs w:val="24"/>
        </w:rPr>
        <w:t xml:space="preserve">1954 seine Bezirksgruppenvorsitzenden und die Leiter der Sozialämter der Land- und Stadtkreise zu Arbeitstagungen in Dortmund, Gelsenkirchen, Hagen, Münster, Herford, Soest und Kreuztal eingeladen. Zusammen mit den Behördenvertretern wurde in den mehrstündigen Arbeitstagungen die Anwendung und Auslegung des Fürsorgegesetzes, soweit es die Blinden betrifft, durchberaten, um eine einheitliche Betreuung der Blinden sicherzustellen. </w:t>
      </w:r>
      <w:proofErr w:type="gramStart"/>
      <w:r w:rsidRPr="003F6F1D">
        <w:rPr>
          <w:rStyle w:val="Flietext20"/>
          <w:rFonts w:ascii="Times New Roman" w:hAnsi="Times New Roman" w:cs="Times New Roman"/>
          <w:sz w:val="24"/>
          <w:szCs w:val="24"/>
        </w:rPr>
        <w:t xml:space="preserve">Bis auf die häufige Anrechnung des Einkommens unterhaltspflichtiger Verwandter, die als eine ganz besondere und vom Gesetzgeber offensichtlich nicht gewollte Härte angesehen wird, da sie in sehr vielen Fällen die Gewährung eines Mehrbedarfs für Blinde ausschließt, konnte durchweg </w:t>
      </w:r>
      <w:r w:rsidRPr="003F6F1D">
        <w:rPr>
          <w:rStyle w:val="Flietext20"/>
          <w:rFonts w:ascii="Times New Roman" w:hAnsi="Times New Roman" w:cs="Times New Roman"/>
          <w:sz w:val="24"/>
          <w:szCs w:val="24"/>
        </w:rPr>
        <w:lastRenderedPageBreak/>
        <w:t>eine einheitliche Linie für die Errechnung und Gewährung des Pflegegeldes (Mehrbedarf) und eine Übereinstimmung der Ansichten der Behördenvertreter und der Vertreter der Blinden festgestellt werden.</w:t>
      </w:r>
      <w:proofErr w:type="gramEnd"/>
      <w:r w:rsidRPr="003F6F1D">
        <w:rPr>
          <w:rStyle w:val="Flietext20"/>
          <w:rFonts w:ascii="Times New Roman" w:hAnsi="Times New Roman" w:cs="Times New Roman"/>
          <w:sz w:val="24"/>
          <w:szCs w:val="24"/>
        </w:rPr>
        <w:t xml:space="preserve"> Die noch bestehenden Unklarheiten sollen durch Herbeiführung von Entscheidungen geklärt werden.</w:t>
      </w:r>
    </w:p>
    <w:p w:rsidR="00E52B71" w:rsidRPr="003F6F1D" w:rsidRDefault="00E52B71" w:rsidP="00E52B71">
      <w:pPr>
        <w:spacing w:line="360" w:lineRule="auto"/>
        <w:rPr>
          <w:rStyle w:val="Flietext20"/>
          <w:rFonts w:ascii="Times New Roman" w:hAnsi="Times New Roman" w:cs="Times New Roman"/>
          <w:bCs/>
          <w:sz w:val="24"/>
          <w:szCs w:val="24"/>
        </w:rPr>
      </w:pPr>
      <w:r w:rsidRPr="003F6F1D">
        <w:rPr>
          <w:rStyle w:val="Flietext20"/>
          <w:rFonts w:ascii="Times New Roman" w:hAnsi="Times New Roman" w:cs="Times New Roman"/>
          <w:sz w:val="24"/>
          <w:szCs w:val="24"/>
        </w:rPr>
        <w:t xml:space="preserve">Der Sprecher des Westfälischen Blindenvereins e. V. bezeichnete in seinem Referat das </w:t>
      </w:r>
      <w:r w:rsidRPr="003F6F1D">
        <w:rPr>
          <w:rStyle w:val="Flietext20"/>
          <w:rFonts w:ascii="Times New Roman" w:hAnsi="Times New Roman" w:cs="Times New Roman"/>
          <w:bCs/>
          <w:sz w:val="24"/>
          <w:szCs w:val="24"/>
        </w:rPr>
        <w:t xml:space="preserve">Pflegegeld als Problem </w:t>
      </w:r>
      <w:r w:rsidR="005F57D4">
        <w:rPr>
          <w:rStyle w:val="Flietext20"/>
          <w:rFonts w:ascii="Times New Roman" w:hAnsi="Times New Roman" w:cs="Times New Roman"/>
          <w:bCs/>
          <w:sz w:val="24"/>
          <w:szCs w:val="24"/>
        </w:rPr>
        <w:t>Nummer</w:t>
      </w:r>
      <w:r w:rsidRPr="003F6F1D">
        <w:rPr>
          <w:rStyle w:val="Flietext20"/>
          <w:rFonts w:ascii="Times New Roman" w:hAnsi="Times New Roman" w:cs="Times New Roman"/>
          <w:bCs/>
          <w:sz w:val="24"/>
          <w:szCs w:val="24"/>
        </w:rPr>
        <w:t xml:space="preserve"> 1</w:t>
      </w:r>
      <w:r w:rsidRPr="003F6F1D">
        <w:rPr>
          <w:rStyle w:val="Flietext20"/>
          <w:rFonts w:ascii="Times New Roman" w:hAnsi="Times New Roman" w:cs="Times New Roman"/>
          <w:b/>
          <w:bCs/>
          <w:sz w:val="24"/>
          <w:szCs w:val="24"/>
        </w:rPr>
        <w:t xml:space="preserve"> </w:t>
      </w:r>
      <w:r w:rsidRPr="003F6F1D">
        <w:rPr>
          <w:rStyle w:val="Flietext20"/>
          <w:rFonts w:ascii="Times New Roman" w:hAnsi="Times New Roman" w:cs="Times New Roman"/>
          <w:sz w:val="24"/>
          <w:szCs w:val="24"/>
        </w:rPr>
        <w:t xml:space="preserve">der Zivilblinden und legte in seinen Ausführungen dar, daß die </w:t>
      </w:r>
      <w:r w:rsidRPr="003F6F1D">
        <w:rPr>
          <w:rStyle w:val="Flietext20"/>
          <w:rFonts w:ascii="Times New Roman" w:hAnsi="Times New Roman" w:cs="Times New Roman"/>
          <w:bCs/>
          <w:sz w:val="24"/>
          <w:szCs w:val="24"/>
        </w:rPr>
        <w:t>Fürsorgeregelung</w:t>
      </w:r>
      <w:r w:rsidRPr="003F6F1D">
        <w:rPr>
          <w:rStyle w:val="Flietext20"/>
          <w:rFonts w:ascii="Times New Roman" w:hAnsi="Times New Roman" w:cs="Times New Roman"/>
          <w:b/>
          <w:bCs/>
          <w:sz w:val="24"/>
          <w:szCs w:val="24"/>
        </w:rPr>
        <w:t xml:space="preserve"> </w:t>
      </w:r>
      <w:r w:rsidRPr="003F6F1D">
        <w:rPr>
          <w:rStyle w:val="Flietext20"/>
          <w:rFonts w:ascii="Times New Roman" w:hAnsi="Times New Roman" w:cs="Times New Roman"/>
          <w:sz w:val="24"/>
          <w:szCs w:val="24"/>
        </w:rPr>
        <w:t xml:space="preserve">das Problem nicht gelöst habe, da sie die </w:t>
      </w:r>
      <w:r w:rsidRPr="003F6F1D">
        <w:rPr>
          <w:rStyle w:val="Flietext20"/>
          <w:rFonts w:ascii="Times New Roman" w:hAnsi="Times New Roman" w:cs="Times New Roman"/>
          <w:bCs/>
          <w:sz w:val="24"/>
          <w:szCs w:val="24"/>
        </w:rPr>
        <w:t xml:space="preserve">Gefahr der Untergrabung der Arbeitsmoral </w:t>
      </w:r>
      <w:r w:rsidRPr="003F6F1D">
        <w:rPr>
          <w:rStyle w:val="Flietext20"/>
          <w:rFonts w:ascii="Times New Roman" w:hAnsi="Times New Roman" w:cs="Times New Roman"/>
          <w:sz w:val="24"/>
          <w:szCs w:val="24"/>
        </w:rPr>
        <w:t xml:space="preserve">in sich birgt und der Blinde ungewollt zum Wohlfahrtsempfänger auf Grund der Tatsache seiner Blindheit geworden sei. Er machte dann weitere Ausführungen über die geschichtliche Entwicklung des Pflegegeldes bis auf den heutigen Stand und unterstrich dabei die </w:t>
      </w:r>
      <w:r w:rsidRPr="003F6F1D">
        <w:rPr>
          <w:rStyle w:val="Flietext20"/>
          <w:rFonts w:ascii="Times New Roman" w:hAnsi="Times New Roman" w:cs="Times New Roman"/>
          <w:bCs/>
          <w:sz w:val="24"/>
          <w:szCs w:val="24"/>
        </w:rPr>
        <w:t>Forderung der Zivilblinden nach einem Pflegegeld in der gleichen Höhe</w:t>
      </w:r>
      <w:r w:rsidR="005F57D4">
        <w:rPr>
          <w:rStyle w:val="Flietext20"/>
          <w:rFonts w:ascii="Times New Roman" w:hAnsi="Times New Roman" w:cs="Times New Roman"/>
          <w:bCs/>
          <w:sz w:val="24"/>
          <w:szCs w:val="24"/>
        </w:rPr>
        <w:t>,</w:t>
      </w:r>
      <w:r w:rsidRPr="003F6F1D">
        <w:rPr>
          <w:rStyle w:val="Flietext20"/>
          <w:rFonts w:ascii="Times New Roman" w:hAnsi="Times New Roman" w:cs="Times New Roman"/>
          <w:bCs/>
          <w:sz w:val="24"/>
          <w:szCs w:val="24"/>
        </w:rPr>
        <w:t xml:space="preserve"> wie es den Kriegs- und Unfallblinden gesetzlich gewährt wird, da den Kriegs- und Unfallblinden das Pflegegeld auch nur für die Blindheit ohne Rücksicht auf die Ursache gewährt wird.</w:t>
      </w:r>
    </w:p>
    <w:p w:rsidR="00E52B71" w:rsidRPr="003F6F1D" w:rsidRDefault="00E52B71" w:rsidP="00E52B71">
      <w:pPr>
        <w:spacing w:line="360" w:lineRule="auto"/>
        <w:rPr>
          <w:rFonts w:ascii="Times New Roman" w:hAnsi="Times New Roman" w:cs="Times New Roman"/>
        </w:rPr>
      </w:pPr>
      <w:proofErr w:type="gramStart"/>
      <w:r w:rsidRPr="003F6F1D">
        <w:rPr>
          <w:rStyle w:val="Flietext20"/>
          <w:rFonts w:ascii="Times New Roman" w:hAnsi="Times New Roman" w:cs="Times New Roman"/>
          <w:sz w:val="24"/>
          <w:szCs w:val="24"/>
        </w:rPr>
        <w:t>Für die nicht von der Fürsorgeregelung erfaßten Blinden sind seit dem 1. Oktober 1953 der Regierung und dem Parlament von Nordrhein-Westfalen durch den Westfälischen Blindenverein e. V. zugleich für die Blinden von Nordrhein und Lippe laufend Anträge mit 2 Gesetzentwürfen vorgelegt worden, die dieser Forderung Rechnung tragen, um zu erreichen, daß ab 1. April 1953 nach Ablauf der Übergangsregelungen ein Pflegegeld durch Landesgesetz gewährt wird.</w:t>
      </w:r>
      <w:proofErr w:type="gramEnd"/>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7 Arbeitstagungen haben gezeigt, daß die Behördenvertreter aus allen Stadt- und Landkreisen Westfalens der Einladung fast vollzählig gefolgt waren, die Fürsorgeregelung großzügig und nunmehr auch einheitlich für die Blinden anwenden. Die Blinden selbst begrüßten dankend die stets gute Zusammenarbeit mit den Stadt- und Landkreisen. Der Erfolg und Wert der Arbeitstagungen kann wohl nicht deutlicher gekennzeichnet werden als dadurch, daß allgemein der Wunsch geäußert wurde, derartige und ähnliche Probleme in Zukunft ebenfalls auf Arbeitstagungen zu besprechen und zu beraten.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Mit dem Appell an die Regierung und den Landtag, sich der Forderung nach einem Pflegegeld ohne Einkommensgrenze in Höhe des Pflegegeldes der Kriegs- und Unfallblinden nicht zu verschließen, schlossen die einzelnen Arbeitstagungen nach mehrstündigen eingehenden Diskussionen und Beratungen.</w:t>
      </w:r>
    </w:p>
    <w:p w:rsidR="00E52B71" w:rsidRPr="003F6F1D" w:rsidRDefault="00E52B71" w:rsidP="00E52B71">
      <w:pPr>
        <w:spacing w:line="360" w:lineRule="auto"/>
        <w:rPr>
          <w:rFonts w:ascii="Times New Roman" w:hAnsi="Times New Roman" w:cs="Times New Roman"/>
        </w:rPr>
      </w:pPr>
      <w:r w:rsidRPr="003F6F1D">
        <w:rPr>
          <w:rStyle w:val="Flietext90"/>
          <w:rFonts w:ascii="Times New Roman" w:hAnsi="Times New Roman" w:cs="Times New Roman"/>
          <w:sz w:val="24"/>
          <w:szCs w:val="24"/>
        </w:rPr>
        <w:t>Leider aber ist den Forderungen der Zivilblinden auf Gewährung eines gesetzlichen Pflegegeldes ohne Einkommensgrenze nicht entsprochen worden.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Statt dessen hat der Herr Minister für Arbeit, Soziales und Wiederaufbau von Nordrhein-Westfalen in einem Erlaß vom 25. </w:t>
      </w:r>
      <w:r w:rsidR="00F22736" w:rsidRPr="003F6F1D">
        <w:rPr>
          <w:rStyle w:val="Flietext20"/>
          <w:rFonts w:ascii="Times New Roman" w:hAnsi="Times New Roman" w:cs="Times New Roman"/>
          <w:sz w:val="24"/>
          <w:szCs w:val="24"/>
        </w:rPr>
        <w:t>März</w:t>
      </w:r>
      <w:r w:rsidRPr="003F6F1D">
        <w:rPr>
          <w:rStyle w:val="Flietext20"/>
          <w:rFonts w:ascii="Times New Roman" w:hAnsi="Times New Roman" w:cs="Times New Roman"/>
          <w:sz w:val="24"/>
          <w:szCs w:val="24"/>
        </w:rPr>
        <w:t xml:space="preserve"> 1954 die Gewährung eines Pflegegeldes aus </w:t>
      </w:r>
      <w:r w:rsidRPr="003F6F1D">
        <w:rPr>
          <w:rStyle w:val="Flietext20"/>
          <w:rFonts w:ascii="Times New Roman" w:hAnsi="Times New Roman" w:cs="Times New Roman"/>
          <w:sz w:val="24"/>
          <w:szCs w:val="24"/>
        </w:rPr>
        <w:lastRenderedPageBreak/>
        <w:t>Landesmitteln</w:t>
      </w:r>
      <w:r w:rsidR="00F22736"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 xml:space="preserve">ab 1. </w:t>
      </w:r>
      <w:r w:rsidR="00F22736" w:rsidRPr="003F6F1D">
        <w:rPr>
          <w:rStyle w:val="Flietext20"/>
          <w:rFonts w:ascii="Times New Roman" w:hAnsi="Times New Roman" w:cs="Times New Roman"/>
          <w:sz w:val="24"/>
          <w:szCs w:val="24"/>
        </w:rPr>
        <w:t>April</w:t>
      </w:r>
      <w:r w:rsidRPr="003F6F1D">
        <w:rPr>
          <w:rStyle w:val="Flietext20"/>
          <w:rFonts w:ascii="Times New Roman" w:hAnsi="Times New Roman" w:cs="Times New Roman"/>
          <w:sz w:val="24"/>
          <w:szCs w:val="24"/>
        </w:rPr>
        <w:t xml:space="preserve"> 1954 für die Blinden geregelt, die nicht unter die Fürsorgeregelung fallen oder deren Pflegegeld geringer ist als 75</w:t>
      </w:r>
      <w:r w:rsidR="00F22736"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Das nach diesem Erlaß zu gewährende Pflegegeld beträgt bis zu 75</w:t>
      </w:r>
      <w:r w:rsidR="00F22736"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xml:space="preserve"> und hat also gegenüber dem ab 1. </w:t>
      </w:r>
      <w:r w:rsidR="00F22736" w:rsidRPr="003F6F1D">
        <w:rPr>
          <w:rStyle w:val="Flietext20"/>
          <w:rFonts w:ascii="Times New Roman" w:hAnsi="Times New Roman" w:cs="Times New Roman"/>
          <w:sz w:val="24"/>
          <w:szCs w:val="24"/>
        </w:rPr>
        <w:t>Februar</w:t>
      </w:r>
      <w:r w:rsidRPr="003F6F1D">
        <w:rPr>
          <w:rStyle w:val="Flietext20"/>
          <w:rFonts w:ascii="Times New Roman" w:hAnsi="Times New Roman" w:cs="Times New Roman"/>
          <w:sz w:val="24"/>
          <w:szCs w:val="24"/>
        </w:rPr>
        <w:t xml:space="preserve"> 1951 vom Land gewährten Pflegegeld keine Erhöhung erfahren. Auch die Einkommensgrenze von 175</w:t>
      </w:r>
      <w:r w:rsidR="000A7BC8"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xml:space="preserve"> ist geblieben, obwohl sich gerade seit 1951 die Lebenshaltungskosten erheblich erhöht haben und obwohl das schon immer höhere Pflegegeld der Kriegs- und Unfallblinden, welches ohne Einkommensgrenze gewährt wird, inzwischen eine weitere Erhöhung erfahren hat.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Den Ausführungen des Herrn Ministers in der Parlamentsdebatte am 24. März 1953 nach zu schließen, wollte er mit diesem Erlaß zumindest den Besitzstand der Blinden auf Grund des alten Pflegegelderlasses, der mit dem Inkrafttreten der Fürsorgeregelung am 1. </w:t>
      </w:r>
      <w:r w:rsidR="000A7BC8" w:rsidRPr="003F6F1D">
        <w:rPr>
          <w:rStyle w:val="Flietext20"/>
          <w:rFonts w:ascii="Times New Roman" w:hAnsi="Times New Roman" w:cs="Times New Roman"/>
          <w:sz w:val="24"/>
          <w:szCs w:val="24"/>
        </w:rPr>
        <w:t>Oktober</w:t>
      </w:r>
      <w:r w:rsidRPr="003F6F1D">
        <w:rPr>
          <w:rStyle w:val="Flietext20"/>
          <w:rFonts w:ascii="Times New Roman" w:hAnsi="Times New Roman" w:cs="Times New Roman"/>
          <w:sz w:val="24"/>
          <w:szCs w:val="24"/>
        </w:rPr>
        <w:t xml:space="preserve"> 1953 aufgehoben wurde, wahren. Dennoch erhalten nach diesem Erlaß die blinden Heiminsassen, die überwiegend ihre Pensionskosten selbst zahlen, kein Pflegegeld mehr. Andererseits ist anzuerkennen, daß auch der Erlaß einige Verbesserungen, so hinsichtlich des Stichtages des Ansässigwerdens im Lande Nordrhein-Westfalen und hinsichtlich des Fortfalles der Forderung der blindentechnischen Berufsausbildung bei blinden Ehefrauen, insbesondere bei solchen mit minderjährigen Kindern, enthält.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Die Blinden erkennen an, daß ihnen nicht das genommen wurde, was </w:t>
      </w:r>
      <w:r w:rsidR="005F57D4">
        <w:rPr>
          <w:rStyle w:val="Flietext20"/>
          <w:rFonts w:ascii="Times New Roman" w:hAnsi="Times New Roman" w:cs="Times New Roman"/>
          <w:sz w:val="24"/>
          <w:szCs w:val="24"/>
        </w:rPr>
        <w:t>i</w:t>
      </w:r>
      <w:r w:rsidRPr="003F6F1D">
        <w:rPr>
          <w:rStyle w:val="Flietext20"/>
          <w:rFonts w:ascii="Times New Roman" w:hAnsi="Times New Roman" w:cs="Times New Roman"/>
          <w:sz w:val="24"/>
          <w:szCs w:val="24"/>
        </w:rPr>
        <w:t>hnen mit einmütiger Zustimmung des Landtages seit 1951 gewährt wurde. Ihre Forderungen sind damit aber keinesfalls erfüllt.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Bereits am 2. </w:t>
      </w:r>
      <w:r w:rsidR="000A7BC8" w:rsidRPr="003F6F1D">
        <w:rPr>
          <w:rStyle w:val="Flietext20"/>
          <w:rFonts w:ascii="Times New Roman" w:hAnsi="Times New Roman" w:cs="Times New Roman"/>
          <w:sz w:val="24"/>
          <w:szCs w:val="24"/>
        </w:rPr>
        <w:t>April</w:t>
      </w:r>
      <w:r w:rsidRPr="003F6F1D">
        <w:rPr>
          <w:rStyle w:val="Flietext20"/>
          <w:rFonts w:ascii="Times New Roman" w:hAnsi="Times New Roman" w:cs="Times New Roman"/>
          <w:sz w:val="24"/>
          <w:szCs w:val="24"/>
        </w:rPr>
        <w:t xml:space="preserve"> 1954 ging den Fraktionen erneut ein Antrag zu, mit der Bitte, im Landtag einen Initiativantrag mit einem Gesetzentwurf, der das Pflegegeldproblem für die Zivilblinden im Lande endgültig und zufriedenstellend löst, einzubringen.</w:t>
      </w:r>
    </w:p>
    <w:p w:rsidR="00E52B71" w:rsidRPr="003F6F1D" w:rsidRDefault="00E52B71" w:rsidP="00E52B71">
      <w:pPr>
        <w:spacing w:line="360" w:lineRule="auto"/>
        <w:rPr>
          <w:rFonts w:ascii="Times New Roman" w:hAnsi="Times New Roman" w:cs="Times New Roman"/>
        </w:rPr>
      </w:pPr>
      <w:proofErr w:type="gramStart"/>
      <w:r w:rsidRPr="003F6F1D">
        <w:rPr>
          <w:rStyle w:val="Flietext20"/>
          <w:rFonts w:ascii="Times New Roman" w:hAnsi="Times New Roman" w:cs="Times New Roman"/>
          <w:sz w:val="24"/>
          <w:szCs w:val="24"/>
        </w:rPr>
        <w:t xml:space="preserve">Da es verständlich ist, daß dieser Antrag vor Auflösung des Landtages nicht mehr eingebracht werden konnte, ist dem Herrn Minister unter dem 6. </w:t>
      </w:r>
      <w:r w:rsidR="000A7BC8" w:rsidRPr="003F6F1D">
        <w:rPr>
          <w:rStyle w:val="Flietext20"/>
          <w:rFonts w:ascii="Times New Roman" w:hAnsi="Times New Roman" w:cs="Times New Roman"/>
          <w:sz w:val="24"/>
          <w:szCs w:val="24"/>
        </w:rPr>
        <w:t>Mai</w:t>
      </w:r>
      <w:r w:rsidRPr="003F6F1D">
        <w:rPr>
          <w:rStyle w:val="Flietext20"/>
          <w:rFonts w:ascii="Times New Roman" w:hAnsi="Times New Roman" w:cs="Times New Roman"/>
          <w:sz w:val="24"/>
          <w:szCs w:val="24"/>
        </w:rPr>
        <w:t xml:space="preserve"> 1954 ein gesonderter Antrag zugestellt worden, um wenigstens die größte Härte durch einen Ergänzungserlaß zu beseitigen, damit die blinden Heiminsassen, die überwiegend ihre Pensionskosten selbst tragen, ihr Pflegegeld wieder erhalten und ihr Besitzstand gewahrt wird, was mit dem Erlaß vom 25. </w:t>
      </w:r>
      <w:r w:rsidR="000A7BC8" w:rsidRPr="003F6F1D">
        <w:rPr>
          <w:rStyle w:val="Flietext20"/>
          <w:rFonts w:ascii="Times New Roman" w:hAnsi="Times New Roman" w:cs="Times New Roman"/>
          <w:sz w:val="24"/>
          <w:szCs w:val="24"/>
        </w:rPr>
        <w:t>März</w:t>
      </w:r>
      <w:r w:rsidRPr="003F6F1D">
        <w:rPr>
          <w:rStyle w:val="Flietext20"/>
          <w:rFonts w:ascii="Times New Roman" w:hAnsi="Times New Roman" w:cs="Times New Roman"/>
          <w:sz w:val="24"/>
          <w:szCs w:val="24"/>
        </w:rPr>
        <w:t xml:space="preserve"> 1954 auch beabsichtigt war.</w:t>
      </w:r>
      <w:proofErr w:type="gramEnd"/>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Die Vertreterversammlung der 45 Bezirksgruppen des Westfälischen Blindenvereins beschäftigte sich am 23. </w:t>
      </w:r>
      <w:r w:rsidR="000A7BC8" w:rsidRPr="003F6F1D">
        <w:rPr>
          <w:rStyle w:val="Flietext20"/>
          <w:rFonts w:ascii="Times New Roman" w:hAnsi="Times New Roman" w:cs="Times New Roman"/>
          <w:sz w:val="24"/>
          <w:szCs w:val="24"/>
        </w:rPr>
        <w:t>Mai</w:t>
      </w:r>
      <w:r w:rsidRPr="003F6F1D">
        <w:rPr>
          <w:rStyle w:val="Flietext20"/>
          <w:rFonts w:ascii="Times New Roman" w:hAnsi="Times New Roman" w:cs="Times New Roman"/>
          <w:sz w:val="24"/>
          <w:szCs w:val="24"/>
        </w:rPr>
        <w:t xml:space="preserve"> 1954 in Hamm sehr eingehend mit dem augenblicklichen Stand des Pflegegeldes und </w:t>
      </w:r>
      <w:r w:rsidRPr="003F6F1D">
        <w:rPr>
          <w:rStyle w:val="Flietext20"/>
          <w:rFonts w:ascii="Times New Roman" w:hAnsi="Times New Roman" w:cs="Times New Roman"/>
          <w:bCs/>
          <w:sz w:val="24"/>
          <w:szCs w:val="24"/>
        </w:rPr>
        <w:t xml:space="preserve">sprach dem Vorstand und der Geschäftsführung des Vereins mit langanhaltendem Beifall Dank und Anerkennung für die unermüdlichen Bemühungen in der Pflegegeldangelegenheit aus, ohne die es den Pflegegelderlaß vom 25. </w:t>
      </w:r>
      <w:r w:rsidR="000A7BC8" w:rsidRPr="003F6F1D">
        <w:rPr>
          <w:rStyle w:val="Flietext20"/>
          <w:rFonts w:ascii="Times New Roman" w:hAnsi="Times New Roman" w:cs="Times New Roman"/>
          <w:bCs/>
          <w:sz w:val="24"/>
          <w:szCs w:val="24"/>
        </w:rPr>
        <w:t>März</w:t>
      </w:r>
      <w:r w:rsidRPr="003F6F1D">
        <w:rPr>
          <w:rStyle w:val="Flietext20"/>
          <w:rFonts w:ascii="Times New Roman" w:hAnsi="Times New Roman" w:cs="Times New Roman"/>
          <w:bCs/>
          <w:sz w:val="24"/>
          <w:szCs w:val="24"/>
        </w:rPr>
        <w:t xml:space="preserve"> 1954 nicht geben </w:t>
      </w:r>
      <w:r w:rsidRPr="003F6F1D">
        <w:rPr>
          <w:rStyle w:val="Flietext20"/>
          <w:rFonts w:ascii="Times New Roman" w:hAnsi="Times New Roman" w:cs="Times New Roman"/>
          <w:bCs/>
          <w:sz w:val="24"/>
          <w:szCs w:val="24"/>
        </w:rPr>
        <w:lastRenderedPageBreak/>
        <w:t>würde.</w:t>
      </w:r>
      <w:r w:rsidRPr="003F6F1D">
        <w:rPr>
          <w:rStyle w:val="Flietext20"/>
          <w:rFonts w:ascii="Times New Roman" w:hAnsi="Times New Roman" w:cs="Times New Roman"/>
          <w:b/>
          <w:bCs/>
          <w:sz w:val="24"/>
          <w:szCs w:val="24"/>
        </w:rPr>
        <w:t xml:space="preserve"> </w:t>
      </w:r>
      <w:r w:rsidRPr="003F6F1D">
        <w:rPr>
          <w:rStyle w:val="Flietext20"/>
          <w:rFonts w:ascii="Times New Roman" w:hAnsi="Times New Roman" w:cs="Times New Roman"/>
          <w:sz w:val="24"/>
          <w:szCs w:val="24"/>
        </w:rPr>
        <w:t>Es muß hier aber auch festgestellt werden, daß in dem Beifall ein Dank durchklang für die verantwortlichen Vertreter der Landesregierung und des Landtages, die sich dem Pflegegeldproblem gegenüber aufgeschlossen zeigten und wohl vor den Landtagswahlen nicht mehr erreichen konnten.</w:t>
      </w:r>
    </w:p>
    <w:p w:rsidR="00E52B71" w:rsidRPr="003F6F1D" w:rsidRDefault="00E52B71" w:rsidP="00E52B71">
      <w:pPr>
        <w:spacing w:line="360" w:lineRule="auto"/>
        <w:rPr>
          <w:rFonts w:ascii="Times New Roman" w:hAnsi="Times New Roman" w:cs="Times New Roman"/>
        </w:rPr>
      </w:pPr>
      <w:r w:rsidRPr="003F6F1D">
        <w:rPr>
          <w:rStyle w:val="Flietext90"/>
          <w:rFonts w:ascii="Times New Roman" w:hAnsi="Times New Roman" w:cs="Times New Roman"/>
          <w:sz w:val="24"/>
          <w:szCs w:val="24"/>
        </w:rPr>
        <w:t>Ebenso einmütig wurde nochmals die Forderung nach einem Pflegegeld ohne Einkommensgrenze in der Höhe erhoben, wie es den Kriegs- und Unfallblinden gewährt wird. Der Vorstand und die Geschäftsführung wurden durch einstimmigen Beschluß beauftragt, möglichst bald nach den Landtagswahlen dem neuen Parlament und der neuen Regierung die Forderung zu unterbreiten. Sollten jedoch Regierung und Parlament nach Ablauf einer angemessenen Zeit den Anträgen nicht entsprochen haben, so soll auf Beschluß der Vertreterversammlung eine Delegiertentagung der Ortsvereine des Blindenverbandes Nordrhein, des Westfälischen Blindenvereins und des Lippischen Blindenvereins in der Landeshauptstadt Düsseldorf stattfinden, um vor Vertretern der Regierung und des Landtages und der Öffentlichkeit die Forderung nochmals nachhaltig zu unterstreichen. Die Vertreterversammlung gab aber andererseits der Hoffnung Ausdruck, daß Regierung und Landtag sich endlich zu der gewünschten gesetzlichen Pflegegeldregelung durchringen werden und sich so die Delegiertentagung erübrigt.</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H. Hengstebeck</w:t>
      </w:r>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E52B71">
      <w:pPr>
        <w:pStyle w:val="berschrift1"/>
        <w:rPr>
          <w:rFonts w:ascii="Times New Roman" w:hAnsi="Times New Roman" w:cs="Times New Roman"/>
          <w:color w:val="auto"/>
          <w:sz w:val="24"/>
          <w:szCs w:val="24"/>
        </w:rPr>
      </w:pPr>
      <w:bookmarkStart w:id="16" w:name="bookmark12"/>
      <w:bookmarkStart w:id="17" w:name="_Toc535362720"/>
      <w:r w:rsidRPr="003F6F1D">
        <w:rPr>
          <w:rStyle w:val="berschrift60"/>
          <w:rFonts w:ascii="Times New Roman" w:eastAsiaTheme="majorEastAsia" w:hAnsi="Times New Roman" w:cs="Times New Roman"/>
          <w:bCs w:val="0"/>
          <w:color w:val="auto"/>
          <w:sz w:val="24"/>
          <w:szCs w:val="24"/>
        </w:rPr>
        <w:t xml:space="preserve">Anrechnung des Einkommens unterhaltspflichtiger Verwandter auf das Pflegegeld nach </w:t>
      </w:r>
      <w:r w:rsidR="00F8082A" w:rsidRPr="003F6F1D">
        <w:rPr>
          <w:rStyle w:val="berschrift60"/>
          <w:rFonts w:ascii="Times New Roman" w:eastAsiaTheme="majorEastAsia" w:hAnsi="Times New Roman" w:cs="Times New Roman"/>
          <w:bCs w:val="0"/>
          <w:color w:val="auto"/>
          <w:sz w:val="24"/>
          <w:szCs w:val="24"/>
        </w:rPr>
        <w:t>Paragraf</w:t>
      </w:r>
      <w:r w:rsidRPr="003F6F1D">
        <w:rPr>
          <w:rStyle w:val="berschrift60"/>
          <w:rFonts w:ascii="Times New Roman" w:eastAsiaTheme="majorEastAsia" w:hAnsi="Times New Roman" w:cs="Times New Roman"/>
          <w:bCs w:val="0"/>
          <w:color w:val="auto"/>
          <w:sz w:val="24"/>
          <w:szCs w:val="24"/>
        </w:rPr>
        <w:t xml:space="preserve"> 11 f R</w:t>
      </w:r>
      <w:r w:rsidR="005F57D4">
        <w:rPr>
          <w:rStyle w:val="berschrift60"/>
          <w:rFonts w:ascii="Times New Roman" w:eastAsiaTheme="majorEastAsia" w:hAnsi="Times New Roman" w:cs="Times New Roman"/>
          <w:bCs w:val="0"/>
          <w:color w:val="auto"/>
          <w:sz w:val="24"/>
          <w:szCs w:val="24"/>
        </w:rPr>
        <w:t>eichsgrundsätze</w:t>
      </w:r>
      <w:bookmarkEnd w:id="16"/>
      <w:bookmarkEnd w:id="17"/>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proofErr w:type="gramStart"/>
      <w:r w:rsidRPr="003F6F1D">
        <w:rPr>
          <w:rStyle w:val="Flietext20"/>
          <w:rFonts w:ascii="Times New Roman" w:hAnsi="Times New Roman" w:cs="Times New Roman"/>
          <w:sz w:val="24"/>
          <w:szCs w:val="24"/>
        </w:rPr>
        <w:t xml:space="preserve">Während die Anrechnung des Einkommens unterhaltspflichtiger Verwandter auf das Pflegegeld nach </w:t>
      </w:r>
      <w:r w:rsidR="00F8082A" w:rsidRPr="003F6F1D">
        <w:rPr>
          <w:rStyle w:val="Flietext20"/>
          <w:rFonts w:ascii="Times New Roman" w:hAnsi="Times New Roman" w:cs="Times New Roman"/>
          <w:sz w:val="24"/>
          <w:szCs w:val="24"/>
        </w:rPr>
        <w:t>Paragraf</w:t>
      </w:r>
      <w:r w:rsidRPr="003F6F1D">
        <w:rPr>
          <w:rStyle w:val="Flietext20"/>
          <w:rFonts w:ascii="Times New Roman" w:hAnsi="Times New Roman" w:cs="Times New Roman"/>
          <w:sz w:val="24"/>
          <w:szCs w:val="24"/>
        </w:rPr>
        <w:t xml:space="preserve"> 11 f </w:t>
      </w:r>
      <w:r w:rsidR="005F57D4" w:rsidRPr="005F57D4">
        <w:rPr>
          <w:rStyle w:val="Flietext20"/>
          <w:rFonts w:ascii="Times New Roman" w:hAnsi="Times New Roman" w:cs="Times New Roman"/>
          <w:sz w:val="24"/>
          <w:szCs w:val="24"/>
        </w:rPr>
        <w:t>Reichsgrundsätze</w:t>
      </w:r>
      <w:r w:rsidRPr="003F6F1D">
        <w:rPr>
          <w:rStyle w:val="Flietext20"/>
          <w:rFonts w:ascii="Times New Roman" w:hAnsi="Times New Roman" w:cs="Times New Roman"/>
          <w:sz w:val="24"/>
          <w:szCs w:val="24"/>
        </w:rPr>
        <w:t xml:space="preserve"> nach den allgemeinen Bestimmungen des Fürsorgerechts entgegen der Auffassung des Westfälischen Blindenvereins e. V., die sich auf Absatz 4 des </w:t>
      </w:r>
      <w:r w:rsidR="00F8082A" w:rsidRPr="003F6F1D">
        <w:rPr>
          <w:rStyle w:val="Flietext20"/>
          <w:rFonts w:ascii="Times New Roman" w:hAnsi="Times New Roman" w:cs="Times New Roman"/>
          <w:sz w:val="24"/>
          <w:szCs w:val="24"/>
        </w:rPr>
        <w:t>Paragraf</w:t>
      </w:r>
      <w:r w:rsidR="005F57D4">
        <w:rPr>
          <w:rStyle w:val="Flietext20"/>
          <w:rFonts w:ascii="Times New Roman" w:hAnsi="Times New Roman" w:cs="Times New Roman"/>
          <w:sz w:val="24"/>
          <w:szCs w:val="24"/>
        </w:rPr>
        <w:t>en</w:t>
      </w:r>
      <w:r w:rsidRPr="003F6F1D">
        <w:rPr>
          <w:rStyle w:val="Flietext20"/>
          <w:rFonts w:ascii="Times New Roman" w:hAnsi="Times New Roman" w:cs="Times New Roman"/>
          <w:sz w:val="24"/>
          <w:szCs w:val="24"/>
        </w:rPr>
        <w:t xml:space="preserve"> 11 f </w:t>
      </w:r>
      <w:r w:rsidR="005F57D4" w:rsidRPr="005F57D4">
        <w:rPr>
          <w:rStyle w:val="Flietext20"/>
          <w:rFonts w:ascii="Times New Roman" w:hAnsi="Times New Roman" w:cs="Times New Roman"/>
          <w:sz w:val="24"/>
          <w:szCs w:val="24"/>
        </w:rPr>
        <w:t>Reichsgrundsätze</w:t>
      </w:r>
      <w:r w:rsidRPr="003F6F1D">
        <w:rPr>
          <w:rStyle w:val="Flietext20"/>
          <w:rFonts w:ascii="Times New Roman" w:hAnsi="Times New Roman" w:cs="Times New Roman"/>
          <w:sz w:val="24"/>
          <w:szCs w:val="24"/>
        </w:rPr>
        <w:t xml:space="preserve"> stützte, in der überwiegenden Zahl der Pflegegeldberechnungen vorgenommen wurde, hat nun der Minister für Arbeit, Soziales und Wiederaufbau diese s</w:t>
      </w:r>
      <w:r w:rsidR="005F57D4">
        <w:rPr>
          <w:rStyle w:val="Flietext20"/>
          <w:rFonts w:ascii="Times New Roman" w:hAnsi="Times New Roman" w:cs="Times New Roman"/>
          <w:sz w:val="24"/>
          <w:szCs w:val="24"/>
        </w:rPr>
        <w:t>trittige Frage mit nachstehendem</w:t>
      </w:r>
      <w:r w:rsidRPr="003F6F1D">
        <w:rPr>
          <w:rStyle w:val="Flietext20"/>
          <w:rFonts w:ascii="Times New Roman" w:hAnsi="Times New Roman" w:cs="Times New Roman"/>
          <w:sz w:val="24"/>
          <w:szCs w:val="24"/>
        </w:rPr>
        <w:t xml:space="preserve"> Erlaß geklärt, und zwar zu Gunsten der Blinden.</w:t>
      </w:r>
      <w:proofErr w:type="gramEnd"/>
    </w:p>
    <w:p w:rsidR="00E52B71" w:rsidRPr="003F6F1D" w:rsidRDefault="00E52B71" w:rsidP="00E52B71">
      <w:pPr>
        <w:rPr>
          <w:rFonts w:ascii="Times New Roman" w:hAnsi="Times New Roman" w:cs="Times New Roman"/>
        </w:rPr>
      </w:pPr>
      <w:bookmarkStart w:id="18" w:name="bookmark13"/>
      <w:r w:rsidRPr="003F6F1D">
        <w:rPr>
          <w:rFonts w:ascii="Times New Roman" w:hAnsi="Times New Roman" w:cs="Times New Roman"/>
        </w:rPr>
        <w:t>Der Minister</w:t>
      </w:r>
      <w:bookmarkEnd w:id="18"/>
      <w:r w:rsidRPr="003F6F1D">
        <w:rPr>
          <w:rFonts w:ascii="Times New Roman" w:hAnsi="Times New Roman" w:cs="Times New Roman"/>
        </w:rPr>
        <w:t xml:space="preserve"> für Arbeit, Soziales u</w:t>
      </w:r>
      <w:r w:rsidR="000A7BC8" w:rsidRPr="003F6F1D">
        <w:rPr>
          <w:rFonts w:ascii="Times New Roman" w:hAnsi="Times New Roman" w:cs="Times New Roman"/>
        </w:rPr>
        <w:t>nd</w:t>
      </w:r>
      <w:r w:rsidRPr="003F6F1D">
        <w:rPr>
          <w:rFonts w:ascii="Times New Roman" w:hAnsi="Times New Roman" w:cs="Times New Roman"/>
        </w:rPr>
        <w:t xml:space="preserve"> Wiederaufbau des Landes Nordrhein-Westfalen</w:t>
      </w:r>
    </w:p>
    <w:p w:rsidR="00E52B71" w:rsidRPr="003F6F1D" w:rsidRDefault="00E52B71" w:rsidP="00E52B71">
      <w:pPr>
        <w:rPr>
          <w:rFonts w:ascii="Times New Roman" w:hAnsi="Times New Roman" w:cs="Times New Roman"/>
        </w:rPr>
      </w:pPr>
      <w:r w:rsidRPr="003F6F1D">
        <w:rPr>
          <w:rFonts w:ascii="Times New Roman" w:hAnsi="Times New Roman" w:cs="Times New Roman"/>
        </w:rPr>
        <w:t>Düsseldorf, den 11. Juni 1954</w:t>
      </w:r>
    </w:p>
    <w:p w:rsidR="000A7BC8" w:rsidRPr="003F6F1D" w:rsidRDefault="000A7BC8" w:rsidP="00E52B71">
      <w:pPr>
        <w:rPr>
          <w:rFonts w:ascii="Times New Roman" w:hAnsi="Times New Roman" w:cs="Times New Roman"/>
        </w:rPr>
      </w:pPr>
    </w:p>
    <w:p w:rsidR="00E52B71" w:rsidRPr="003F6F1D" w:rsidRDefault="00E52B71" w:rsidP="00E52B71">
      <w:pPr>
        <w:tabs>
          <w:tab w:val="left" w:pos="3706"/>
        </w:tabs>
        <w:spacing w:line="360" w:lineRule="auto"/>
        <w:rPr>
          <w:rFonts w:ascii="Times New Roman" w:hAnsi="Times New Roman" w:cs="Times New Roman"/>
        </w:rPr>
      </w:pPr>
      <w:r w:rsidRPr="003F6F1D">
        <w:rPr>
          <w:rStyle w:val="Flietext2Abstand2pt"/>
          <w:rFonts w:ascii="Times New Roman" w:hAnsi="Times New Roman" w:cs="Times New Roman"/>
          <w:spacing w:val="0"/>
          <w:sz w:val="24"/>
          <w:szCs w:val="24"/>
        </w:rPr>
        <w:t>IVA2/OF/31</w:t>
      </w:r>
      <w:r w:rsidRPr="003F6F1D">
        <w:rPr>
          <w:rStyle w:val="Flietext20"/>
          <w:rFonts w:ascii="Times New Roman" w:hAnsi="Times New Roman" w:cs="Times New Roman"/>
          <w:sz w:val="24"/>
          <w:szCs w:val="24"/>
        </w:rPr>
        <w:tab/>
      </w:r>
      <w:r w:rsidR="005F57D4">
        <w:rPr>
          <w:rStyle w:val="Flietext20"/>
          <w:rFonts w:ascii="Times New Roman" w:hAnsi="Times New Roman" w:cs="Times New Roman"/>
          <w:sz w:val="24"/>
          <w:szCs w:val="24"/>
        </w:rPr>
        <w:t>Nummer</w:t>
      </w:r>
    </w:p>
    <w:p w:rsidR="00E52B71" w:rsidRPr="003F6F1D" w:rsidRDefault="00E52B71" w:rsidP="00E52B71">
      <w:pPr>
        <w:spacing w:line="360" w:lineRule="auto"/>
        <w:rPr>
          <w:rFonts w:ascii="Times New Roman" w:hAnsi="Times New Roman" w:cs="Times New Roman"/>
        </w:rPr>
      </w:pPr>
      <w:r w:rsidRPr="003F6F1D">
        <w:rPr>
          <w:rStyle w:val="Flietext40"/>
          <w:rFonts w:ascii="Times New Roman" w:hAnsi="Times New Roman" w:cs="Times New Roman"/>
          <w:b w:val="0"/>
          <w:bCs w:val="0"/>
          <w:sz w:val="24"/>
          <w:szCs w:val="24"/>
        </w:rPr>
        <w:t>Betr</w:t>
      </w:r>
      <w:r w:rsidR="000A7BC8" w:rsidRPr="003F6F1D">
        <w:rPr>
          <w:rStyle w:val="Flietext40"/>
          <w:rFonts w:ascii="Times New Roman" w:hAnsi="Times New Roman" w:cs="Times New Roman"/>
          <w:b w:val="0"/>
          <w:bCs w:val="0"/>
          <w:sz w:val="24"/>
          <w:szCs w:val="24"/>
        </w:rPr>
        <w:t>ifft</w:t>
      </w:r>
      <w:r w:rsidRPr="003F6F1D">
        <w:rPr>
          <w:rStyle w:val="Flietext40"/>
          <w:rFonts w:ascii="Times New Roman" w:hAnsi="Times New Roman" w:cs="Times New Roman"/>
          <w:b w:val="0"/>
          <w:bCs w:val="0"/>
          <w:sz w:val="24"/>
          <w:szCs w:val="24"/>
        </w:rPr>
        <w:t>: Gesetz über die Änderung und Ergänzung fürsorgerechtlicher Bestimmungen vom 20. August 1953 (</w:t>
      </w:r>
      <w:r w:rsidR="000A7BC8" w:rsidRPr="003F6F1D">
        <w:rPr>
          <w:rStyle w:val="Flietext40"/>
          <w:rFonts w:ascii="Times New Roman" w:hAnsi="Times New Roman" w:cs="Times New Roman"/>
          <w:b w:val="0"/>
          <w:bCs w:val="0"/>
          <w:sz w:val="24"/>
          <w:szCs w:val="24"/>
        </w:rPr>
        <w:t>Bundesgesetzblatt</w:t>
      </w:r>
      <w:r w:rsidRPr="003F6F1D">
        <w:rPr>
          <w:rStyle w:val="Flietext40"/>
          <w:rFonts w:ascii="Times New Roman" w:hAnsi="Times New Roman" w:cs="Times New Roman"/>
          <w:b w:val="0"/>
          <w:bCs w:val="0"/>
          <w:sz w:val="24"/>
          <w:szCs w:val="24"/>
        </w:rPr>
        <w:t xml:space="preserve"> I Seite 967);</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lastRenderedPageBreak/>
        <w:t>hier: Ergänzungserlaß zum 3. Auslegungserlaß.</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Wie mir von Seiten der Blindenvereine mitgeteilt wird, soll die Vorschrift des </w:t>
      </w:r>
      <w:r w:rsidR="00F8082A" w:rsidRPr="003F6F1D">
        <w:rPr>
          <w:rStyle w:val="Flietext20"/>
          <w:rFonts w:ascii="Times New Roman" w:hAnsi="Times New Roman" w:cs="Times New Roman"/>
          <w:sz w:val="24"/>
          <w:szCs w:val="24"/>
        </w:rPr>
        <w:t>Paragraf</w:t>
      </w:r>
      <w:r w:rsidR="000A7BC8" w:rsidRPr="003F6F1D">
        <w:rPr>
          <w:rStyle w:val="Flietext20"/>
          <w:rFonts w:ascii="Times New Roman" w:hAnsi="Times New Roman" w:cs="Times New Roman"/>
          <w:sz w:val="24"/>
          <w:szCs w:val="24"/>
        </w:rPr>
        <w:t>en</w:t>
      </w:r>
      <w:r w:rsidRPr="003F6F1D">
        <w:rPr>
          <w:rStyle w:val="Flietext20"/>
          <w:rFonts w:ascii="Times New Roman" w:hAnsi="Times New Roman" w:cs="Times New Roman"/>
          <w:sz w:val="24"/>
          <w:szCs w:val="24"/>
        </w:rPr>
        <w:t xml:space="preserve"> 11 f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4 </w:t>
      </w:r>
      <w:r w:rsidR="005F57D4" w:rsidRPr="005F57D4">
        <w:rPr>
          <w:rStyle w:val="Flietext20"/>
          <w:rFonts w:ascii="Times New Roman" w:hAnsi="Times New Roman" w:cs="Times New Roman"/>
          <w:sz w:val="24"/>
          <w:szCs w:val="24"/>
        </w:rPr>
        <w:t>Reichsgrundsätze</w:t>
      </w:r>
      <w:r w:rsidRPr="003F6F1D">
        <w:rPr>
          <w:rStyle w:val="Flietext20"/>
          <w:rFonts w:ascii="Times New Roman" w:hAnsi="Times New Roman" w:cs="Times New Roman"/>
          <w:sz w:val="24"/>
          <w:szCs w:val="24"/>
        </w:rPr>
        <w:t xml:space="preserve"> in zahlreichen Fällen von den Bezirksfürsorgeverbänden nicht beachtet, </w:t>
      </w:r>
      <w:r w:rsidR="005F57D4">
        <w:rPr>
          <w:rStyle w:val="Flietext20"/>
          <w:rFonts w:ascii="Times New Roman" w:hAnsi="Times New Roman" w:cs="Times New Roman"/>
          <w:sz w:val="24"/>
          <w:szCs w:val="24"/>
        </w:rPr>
        <w:t>beziehungsweise</w:t>
      </w:r>
      <w:r w:rsidRPr="003F6F1D">
        <w:rPr>
          <w:rStyle w:val="Flietext20"/>
          <w:rFonts w:ascii="Times New Roman" w:hAnsi="Times New Roman" w:cs="Times New Roman"/>
          <w:sz w:val="24"/>
          <w:szCs w:val="24"/>
        </w:rPr>
        <w:t xml:space="preserve"> irrtümlich ausgelegt werden.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Mit dem </w:t>
      </w:r>
      <w:r w:rsidR="000A7BC8" w:rsidRPr="003F6F1D">
        <w:rPr>
          <w:rStyle w:val="Flietext20"/>
          <w:rFonts w:ascii="Times New Roman" w:hAnsi="Times New Roman" w:cs="Times New Roman"/>
          <w:sz w:val="24"/>
          <w:szCs w:val="24"/>
        </w:rPr>
        <w:t>Runderlass</w:t>
      </w:r>
      <w:r w:rsidRPr="003F6F1D">
        <w:rPr>
          <w:rStyle w:val="Flietext20"/>
          <w:rFonts w:ascii="Times New Roman" w:hAnsi="Times New Roman" w:cs="Times New Roman"/>
          <w:sz w:val="24"/>
          <w:szCs w:val="24"/>
        </w:rPr>
        <w:t xml:space="preserve"> vom 11. Dezember 1953 hatte ich zur Auslegung des </w:t>
      </w:r>
      <w:r w:rsidR="00F8082A" w:rsidRPr="003F6F1D">
        <w:rPr>
          <w:rStyle w:val="Flietext20"/>
          <w:rFonts w:ascii="Times New Roman" w:hAnsi="Times New Roman" w:cs="Times New Roman"/>
          <w:sz w:val="24"/>
          <w:szCs w:val="24"/>
        </w:rPr>
        <w:t>Paragraf</w:t>
      </w:r>
      <w:r w:rsidR="000A7BC8" w:rsidRPr="003F6F1D">
        <w:rPr>
          <w:rStyle w:val="Flietext20"/>
          <w:rFonts w:ascii="Times New Roman" w:hAnsi="Times New Roman" w:cs="Times New Roman"/>
          <w:sz w:val="24"/>
          <w:szCs w:val="24"/>
        </w:rPr>
        <w:t>en</w:t>
      </w:r>
      <w:r w:rsidRPr="003F6F1D">
        <w:rPr>
          <w:rStyle w:val="Flietext20"/>
          <w:rFonts w:ascii="Times New Roman" w:hAnsi="Times New Roman" w:cs="Times New Roman"/>
          <w:sz w:val="24"/>
          <w:szCs w:val="24"/>
        </w:rPr>
        <w:t xml:space="preserve"> 11 f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4 </w:t>
      </w:r>
      <w:r w:rsidR="005F57D4" w:rsidRPr="005F57D4">
        <w:rPr>
          <w:rStyle w:val="Flietext20"/>
          <w:rFonts w:ascii="Times New Roman" w:hAnsi="Times New Roman" w:cs="Times New Roman"/>
          <w:sz w:val="24"/>
          <w:szCs w:val="24"/>
        </w:rPr>
        <w:t>Reichsgrundsätze</w:t>
      </w:r>
      <w:r w:rsidRPr="003F6F1D">
        <w:rPr>
          <w:rStyle w:val="Flietext20"/>
          <w:rFonts w:ascii="Times New Roman" w:hAnsi="Times New Roman" w:cs="Times New Roman"/>
          <w:sz w:val="24"/>
          <w:szCs w:val="24"/>
        </w:rPr>
        <w:t xml:space="preserve"> auf folgendes hingewiesen: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„Die Heranziehung des gesetzlich Unterhaltspflichtigen ist nur in der Regel ausgeschlossen. Sie ist daher in den Ausnahmefällen möglich, in denen es offenbar unbillig wäre, von seiner Heranziehung abzusehen. Die Bestimmung des </w:t>
      </w:r>
      <w:r w:rsidR="00F8082A" w:rsidRPr="003F6F1D">
        <w:rPr>
          <w:rStyle w:val="Flietext20"/>
          <w:rFonts w:ascii="Times New Roman" w:hAnsi="Times New Roman" w:cs="Times New Roman"/>
          <w:sz w:val="24"/>
          <w:szCs w:val="24"/>
        </w:rPr>
        <w:t>Paragraf</w:t>
      </w:r>
      <w:r w:rsidR="000A7BC8" w:rsidRPr="003F6F1D">
        <w:rPr>
          <w:rStyle w:val="Flietext20"/>
          <w:rFonts w:ascii="Times New Roman" w:hAnsi="Times New Roman" w:cs="Times New Roman"/>
          <w:sz w:val="24"/>
          <w:szCs w:val="24"/>
        </w:rPr>
        <w:t>en</w:t>
      </w:r>
      <w:r w:rsidRPr="003F6F1D">
        <w:rPr>
          <w:rStyle w:val="Flietext20"/>
          <w:rFonts w:ascii="Times New Roman" w:hAnsi="Times New Roman" w:cs="Times New Roman"/>
          <w:sz w:val="24"/>
          <w:szCs w:val="24"/>
        </w:rPr>
        <w:t xml:space="preserve"> 11 f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4 </w:t>
      </w:r>
      <w:r w:rsidR="005F57D4" w:rsidRPr="005F57D4">
        <w:rPr>
          <w:rStyle w:val="Flietext20"/>
          <w:rFonts w:ascii="Times New Roman" w:hAnsi="Times New Roman" w:cs="Times New Roman"/>
          <w:sz w:val="24"/>
          <w:szCs w:val="24"/>
        </w:rPr>
        <w:t>Reichsgrundsätze</w:t>
      </w:r>
      <w:r w:rsidRPr="003F6F1D">
        <w:rPr>
          <w:rStyle w:val="Flietext20"/>
          <w:rFonts w:ascii="Times New Roman" w:hAnsi="Times New Roman" w:cs="Times New Roman"/>
          <w:sz w:val="24"/>
          <w:szCs w:val="24"/>
        </w:rPr>
        <w:t xml:space="preserve"> bezieht sich im </w:t>
      </w:r>
      <w:proofErr w:type="gramStart"/>
      <w:r w:rsidRPr="003F6F1D">
        <w:rPr>
          <w:rStyle w:val="Flietext20"/>
          <w:rFonts w:ascii="Times New Roman" w:hAnsi="Times New Roman" w:cs="Times New Roman"/>
          <w:sz w:val="24"/>
          <w:szCs w:val="24"/>
        </w:rPr>
        <w:t>übrigen</w:t>
      </w:r>
      <w:proofErr w:type="gramEnd"/>
      <w:r w:rsidRPr="003F6F1D">
        <w:rPr>
          <w:rStyle w:val="Flietext20"/>
          <w:rFonts w:ascii="Times New Roman" w:hAnsi="Times New Roman" w:cs="Times New Roman"/>
          <w:sz w:val="24"/>
          <w:szCs w:val="24"/>
        </w:rPr>
        <w:t xml:space="preserve"> nur auf den Mehrbedarf für Pflege (</w:t>
      </w:r>
      <w:r w:rsidR="00F8082A" w:rsidRPr="003F6F1D">
        <w:rPr>
          <w:rStyle w:val="Flietext20"/>
          <w:rFonts w:ascii="Times New Roman" w:hAnsi="Times New Roman" w:cs="Times New Roman"/>
          <w:sz w:val="24"/>
          <w:szCs w:val="24"/>
        </w:rPr>
        <w:t>Paragraf</w:t>
      </w:r>
      <w:r w:rsidRPr="003F6F1D">
        <w:rPr>
          <w:rStyle w:val="Flietext20"/>
          <w:rFonts w:ascii="Times New Roman" w:hAnsi="Times New Roman" w:cs="Times New Roman"/>
          <w:sz w:val="24"/>
          <w:szCs w:val="24"/>
        </w:rPr>
        <w:t xml:space="preserve"> 11 f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1), nicht auf die sonstigen richtsatzmäßigen Fürsorgeleistungen, deren Erstattungsfähigkeit daher unberührt bleibt.</w:t>
      </w:r>
      <w:r w:rsidR="003F6F1D"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Demnach sind nach </w:t>
      </w:r>
      <w:r w:rsidR="00F8082A" w:rsidRPr="003F6F1D">
        <w:rPr>
          <w:rStyle w:val="Flietext20"/>
          <w:rFonts w:ascii="Times New Roman" w:hAnsi="Times New Roman" w:cs="Times New Roman"/>
          <w:sz w:val="24"/>
          <w:szCs w:val="24"/>
        </w:rPr>
        <w:t>Paragraf</w:t>
      </w:r>
      <w:r w:rsidRPr="003F6F1D">
        <w:rPr>
          <w:rStyle w:val="Flietext20"/>
          <w:rFonts w:ascii="Times New Roman" w:hAnsi="Times New Roman" w:cs="Times New Roman"/>
          <w:sz w:val="24"/>
          <w:szCs w:val="24"/>
        </w:rPr>
        <w:t xml:space="preserve"> 1603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1 </w:t>
      </w:r>
      <w:r w:rsidR="000A7BC8" w:rsidRPr="003F6F1D">
        <w:rPr>
          <w:rStyle w:val="Flietext20"/>
          <w:rFonts w:ascii="Times New Roman" w:hAnsi="Times New Roman" w:cs="Times New Roman"/>
          <w:sz w:val="24"/>
          <w:szCs w:val="24"/>
        </w:rPr>
        <w:t>Bürgerliches Gesetzbuch</w:t>
      </w:r>
      <w:r w:rsidRPr="003F6F1D">
        <w:rPr>
          <w:rStyle w:val="Flietext20"/>
          <w:rFonts w:ascii="Times New Roman" w:hAnsi="Times New Roman" w:cs="Times New Roman"/>
          <w:sz w:val="24"/>
          <w:szCs w:val="24"/>
        </w:rPr>
        <w:t xml:space="preserve"> zum Unterhalt verpflichtete Verwandte zum Ersatz der Kosten für Pflege im Regelf</w:t>
      </w:r>
      <w:r w:rsidR="005F57D4">
        <w:rPr>
          <w:rStyle w:val="Flietext20"/>
          <w:rFonts w:ascii="Times New Roman" w:hAnsi="Times New Roman" w:cs="Times New Roman"/>
          <w:sz w:val="24"/>
          <w:szCs w:val="24"/>
        </w:rPr>
        <w:t>a</w:t>
      </w:r>
      <w:r w:rsidRPr="003F6F1D">
        <w:rPr>
          <w:rStyle w:val="Flietext20"/>
          <w:rFonts w:ascii="Times New Roman" w:hAnsi="Times New Roman" w:cs="Times New Roman"/>
          <w:sz w:val="24"/>
          <w:szCs w:val="24"/>
        </w:rPr>
        <w:t xml:space="preserve">lle mit ihrem Einkommen nicht heranzuziehen. </w:t>
      </w:r>
      <w:proofErr w:type="gramStart"/>
      <w:r w:rsidRPr="003F6F1D">
        <w:rPr>
          <w:rStyle w:val="Flietext20"/>
          <w:rFonts w:ascii="Times New Roman" w:hAnsi="Times New Roman" w:cs="Times New Roman"/>
          <w:sz w:val="24"/>
          <w:szCs w:val="24"/>
        </w:rPr>
        <w:t xml:space="preserve">Soweit diese Vorschrift von einigen Bezirksfürsorgeverbänden dahingehend ausgelegt wird, daß die unterhaltspflichtigen Verwandten zum Ersatz der Kosten für Pflege in der Regel nur dann nicht heranzuziehen sind, wenn sie </w:t>
      </w:r>
      <w:r w:rsidRPr="003F6F1D">
        <w:rPr>
          <w:rStyle w:val="Flietext20"/>
          <w:rFonts w:ascii="Times New Roman" w:hAnsi="Times New Roman" w:cs="Times New Roman"/>
          <w:b/>
          <w:bCs/>
          <w:sz w:val="24"/>
          <w:szCs w:val="24"/>
        </w:rPr>
        <w:t xml:space="preserve">außerhalb </w:t>
      </w:r>
      <w:r w:rsidRPr="003F6F1D">
        <w:rPr>
          <w:rStyle w:val="Flietext20"/>
          <w:rFonts w:ascii="Times New Roman" w:hAnsi="Times New Roman" w:cs="Times New Roman"/>
          <w:sz w:val="24"/>
          <w:szCs w:val="24"/>
        </w:rPr>
        <w:t xml:space="preserve">der Familiengemeinschaft des Blinden leben, </w:t>
      </w:r>
      <w:r w:rsidRPr="003F6F1D">
        <w:rPr>
          <w:rStyle w:val="Flietext20"/>
          <w:rFonts w:ascii="Times New Roman" w:hAnsi="Times New Roman" w:cs="Times New Roman"/>
          <w:bCs/>
          <w:sz w:val="24"/>
          <w:szCs w:val="24"/>
        </w:rPr>
        <w:t xml:space="preserve">weise ich mit Nachdruck darauf hin, daß auch die Unterhaltspflichtigen in der Familiengemeinschaft des Blinden, auf die sich </w:t>
      </w:r>
      <w:r w:rsidR="00F8082A" w:rsidRPr="003F6F1D">
        <w:rPr>
          <w:rStyle w:val="Flietext20"/>
          <w:rFonts w:ascii="Times New Roman" w:hAnsi="Times New Roman" w:cs="Times New Roman"/>
          <w:bCs/>
          <w:sz w:val="24"/>
          <w:szCs w:val="24"/>
        </w:rPr>
        <w:t>Paragraf</w:t>
      </w:r>
      <w:r w:rsidRPr="003F6F1D">
        <w:rPr>
          <w:rStyle w:val="Flietext20"/>
          <w:rFonts w:ascii="Times New Roman" w:hAnsi="Times New Roman" w:cs="Times New Roman"/>
          <w:bCs/>
          <w:sz w:val="24"/>
          <w:szCs w:val="24"/>
        </w:rPr>
        <w:t xml:space="preserve"> 1603 </w:t>
      </w:r>
      <w:r w:rsidR="00F8082A" w:rsidRPr="003F6F1D">
        <w:rPr>
          <w:rStyle w:val="Flietext20"/>
          <w:rFonts w:ascii="Times New Roman" w:hAnsi="Times New Roman" w:cs="Times New Roman"/>
          <w:bCs/>
          <w:sz w:val="24"/>
          <w:szCs w:val="24"/>
        </w:rPr>
        <w:t>Absatz</w:t>
      </w:r>
      <w:r w:rsidRPr="003F6F1D">
        <w:rPr>
          <w:rStyle w:val="Flietext20"/>
          <w:rFonts w:ascii="Times New Roman" w:hAnsi="Times New Roman" w:cs="Times New Roman"/>
          <w:bCs/>
          <w:sz w:val="24"/>
          <w:szCs w:val="24"/>
        </w:rPr>
        <w:t xml:space="preserve"> 1 </w:t>
      </w:r>
      <w:r w:rsidR="000A7BC8" w:rsidRPr="003F6F1D">
        <w:rPr>
          <w:rStyle w:val="Flietext20"/>
          <w:rFonts w:ascii="Times New Roman" w:hAnsi="Times New Roman" w:cs="Times New Roman"/>
          <w:bCs/>
          <w:sz w:val="24"/>
          <w:szCs w:val="24"/>
        </w:rPr>
        <w:t>Bürgerliches Gesetzbuch</w:t>
      </w:r>
      <w:r w:rsidRPr="003F6F1D">
        <w:rPr>
          <w:rStyle w:val="Flietext20"/>
          <w:rFonts w:ascii="Times New Roman" w:hAnsi="Times New Roman" w:cs="Times New Roman"/>
          <w:bCs/>
          <w:sz w:val="24"/>
          <w:szCs w:val="24"/>
        </w:rPr>
        <w:t xml:space="preserve"> bezieht, mit ihrem Einkommen nur in Bezug auf die allgemeinen Fürsorgeleistungen, soweit diese nicht schon durch das eigene Einkommen des Zivi</w:t>
      </w:r>
      <w:r w:rsidR="000A7BC8" w:rsidRPr="003F6F1D">
        <w:rPr>
          <w:rStyle w:val="Flietext20"/>
          <w:rFonts w:ascii="Times New Roman" w:hAnsi="Times New Roman" w:cs="Times New Roman"/>
          <w:bCs/>
          <w:sz w:val="24"/>
          <w:szCs w:val="24"/>
        </w:rPr>
        <w:t>l</w:t>
      </w:r>
      <w:r w:rsidRPr="003F6F1D">
        <w:rPr>
          <w:rStyle w:val="Flietext20"/>
          <w:rFonts w:ascii="Times New Roman" w:hAnsi="Times New Roman" w:cs="Times New Roman"/>
          <w:bCs/>
          <w:sz w:val="24"/>
          <w:szCs w:val="24"/>
        </w:rPr>
        <w:t xml:space="preserve">blinden abgedeckt werden, nicht aber in Bezug auf den Mehrbedarf für Pflege nach </w:t>
      </w:r>
      <w:r w:rsidR="00F8082A" w:rsidRPr="003F6F1D">
        <w:rPr>
          <w:rStyle w:val="Flietext20"/>
          <w:rFonts w:ascii="Times New Roman" w:hAnsi="Times New Roman" w:cs="Times New Roman"/>
          <w:bCs/>
          <w:sz w:val="24"/>
          <w:szCs w:val="24"/>
        </w:rPr>
        <w:t>Paragraf</w:t>
      </w:r>
      <w:r w:rsidRPr="003F6F1D">
        <w:rPr>
          <w:rStyle w:val="Flietext20"/>
          <w:rFonts w:ascii="Times New Roman" w:hAnsi="Times New Roman" w:cs="Times New Roman"/>
          <w:bCs/>
          <w:sz w:val="24"/>
          <w:szCs w:val="24"/>
        </w:rPr>
        <w:t xml:space="preserve"> 11 f </w:t>
      </w:r>
      <w:r w:rsidR="00F8082A" w:rsidRPr="003F6F1D">
        <w:rPr>
          <w:rStyle w:val="Flietext20"/>
          <w:rFonts w:ascii="Times New Roman" w:hAnsi="Times New Roman" w:cs="Times New Roman"/>
          <w:bCs/>
          <w:sz w:val="24"/>
          <w:szCs w:val="24"/>
        </w:rPr>
        <w:t>Absatz</w:t>
      </w:r>
      <w:r w:rsidRPr="003F6F1D">
        <w:rPr>
          <w:rStyle w:val="Flietext20"/>
          <w:rFonts w:ascii="Times New Roman" w:hAnsi="Times New Roman" w:cs="Times New Roman"/>
          <w:bCs/>
          <w:sz w:val="24"/>
          <w:szCs w:val="24"/>
        </w:rPr>
        <w:t xml:space="preserve"> 1 </w:t>
      </w:r>
      <w:r w:rsidR="005F57D4" w:rsidRPr="005F57D4">
        <w:rPr>
          <w:rStyle w:val="Flietext20"/>
          <w:rFonts w:ascii="Times New Roman" w:hAnsi="Times New Roman" w:cs="Times New Roman"/>
          <w:bCs/>
          <w:sz w:val="24"/>
          <w:szCs w:val="24"/>
        </w:rPr>
        <w:t>Reichsgrundsätze</w:t>
      </w:r>
      <w:r w:rsidRPr="003F6F1D">
        <w:rPr>
          <w:rStyle w:val="Flietext20"/>
          <w:rFonts w:ascii="Times New Roman" w:hAnsi="Times New Roman" w:cs="Times New Roman"/>
          <w:bCs/>
          <w:sz w:val="24"/>
          <w:szCs w:val="24"/>
        </w:rPr>
        <w:t xml:space="preserve"> heranzuziehen sind.</w:t>
      </w:r>
      <w:proofErr w:type="gramEnd"/>
    </w:p>
    <w:p w:rsidR="00E52B71" w:rsidRPr="003F6F1D" w:rsidRDefault="00D04D43" w:rsidP="00E52B71">
      <w:pPr>
        <w:spacing w:line="360" w:lineRule="auto"/>
        <w:rPr>
          <w:rStyle w:val="Flietext4Abstand2pt"/>
          <w:rFonts w:ascii="Times New Roman" w:hAnsi="Times New Roman" w:cs="Times New Roman"/>
          <w:b w:val="0"/>
          <w:bCs w:val="0"/>
          <w:spacing w:val="0"/>
          <w:sz w:val="24"/>
          <w:szCs w:val="24"/>
        </w:rPr>
      </w:pPr>
      <w:r w:rsidRPr="003F6F1D">
        <w:rPr>
          <w:rStyle w:val="Flietext40"/>
          <w:rFonts w:ascii="Times New Roman" w:hAnsi="Times New Roman" w:cs="Times New Roman"/>
          <w:b w:val="0"/>
          <w:bCs w:val="0"/>
          <w:sz w:val="24"/>
          <w:szCs w:val="24"/>
        </w:rPr>
        <w:t>Doktor</w:t>
      </w:r>
      <w:r w:rsidR="00E52B71" w:rsidRPr="003F6F1D">
        <w:rPr>
          <w:rStyle w:val="Flietext40"/>
          <w:rFonts w:ascii="Times New Roman" w:hAnsi="Times New Roman" w:cs="Times New Roman"/>
          <w:b w:val="0"/>
          <w:bCs w:val="0"/>
          <w:sz w:val="24"/>
          <w:szCs w:val="24"/>
        </w:rPr>
        <w:t xml:space="preserve"> </w:t>
      </w:r>
      <w:r w:rsidR="00E52B71" w:rsidRPr="003F6F1D">
        <w:rPr>
          <w:rStyle w:val="Flietext4Abstand2pt"/>
          <w:rFonts w:ascii="Times New Roman" w:hAnsi="Times New Roman" w:cs="Times New Roman"/>
          <w:b w:val="0"/>
          <w:bCs w:val="0"/>
          <w:spacing w:val="0"/>
          <w:sz w:val="24"/>
          <w:szCs w:val="24"/>
        </w:rPr>
        <w:t>Schmidt</w:t>
      </w:r>
    </w:p>
    <w:p w:rsidR="00E52B71" w:rsidRPr="003F6F1D" w:rsidRDefault="00E52B71" w:rsidP="00E52B71">
      <w:pPr>
        <w:spacing w:line="360" w:lineRule="auto"/>
        <w:rPr>
          <w:rFonts w:ascii="Times New Roman" w:hAnsi="Times New Roman" w:cs="Times New Roman"/>
        </w:rPr>
      </w:pPr>
    </w:p>
    <w:p w:rsidR="00E52B71" w:rsidRPr="003F6F1D" w:rsidRDefault="00E52B71" w:rsidP="000A7BC8">
      <w:pPr>
        <w:pStyle w:val="berschrift1"/>
        <w:rPr>
          <w:rFonts w:ascii="Times New Roman" w:hAnsi="Times New Roman" w:cs="Times New Roman"/>
          <w:color w:val="auto"/>
          <w:sz w:val="24"/>
          <w:szCs w:val="24"/>
        </w:rPr>
      </w:pPr>
      <w:bookmarkStart w:id="19" w:name="bookmark14"/>
      <w:bookmarkStart w:id="20" w:name="_Toc535362721"/>
      <w:r w:rsidRPr="003F6F1D">
        <w:rPr>
          <w:rStyle w:val="berschrift60"/>
          <w:rFonts w:ascii="Times New Roman" w:eastAsiaTheme="majorEastAsia" w:hAnsi="Times New Roman" w:cs="Times New Roman"/>
          <w:bCs w:val="0"/>
          <w:color w:val="auto"/>
          <w:sz w:val="24"/>
          <w:szCs w:val="24"/>
        </w:rPr>
        <w:t xml:space="preserve">Gewährung des Mehrbedarfs nach </w:t>
      </w:r>
      <w:r w:rsidR="00F8082A" w:rsidRPr="003F6F1D">
        <w:rPr>
          <w:rStyle w:val="berschrift60"/>
          <w:rFonts w:ascii="Times New Roman" w:eastAsiaTheme="majorEastAsia" w:hAnsi="Times New Roman" w:cs="Times New Roman"/>
          <w:bCs w:val="0"/>
          <w:color w:val="auto"/>
          <w:sz w:val="24"/>
          <w:szCs w:val="24"/>
        </w:rPr>
        <w:t>Paragraf</w:t>
      </w:r>
      <w:r w:rsidRPr="003F6F1D">
        <w:rPr>
          <w:rStyle w:val="berschrift60"/>
          <w:rFonts w:ascii="Times New Roman" w:eastAsiaTheme="majorEastAsia" w:hAnsi="Times New Roman" w:cs="Times New Roman"/>
          <w:bCs w:val="0"/>
          <w:color w:val="auto"/>
          <w:sz w:val="24"/>
          <w:szCs w:val="24"/>
        </w:rPr>
        <w:t xml:space="preserve"> 11 b </w:t>
      </w:r>
      <w:r w:rsidR="005F57D4" w:rsidRPr="005F57D4">
        <w:rPr>
          <w:rStyle w:val="berschrift60"/>
          <w:rFonts w:ascii="Times New Roman" w:eastAsiaTheme="majorEastAsia" w:hAnsi="Times New Roman" w:cs="Times New Roman"/>
          <w:bCs w:val="0"/>
          <w:color w:val="auto"/>
          <w:sz w:val="24"/>
          <w:szCs w:val="24"/>
        </w:rPr>
        <w:t>Reichsgrundsätze</w:t>
      </w:r>
      <w:bookmarkEnd w:id="19"/>
      <w:bookmarkEnd w:id="20"/>
    </w:p>
    <w:p w:rsidR="000A7BC8" w:rsidRPr="003F6F1D" w:rsidRDefault="000A7BC8"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Der Gewährung des Mehrbedarfs in Höhe von 20 Prozent des einfachen Richtsatzes an alte und schwererwerbsbeschränkte Blinde nach </w:t>
      </w:r>
      <w:r w:rsidR="00F8082A" w:rsidRPr="003F6F1D">
        <w:rPr>
          <w:rStyle w:val="Flietext20"/>
          <w:rFonts w:ascii="Times New Roman" w:hAnsi="Times New Roman" w:cs="Times New Roman"/>
          <w:sz w:val="24"/>
          <w:szCs w:val="24"/>
        </w:rPr>
        <w:t>Paragraf</w:t>
      </w:r>
      <w:r w:rsidRPr="003F6F1D">
        <w:rPr>
          <w:rStyle w:val="Flietext20"/>
          <w:rFonts w:ascii="Times New Roman" w:hAnsi="Times New Roman" w:cs="Times New Roman"/>
          <w:sz w:val="24"/>
          <w:szCs w:val="24"/>
        </w:rPr>
        <w:t xml:space="preserve"> 11 b </w:t>
      </w:r>
      <w:r w:rsidR="005F57D4" w:rsidRPr="005F57D4">
        <w:rPr>
          <w:rStyle w:val="Flietext20"/>
          <w:rFonts w:ascii="Times New Roman" w:hAnsi="Times New Roman" w:cs="Times New Roman"/>
          <w:sz w:val="24"/>
          <w:szCs w:val="24"/>
        </w:rPr>
        <w:t>Reichsgrundsätze</w:t>
      </w:r>
      <w:r w:rsidRPr="003F6F1D">
        <w:rPr>
          <w:rStyle w:val="Flietext20"/>
          <w:rFonts w:ascii="Times New Roman" w:hAnsi="Times New Roman" w:cs="Times New Roman"/>
          <w:sz w:val="24"/>
          <w:szCs w:val="24"/>
        </w:rPr>
        <w:t xml:space="preserve"> neben dem Pflegegeld nach </w:t>
      </w:r>
      <w:r w:rsidR="00F8082A" w:rsidRPr="003F6F1D">
        <w:rPr>
          <w:rStyle w:val="Flietext20"/>
          <w:rFonts w:ascii="Times New Roman" w:hAnsi="Times New Roman" w:cs="Times New Roman"/>
          <w:sz w:val="24"/>
          <w:szCs w:val="24"/>
        </w:rPr>
        <w:t>Paragraf</w:t>
      </w:r>
      <w:r w:rsidRPr="003F6F1D">
        <w:rPr>
          <w:rStyle w:val="Flietext20"/>
          <w:rFonts w:ascii="Times New Roman" w:hAnsi="Times New Roman" w:cs="Times New Roman"/>
          <w:sz w:val="24"/>
          <w:szCs w:val="24"/>
        </w:rPr>
        <w:t xml:space="preserve"> 11 f </w:t>
      </w:r>
      <w:r w:rsidR="005F57D4" w:rsidRPr="005F57D4">
        <w:rPr>
          <w:rStyle w:val="Flietext20"/>
          <w:rFonts w:ascii="Times New Roman" w:hAnsi="Times New Roman" w:cs="Times New Roman"/>
          <w:sz w:val="24"/>
          <w:szCs w:val="24"/>
        </w:rPr>
        <w:t>Reichsgrundsätze</w:t>
      </w:r>
      <w:r w:rsidRPr="003F6F1D">
        <w:rPr>
          <w:rStyle w:val="Flietext20"/>
          <w:rFonts w:ascii="Times New Roman" w:hAnsi="Times New Roman" w:cs="Times New Roman"/>
          <w:sz w:val="24"/>
          <w:szCs w:val="24"/>
        </w:rPr>
        <w:t xml:space="preserve"> stand bisher der Erlaß des Ministers für Arbeit, Soziales und Wiederaufbau im Lande Nordrhein-Westfalen vom 5.</w:t>
      </w:r>
      <w:r w:rsidR="000A7BC8" w:rsidRPr="003F6F1D">
        <w:rPr>
          <w:rStyle w:val="Flietext20"/>
          <w:rFonts w:ascii="Times New Roman" w:hAnsi="Times New Roman" w:cs="Times New Roman"/>
          <w:sz w:val="24"/>
          <w:szCs w:val="24"/>
        </w:rPr>
        <w:t xml:space="preserve"> Oktober 19</w:t>
      </w:r>
      <w:r w:rsidRPr="003F6F1D">
        <w:rPr>
          <w:rStyle w:val="Flietext20"/>
          <w:rFonts w:ascii="Times New Roman" w:hAnsi="Times New Roman" w:cs="Times New Roman"/>
          <w:sz w:val="24"/>
          <w:szCs w:val="24"/>
        </w:rPr>
        <w:t xml:space="preserve">53 entgegen. In unseren Einsprüchen haben wir den Standpunkt vertreten, daß der Mehrbedarf nach </w:t>
      </w:r>
      <w:r w:rsidR="00F8082A" w:rsidRPr="003F6F1D">
        <w:rPr>
          <w:rStyle w:val="Flietext20"/>
          <w:rFonts w:ascii="Times New Roman" w:hAnsi="Times New Roman" w:cs="Times New Roman"/>
          <w:sz w:val="24"/>
          <w:szCs w:val="24"/>
        </w:rPr>
        <w:t>Paragraf</w:t>
      </w:r>
      <w:r w:rsidRPr="003F6F1D">
        <w:rPr>
          <w:rStyle w:val="Flietext20"/>
          <w:rFonts w:ascii="Times New Roman" w:hAnsi="Times New Roman" w:cs="Times New Roman"/>
          <w:sz w:val="24"/>
          <w:szCs w:val="24"/>
        </w:rPr>
        <w:t xml:space="preserve"> 11 b neben dem Pflegegeld nach </w:t>
      </w:r>
      <w:r w:rsidR="00F8082A" w:rsidRPr="003F6F1D">
        <w:rPr>
          <w:rStyle w:val="Flietext20"/>
          <w:rFonts w:ascii="Times New Roman" w:hAnsi="Times New Roman" w:cs="Times New Roman"/>
          <w:sz w:val="24"/>
          <w:szCs w:val="24"/>
        </w:rPr>
        <w:t>Paragraf</w:t>
      </w:r>
      <w:r w:rsidRPr="003F6F1D">
        <w:rPr>
          <w:rStyle w:val="Flietext20"/>
          <w:rFonts w:ascii="Times New Roman" w:hAnsi="Times New Roman" w:cs="Times New Roman"/>
          <w:sz w:val="24"/>
          <w:szCs w:val="24"/>
        </w:rPr>
        <w:t xml:space="preserve"> 11 f </w:t>
      </w:r>
      <w:r w:rsidR="005F57D4" w:rsidRPr="005F57D4">
        <w:rPr>
          <w:rStyle w:val="Flietext20"/>
          <w:rFonts w:ascii="Times New Roman" w:hAnsi="Times New Roman" w:cs="Times New Roman"/>
          <w:sz w:val="24"/>
          <w:szCs w:val="24"/>
        </w:rPr>
        <w:t>Reichsgrundsätze</w:t>
      </w:r>
      <w:r w:rsidRPr="003F6F1D">
        <w:rPr>
          <w:rStyle w:val="Flietext20"/>
          <w:rFonts w:ascii="Times New Roman" w:hAnsi="Times New Roman" w:cs="Times New Roman"/>
          <w:sz w:val="24"/>
          <w:szCs w:val="24"/>
        </w:rPr>
        <w:t xml:space="preserve"> zu gewähren ist. Sowohl der Beschlußausschuß für den Regierungsbezirk Münster als auch der </w:t>
      </w:r>
      <w:r w:rsidRPr="003F6F1D">
        <w:rPr>
          <w:rStyle w:val="Flietext20"/>
          <w:rFonts w:ascii="Times New Roman" w:hAnsi="Times New Roman" w:cs="Times New Roman"/>
          <w:sz w:val="24"/>
          <w:szCs w:val="24"/>
        </w:rPr>
        <w:lastRenderedPageBreak/>
        <w:t xml:space="preserve">Beschlußausschuß für den Regierungsbezirk Arnsberg haben sich in zwei Beschwerdefällen für die Gewährung des Mehrbedarfs nach </w:t>
      </w:r>
      <w:r w:rsidR="00F8082A" w:rsidRPr="003F6F1D">
        <w:rPr>
          <w:rStyle w:val="Flietext20"/>
          <w:rFonts w:ascii="Times New Roman" w:hAnsi="Times New Roman" w:cs="Times New Roman"/>
          <w:sz w:val="24"/>
          <w:szCs w:val="24"/>
        </w:rPr>
        <w:t>Paragraf</w:t>
      </w:r>
      <w:r w:rsidRPr="003F6F1D">
        <w:rPr>
          <w:rStyle w:val="Flietext20"/>
          <w:rFonts w:ascii="Times New Roman" w:hAnsi="Times New Roman" w:cs="Times New Roman"/>
          <w:sz w:val="24"/>
          <w:szCs w:val="24"/>
        </w:rPr>
        <w:t xml:space="preserve"> 11 b </w:t>
      </w:r>
      <w:r w:rsidR="005F57D4" w:rsidRPr="005F57D4">
        <w:rPr>
          <w:rStyle w:val="Flietext20"/>
          <w:rFonts w:ascii="Times New Roman" w:hAnsi="Times New Roman" w:cs="Times New Roman"/>
          <w:sz w:val="24"/>
          <w:szCs w:val="24"/>
        </w:rPr>
        <w:t>Reichsgrundsätze</w:t>
      </w:r>
      <w:r w:rsidRPr="003F6F1D">
        <w:rPr>
          <w:rStyle w:val="Flietext20"/>
          <w:rFonts w:ascii="Times New Roman" w:hAnsi="Times New Roman" w:cs="Times New Roman"/>
          <w:sz w:val="24"/>
          <w:szCs w:val="24"/>
        </w:rPr>
        <w:t xml:space="preserve"> ausgesprochen.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Inzwischen hat der Bundesminister des Innern mit nachstehendem Erlaß zum Ausdruck gebracht, daß es dem Willen des Gesetzgebers entspricht, daß der Mehrbedarf nach </w:t>
      </w:r>
      <w:r w:rsidR="00F8082A" w:rsidRPr="003F6F1D">
        <w:rPr>
          <w:rStyle w:val="Flietext20"/>
          <w:rFonts w:ascii="Times New Roman" w:hAnsi="Times New Roman" w:cs="Times New Roman"/>
          <w:sz w:val="24"/>
          <w:szCs w:val="24"/>
        </w:rPr>
        <w:t>Paragraf</w:t>
      </w:r>
      <w:r w:rsidRPr="003F6F1D">
        <w:rPr>
          <w:rStyle w:val="Flietext20"/>
          <w:rFonts w:ascii="Times New Roman" w:hAnsi="Times New Roman" w:cs="Times New Roman"/>
          <w:sz w:val="24"/>
          <w:szCs w:val="24"/>
        </w:rPr>
        <w:t xml:space="preserve"> 11 b neben dem Pflegegeld nach </w:t>
      </w:r>
      <w:r w:rsidR="00F8082A" w:rsidRPr="003F6F1D">
        <w:rPr>
          <w:rStyle w:val="Flietext20"/>
          <w:rFonts w:ascii="Times New Roman" w:hAnsi="Times New Roman" w:cs="Times New Roman"/>
          <w:sz w:val="24"/>
          <w:szCs w:val="24"/>
        </w:rPr>
        <w:t xml:space="preserve">Paragraf </w:t>
      </w:r>
      <w:r w:rsidRPr="003F6F1D">
        <w:rPr>
          <w:rStyle w:val="Flietext20"/>
          <w:rFonts w:ascii="Times New Roman" w:hAnsi="Times New Roman" w:cs="Times New Roman"/>
          <w:sz w:val="24"/>
          <w:szCs w:val="24"/>
        </w:rPr>
        <w:t xml:space="preserve">11 f </w:t>
      </w:r>
      <w:r w:rsidR="005F57D4" w:rsidRPr="005F57D4">
        <w:rPr>
          <w:rStyle w:val="Flietext20"/>
          <w:rFonts w:ascii="Times New Roman" w:hAnsi="Times New Roman" w:cs="Times New Roman"/>
          <w:sz w:val="24"/>
          <w:szCs w:val="24"/>
        </w:rPr>
        <w:t>Reichsgrundsätze</w:t>
      </w:r>
      <w:r w:rsidRPr="003F6F1D">
        <w:rPr>
          <w:rStyle w:val="Flietext20"/>
          <w:rFonts w:ascii="Times New Roman" w:hAnsi="Times New Roman" w:cs="Times New Roman"/>
          <w:sz w:val="24"/>
          <w:szCs w:val="24"/>
        </w:rPr>
        <w:t xml:space="preserve"> gewährt werden kann.</w:t>
      </w:r>
    </w:p>
    <w:p w:rsidR="00A83D6A" w:rsidRDefault="00A83D6A" w:rsidP="00E52B71">
      <w:pPr>
        <w:tabs>
          <w:tab w:val="left" w:pos="4099"/>
        </w:tabs>
        <w:spacing w:line="360" w:lineRule="auto"/>
        <w:rPr>
          <w:rStyle w:val="Flietext20"/>
          <w:rFonts w:ascii="Times New Roman" w:hAnsi="Times New Roman" w:cs="Times New Roman"/>
          <w:sz w:val="24"/>
          <w:szCs w:val="24"/>
        </w:rPr>
      </w:pPr>
    </w:p>
    <w:p w:rsidR="00E52B71" w:rsidRPr="003F6F1D" w:rsidRDefault="00E52B71" w:rsidP="00E52B71">
      <w:pPr>
        <w:tabs>
          <w:tab w:val="left" w:pos="4099"/>
        </w:tabs>
        <w:spacing w:line="360" w:lineRule="auto"/>
        <w:rPr>
          <w:rFonts w:ascii="Times New Roman" w:hAnsi="Times New Roman" w:cs="Times New Roman"/>
        </w:rPr>
      </w:pPr>
      <w:r w:rsidRPr="003F6F1D">
        <w:rPr>
          <w:rStyle w:val="Flietext20"/>
          <w:rFonts w:ascii="Times New Roman" w:hAnsi="Times New Roman" w:cs="Times New Roman"/>
          <w:sz w:val="24"/>
          <w:szCs w:val="24"/>
        </w:rPr>
        <w:t>Der Bundesminister des Innern</w:t>
      </w:r>
      <w:r w:rsidR="000A7BC8"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Bonn, den 15. April 1954</w:t>
      </w:r>
    </w:p>
    <w:p w:rsidR="00E52B71" w:rsidRPr="003F6F1D" w:rsidRDefault="000A7BC8"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Aktenzeichen</w:t>
      </w:r>
      <w:r w:rsidR="00E52B71" w:rsidRPr="003F6F1D">
        <w:rPr>
          <w:rStyle w:val="Flietext20"/>
          <w:rFonts w:ascii="Times New Roman" w:hAnsi="Times New Roman" w:cs="Times New Roman"/>
          <w:sz w:val="24"/>
          <w:szCs w:val="24"/>
        </w:rPr>
        <w:t xml:space="preserve"> 5103 — 553/54</w:t>
      </w:r>
    </w:p>
    <w:p w:rsidR="00E52B71" w:rsidRPr="003F6F1D" w:rsidRDefault="00E52B71" w:rsidP="00E52B71">
      <w:pPr>
        <w:tabs>
          <w:tab w:val="left" w:pos="557"/>
        </w:tabs>
        <w:spacing w:line="360" w:lineRule="auto"/>
        <w:rPr>
          <w:rFonts w:ascii="Times New Roman" w:hAnsi="Times New Roman" w:cs="Times New Roman"/>
        </w:rPr>
      </w:pPr>
      <w:r w:rsidRPr="003F6F1D">
        <w:rPr>
          <w:rStyle w:val="Flietext4ArialUnicodeMSNichtfett"/>
          <w:rFonts w:ascii="Times New Roman" w:hAnsi="Times New Roman" w:cs="Times New Roman"/>
          <w:sz w:val="24"/>
          <w:szCs w:val="24"/>
        </w:rPr>
        <w:t>Betr</w:t>
      </w:r>
      <w:r w:rsidR="000A7BC8" w:rsidRPr="003F6F1D">
        <w:rPr>
          <w:rStyle w:val="Flietext4ArialUnicodeMSNichtfett"/>
          <w:rFonts w:ascii="Times New Roman" w:hAnsi="Times New Roman" w:cs="Times New Roman"/>
          <w:sz w:val="24"/>
          <w:szCs w:val="24"/>
        </w:rPr>
        <w:t>ifft</w:t>
      </w:r>
      <w:r w:rsidRPr="003F6F1D">
        <w:rPr>
          <w:rStyle w:val="Flietext4ArialUnicodeMSNichtfett"/>
          <w:rFonts w:ascii="Times New Roman" w:hAnsi="Times New Roman" w:cs="Times New Roman"/>
          <w:sz w:val="24"/>
          <w:szCs w:val="24"/>
        </w:rPr>
        <w:t>:</w:t>
      </w:r>
      <w:r w:rsidR="000A7BC8" w:rsidRPr="003F6F1D">
        <w:rPr>
          <w:rStyle w:val="Flietext4ArialUnicodeMSNichtfett"/>
          <w:rFonts w:ascii="Times New Roman" w:hAnsi="Times New Roman" w:cs="Times New Roman"/>
          <w:sz w:val="24"/>
          <w:szCs w:val="24"/>
        </w:rPr>
        <w:t xml:space="preserve"> </w:t>
      </w:r>
      <w:r w:rsidRPr="003F6F1D">
        <w:rPr>
          <w:rStyle w:val="Flietext40"/>
          <w:rFonts w:ascii="Times New Roman" w:hAnsi="Times New Roman" w:cs="Times New Roman"/>
          <w:b w:val="0"/>
          <w:bCs w:val="0"/>
          <w:sz w:val="24"/>
          <w:szCs w:val="24"/>
        </w:rPr>
        <w:t>Zusammentreffen der Mehrbedarfsvorausse</w:t>
      </w:r>
      <w:r w:rsidR="000A7BC8" w:rsidRPr="003F6F1D">
        <w:rPr>
          <w:rStyle w:val="Flietext40"/>
          <w:rFonts w:ascii="Times New Roman" w:hAnsi="Times New Roman" w:cs="Times New Roman"/>
          <w:b w:val="0"/>
          <w:bCs w:val="0"/>
          <w:sz w:val="24"/>
          <w:szCs w:val="24"/>
        </w:rPr>
        <w:t>tz</w:t>
      </w:r>
      <w:r w:rsidRPr="003F6F1D">
        <w:rPr>
          <w:rStyle w:val="Flietext40"/>
          <w:rFonts w:ascii="Times New Roman" w:hAnsi="Times New Roman" w:cs="Times New Roman"/>
          <w:b w:val="0"/>
          <w:bCs w:val="0"/>
          <w:sz w:val="24"/>
          <w:szCs w:val="24"/>
        </w:rPr>
        <w:t xml:space="preserve">ungen der Paragrafen 11 f </w:t>
      </w:r>
      <w:r w:rsidR="00F8082A" w:rsidRPr="003F6F1D">
        <w:rPr>
          <w:rStyle w:val="Flietext40"/>
          <w:rFonts w:ascii="Times New Roman" w:hAnsi="Times New Roman" w:cs="Times New Roman"/>
          <w:b w:val="0"/>
          <w:bCs w:val="0"/>
          <w:sz w:val="24"/>
          <w:szCs w:val="24"/>
        </w:rPr>
        <w:t>Absatz</w:t>
      </w:r>
      <w:r w:rsidRPr="003F6F1D">
        <w:rPr>
          <w:rStyle w:val="Flietext40"/>
          <w:rFonts w:ascii="Times New Roman" w:hAnsi="Times New Roman" w:cs="Times New Roman"/>
          <w:b w:val="0"/>
          <w:bCs w:val="0"/>
          <w:sz w:val="24"/>
          <w:szCs w:val="24"/>
        </w:rPr>
        <w:t xml:space="preserve"> 1 und 11</w:t>
      </w:r>
      <w:r w:rsidR="000A7BC8" w:rsidRPr="003F6F1D">
        <w:rPr>
          <w:rStyle w:val="Flietext40"/>
          <w:rFonts w:ascii="Times New Roman" w:hAnsi="Times New Roman" w:cs="Times New Roman"/>
          <w:b w:val="0"/>
          <w:bCs w:val="0"/>
          <w:sz w:val="24"/>
          <w:szCs w:val="24"/>
        </w:rPr>
        <w:t xml:space="preserve"> </w:t>
      </w:r>
      <w:r w:rsidRPr="003F6F1D">
        <w:rPr>
          <w:rStyle w:val="Flietext40"/>
          <w:rFonts w:ascii="Times New Roman" w:hAnsi="Times New Roman" w:cs="Times New Roman"/>
          <w:b w:val="0"/>
          <w:bCs w:val="0"/>
          <w:sz w:val="24"/>
          <w:szCs w:val="24"/>
        </w:rPr>
        <w:t xml:space="preserve">b </w:t>
      </w:r>
      <w:r w:rsidR="00F8082A" w:rsidRPr="003F6F1D">
        <w:rPr>
          <w:rStyle w:val="Flietext40"/>
          <w:rFonts w:ascii="Times New Roman" w:hAnsi="Times New Roman" w:cs="Times New Roman"/>
          <w:b w:val="0"/>
          <w:bCs w:val="0"/>
          <w:sz w:val="24"/>
          <w:szCs w:val="24"/>
        </w:rPr>
        <w:t>Absatz</w:t>
      </w:r>
      <w:r w:rsidRPr="003F6F1D">
        <w:rPr>
          <w:rStyle w:val="Flietext40"/>
          <w:rFonts w:ascii="Times New Roman" w:hAnsi="Times New Roman" w:cs="Times New Roman"/>
          <w:b w:val="0"/>
          <w:bCs w:val="0"/>
          <w:sz w:val="24"/>
          <w:szCs w:val="24"/>
        </w:rPr>
        <w:t xml:space="preserve"> 1 </w:t>
      </w:r>
      <w:r w:rsidR="005F57D4" w:rsidRPr="005F57D4">
        <w:rPr>
          <w:rStyle w:val="Flietext40"/>
          <w:rFonts w:ascii="Times New Roman" w:hAnsi="Times New Roman" w:cs="Times New Roman"/>
          <w:b w:val="0"/>
          <w:bCs w:val="0"/>
          <w:sz w:val="24"/>
          <w:szCs w:val="24"/>
        </w:rPr>
        <w:t>Reichsgrundsätze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Bei der Besprechung der Fürsorgereferenten der Länder am 22. </w:t>
      </w:r>
      <w:r w:rsidR="000A7BC8" w:rsidRPr="003F6F1D">
        <w:rPr>
          <w:rStyle w:val="Flietext20"/>
          <w:rFonts w:ascii="Times New Roman" w:hAnsi="Times New Roman" w:cs="Times New Roman"/>
          <w:sz w:val="24"/>
          <w:szCs w:val="24"/>
        </w:rPr>
        <w:t>September</w:t>
      </w:r>
      <w:r w:rsidRPr="003F6F1D">
        <w:rPr>
          <w:rStyle w:val="Flietext20"/>
          <w:rFonts w:ascii="Times New Roman" w:hAnsi="Times New Roman" w:cs="Times New Roman"/>
          <w:sz w:val="24"/>
          <w:szCs w:val="24"/>
        </w:rPr>
        <w:t xml:space="preserve"> 1953 wurde beschlossen, vom Deutschen Verein für öffentliche und private Fürsorge ein Gutachten über die Frage der Kumulierung der </w:t>
      </w:r>
      <w:r w:rsidR="00F8082A" w:rsidRPr="003F6F1D">
        <w:rPr>
          <w:rStyle w:val="Flietext20"/>
          <w:rFonts w:ascii="Times New Roman" w:hAnsi="Times New Roman" w:cs="Times New Roman"/>
          <w:sz w:val="24"/>
          <w:szCs w:val="24"/>
        </w:rPr>
        <w:t>Paragrafen</w:t>
      </w:r>
      <w:r w:rsidRPr="003F6F1D">
        <w:rPr>
          <w:rStyle w:val="Flietext20"/>
          <w:rFonts w:ascii="Times New Roman" w:hAnsi="Times New Roman" w:cs="Times New Roman"/>
          <w:sz w:val="24"/>
          <w:szCs w:val="24"/>
        </w:rPr>
        <w:t xml:space="preserve"> 11 b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1 und 11 f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1 </w:t>
      </w:r>
      <w:r w:rsidR="005F57D4" w:rsidRPr="005F57D4">
        <w:rPr>
          <w:rStyle w:val="Flietext20"/>
          <w:rFonts w:ascii="Times New Roman" w:hAnsi="Times New Roman" w:cs="Times New Roman"/>
          <w:sz w:val="24"/>
          <w:szCs w:val="24"/>
        </w:rPr>
        <w:t>Reichsgrundsätze</w:t>
      </w:r>
      <w:r w:rsidRPr="003F6F1D">
        <w:rPr>
          <w:rStyle w:val="Flietext20"/>
          <w:rFonts w:ascii="Times New Roman" w:hAnsi="Times New Roman" w:cs="Times New Roman"/>
          <w:sz w:val="24"/>
          <w:szCs w:val="24"/>
        </w:rPr>
        <w:t xml:space="preserve"> zu erbitten.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Dieses Gutachten ist jetzt im Nachrichtendienst 1954 Seite 142 veröffentlicht. Auf Grund der Beratungsergebnisse des Fachausschusses </w:t>
      </w:r>
      <w:r w:rsidR="000A7BC8" w:rsidRPr="003F6F1D">
        <w:rPr>
          <w:rStyle w:val="Flietext20"/>
          <w:rFonts w:ascii="Times New Roman" w:hAnsi="Times New Roman" w:cs="Times New Roman"/>
          <w:sz w:val="24"/>
          <w:szCs w:val="24"/>
        </w:rPr>
        <w:t>1</w:t>
      </w:r>
      <w:r w:rsidRPr="003F6F1D">
        <w:rPr>
          <w:rStyle w:val="Flietext20"/>
          <w:rFonts w:ascii="Times New Roman" w:hAnsi="Times New Roman" w:cs="Times New Roman"/>
          <w:sz w:val="24"/>
          <w:szCs w:val="24"/>
        </w:rPr>
        <w:t xml:space="preserve"> ist der Deutsche Verein für öffentliche und private Fürsorge zu keiner einheitlichen Auffassung gelangt. Er verweist auf die Möglichkeit einer Klärung entweder durch die Verwaltungsgerichte oder durch den Gesetzgeber.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Dazu bemerke ich folgendes:</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Es unterliegt für mich keinem Zweifel, daß die Möglichkeit der Anerkennung eines Mehrbedarfs bei Alten und Schwererwerbsbeschränkten (</w:t>
      </w:r>
      <w:r w:rsidR="000A7BC8" w:rsidRPr="003F6F1D">
        <w:rPr>
          <w:rStyle w:val="Flietext20"/>
          <w:rFonts w:ascii="Times New Roman" w:hAnsi="Times New Roman" w:cs="Times New Roman"/>
          <w:sz w:val="24"/>
          <w:szCs w:val="24"/>
        </w:rPr>
        <w:t xml:space="preserve">Paragraf </w:t>
      </w:r>
      <w:r w:rsidRPr="003F6F1D">
        <w:rPr>
          <w:rStyle w:val="Flietext20"/>
          <w:rFonts w:ascii="Times New Roman" w:hAnsi="Times New Roman" w:cs="Times New Roman"/>
          <w:sz w:val="24"/>
          <w:szCs w:val="24"/>
        </w:rPr>
        <w:t xml:space="preserve">11 b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1 </w:t>
      </w:r>
      <w:r w:rsidR="005F57D4" w:rsidRPr="005F57D4">
        <w:rPr>
          <w:rStyle w:val="Flietext20"/>
          <w:rFonts w:ascii="Times New Roman" w:hAnsi="Times New Roman" w:cs="Times New Roman"/>
          <w:sz w:val="24"/>
          <w:szCs w:val="24"/>
        </w:rPr>
        <w:t>Reichsgrundsätze</w:t>
      </w:r>
      <w:r w:rsidRPr="003F6F1D">
        <w:rPr>
          <w:rStyle w:val="Flietext20"/>
          <w:rFonts w:ascii="Times New Roman" w:hAnsi="Times New Roman" w:cs="Times New Roman"/>
          <w:sz w:val="24"/>
          <w:szCs w:val="24"/>
        </w:rPr>
        <w:t xml:space="preserve">) neben dem Mehrbedarf bei Blinden für Pflege </w:t>
      </w:r>
      <w:r w:rsidRPr="003F6F1D">
        <w:rPr>
          <w:rStyle w:val="Flietext2Abstand2pt"/>
          <w:rFonts w:ascii="Times New Roman" w:hAnsi="Times New Roman" w:cs="Times New Roman"/>
          <w:spacing w:val="0"/>
          <w:sz w:val="24"/>
          <w:szCs w:val="24"/>
        </w:rPr>
        <w:t>(</w:t>
      </w:r>
      <w:r w:rsidR="000A7BC8" w:rsidRPr="003F6F1D">
        <w:rPr>
          <w:rStyle w:val="Flietext2Abstand2pt"/>
          <w:rFonts w:ascii="Times New Roman" w:hAnsi="Times New Roman" w:cs="Times New Roman"/>
          <w:spacing w:val="0"/>
          <w:sz w:val="24"/>
          <w:szCs w:val="24"/>
        </w:rPr>
        <w:t xml:space="preserve">Paragraf </w:t>
      </w:r>
      <w:r w:rsidRPr="003F6F1D">
        <w:rPr>
          <w:rStyle w:val="Flietext2Abstand2pt"/>
          <w:rFonts w:ascii="Times New Roman" w:hAnsi="Times New Roman" w:cs="Times New Roman"/>
          <w:spacing w:val="0"/>
          <w:sz w:val="24"/>
          <w:szCs w:val="24"/>
        </w:rPr>
        <w:t>11</w:t>
      </w:r>
      <w:r w:rsidRPr="003F6F1D">
        <w:rPr>
          <w:rStyle w:val="Flietext20"/>
          <w:rFonts w:ascii="Times New Roman" w:hAnsi="Times New Roman" w:cs="Times New Roman"/>
          <w:sz w:val="24"/>
          <w:szCs w:val="24"/>
        </w:rPr>
        <w:t xml:space="preserve"> f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1 </w:t>
      </w:r>
      <w:r w:rsidR="005F57D4" w:rsidRPr="005F57D4">
        <w:rPr>
          <w:rStyle w:val="Flietext20"/>
          <w:rFonts w:ascii="Times New Roman" w:hAnsi="Times New Roman" w:cs="Times New Roman"/>
          <w:sz w:val="24"/>
          <w:szCs w:val="24"/>
        </w:rPr>
        <w:t>Reichsgrundsätze</w:t>
      </w:r>
      <w:r w:rsidRPr="003F6F1D">
        <w:rPr>
          <w:rStyle w:val="Flietext20"/>
          <w:rFonts w:ascii="Times New Roman" w:hAnsi="Times New Roman" w:cs="Times New Roman"/>
          <w:sz w:val="24"/>
          <w:szCs w:val="24"/>
        </w:rPr>
        <w:t xml:space="preserve">) dem Willen des Gesetzgebers entspricht, wenn auch bei der </w:t>
      </w:r>
      <w:r w:rsidR="000A7BC8" w:rsidRPr="003F6F1D">
        <w:rPr>
          <w:rStyle w:val="Flietext20"/>
          <w:rFonts w:ascii="Times New Roman" w:hAnsi="Times New Roman" w:cs="Times New Roman"/>
          <w:sz w:val="24"/>
          <w:szCs w:val="24"/>
        </w:rPr>
        <w:t>zweiten</w:t>
      </w:r>
      <w:r w:rsidRPr="003F6F1D">
        <w:rPr>
          <w:rStyle w:val="Flietext20"/>
          <w:rFonts w:ascii="Times New Roman" w:hAnsi="Times New Roman" w:cs="Times New Roman"/>
          <w:sz w:val="24"/>
          <w:szCs w:val="24"/>
        </w:rPr>
        <w:t xml:space="preserve"> und </w:t>
      </w:r>
      <w:r w:rsidR="000A7BC8" w:rsidRPr="003F6F1D">
        <w:rPr>
          <w:rStyle w:val="Flietext20"/>
          <w:rFonts w:ascii="Times New Roman" w:hAnsi="Times New Roman" w:cs="Times New Roman"/>
          <w:sz w:val="24"/>
          <w:szCs w:val="24"/>
        </w:rPr>
        <w:t>dritten</w:t>
      </w:r>
      <w:r w:rsidRPr="003F6F1D">
        <w:rPr>
          <w:rStyle w:val="Flietext20"/>
          <w:rFonts w:ascii="Times New Roman" w:hAnsi="Times New Roman" w:cs="Times New Roman"/>
          <w:sz w:val="24"/>
          <w:szCs w:val="24"/>
        </w:rPr>
        <w:t xml:space="preserve"> Lesung des Gesetzes diese Frage nicht ausdrücklich angesprochen wurde. Ich verweise hierzu auf die Kurzprotokolle </w:t>
      </w:r>
      <w:r w:rsidR="000A7BC8" w:rsidRPr="003F6F1D">
        <w:rPr>
          <w:rStyle w:val="Flietext20"/>
          <w:rFonts w:ascii="Times New Roman" w:hAnsi="Times New Roman" w:cs="Times New Roman"/>
          <w:sz w:val="24"/>
          <w:szCs w:val="24"/>
        </w:rPr>
        <w:t>Nummer</w:t>
      </w:r>
      <w:r w:rsidRPr="003F6F1D">
        <w:rPr>
          <w:rStyle w:val="Flietext20"/>
          <w:rFonts w:ascii="Times New Roman" w:hAnsi="Times New Roman" w:cs="Times New Roman"/>
          <w:sz w:val="24"/>
          <w:szCs w:val="24"/>
        </w:rPr>
        <w:t xml:space="preserve"> 41 und 42 der Sitzungen des Ausschusses für Fragen der öffentlichen Fürsorge des Bundestages am 23. </w:t>
      </w:r>
      <w:r w:rsidR="000A7BC8" w:rsidRPr="003F6F1D">
        <w:rPr>
          <w:rStyle w:val="Flietext20"/>
          <w:rFonts w:ascii="Times New Roman" w:hAnsi="Times New Roman" w:cs="Times New Roman"/>
          <w:sz w:val="24"/>
          <w:szCs w:val="24"/>
        </w:rPr>
        <w:t>April</w:t>
      </w:r>
      <w:r w:rsidRPr="003F6F1D">
        <w:rPr>
          <w:rStyle w:val="Flietext20"/>
          <w:rFonts w:ascii="Times New Roman" w:hAnsi="Times New Roman" w:cs="Times New Roman"/>
          <w:sz w:val="24"/>
          <w:szCs w:val="24"/>
        </w:rPr>
        <w:t xml:space="preserve"> und 8. </w:t>
      </w:r>
      <w:r w:rsidR="000A7BC8" w:rsidRPr="003F6F1D">
        <w:rPr>
          <w:rStyle w:val="Flietext20"/>
          <w:rFonts w:ascii="Times New Roman" w:hAnsi="Times New Roman" w:cs="Times New Roman"/>
          <w:sz w:val="24"/>
          <w:szCs w:val="24"/>
        </w:rPr>
        <w:t xml:space="preserve">Mai </w:t>
      </w:r>
      <w:r w:rsidRPr="003F6F1D">
        <w:rPr>
          <w:rStyle w:val="Flietext20"/>
          <w:rFonts w:ascii="Times New Roman" w:hAnsi="Times New Roman" w:cs="Times New Roman"/>
          <w:sz w:val="24"/>
          <w:szCs w:val="24"/>
        </w:rPr>
        <w:t>1953.</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Auch von mir wird die Kumulierungsmöglichkeit bejaht. Da sich inzwischen auch einige Länder in ihren Ausführungsregelungen für diese Auffassung ausgesprochen haben, empfehle ich im Interesse einer bundeseinheitlichen Anwendung des Gesetzes, diese Auffassung in die Ausführungsregelungen auch der übrigen Länder zu übernehmen.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Im Auftrag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w:t>
      </w:r>
      <w:r w:rsidRPr="003F6F1D">
        <w:rPr>
          <w:rStyle w:val="Flietext2Abstand2pt"/>
          <w:rFonts w:ascii="Times New Roman" w:hAnsi="Times New Roman" w:cs="Times New Roman"/>
          <w:spacing w:val="0"/>
          <w:sz w:val="24"/>
          <w:szCs w:val="24"/>
        </w:rPr>
        <w:t>Kitz</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Veröffentlicht im Gemeinsamen Ministerialblatt </w:t>
      </w:r>
      <w:r w:rsidR="000A7BC8" w:rsidRPr="003F6F1D">
        <w:rPr>
          <w:rStyle w:val="Flietext20"/>
          <w:rFonts w:ascii="Times New Roman" w:hAnsi="Times New Roman" w:cs="Times New Roman"/>
          <w:sz w:val="24"/>
          <w:szCs w:val="24"/>
        </w:rPr>
        <w:t>Nummer</w:t>
      </w:r>
      <w:r w:rsidRPr="003F6F1D">
        <w:rPr>
          <w:rStyle w:val="Flietext20"/>
          <w:rFonts w:ascii="Times New Roman" w:hAnsi="Times New Roman" w:cs="Times New Roman"/>
          <w:sz w:val="24"/>
          <w:szCs w:val="24"/>
        </w:rPr>
        <w:t xml:space="preserve"> 15, S</w:t>
      </w:r>
      <w:r w:rsidR="000A7BC8"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212</w:t>
      </w:r>
    </w:p>
    <w:p w:rsidR="00E52B71" w:rsidRPr="003F6F1D" w:rsidRDefault="00E52B71" w:rsidP="00E52B71">
      <w:pPr>
        <w:keepNext/>
        <w:keepLines/>
        <w:spacing w:line="360" w:lineRule="auto"/>
        <w:rPr>
          <w:rStyle w:val="berschrift70"/>
          <w:rFonts w:ascii="Times New Roman" w:hAnsi="Times New Roman" w:cs="Times New Roman"/>
          <w:sz w:val="24"/>
          <w:szCs w:val="24"/>
        </w:rPr>
      </w:pPr>
      <w:bookmarkStart w:id="21" w:name="bookmark15"/>
    </w:p>
    <w:p w:rsidR="000A7BC8" w:rsidRPr="003F6F1D" w:rsidRDefault="00E52B71" w:rsidP="000A7BC8">
      <w:pPr>
        <w:keepNext/>
        <w:keepLines/>
        <w:spacing w:line="360" w:lineRule="auto"/>
        <w:rPr>
          <w:rStyle w:val="Flietext20"/>
          <w:rFonts w:ascii="Times New Roman" w:hAnsi="Times New Roman" w:cs="Times New Roman"/>
          <w:sz w:val="24"/>
          <w:szCs w:val="24"/>
        </w:rPr>
      </w:pPr>
      <w:r w:rsidRPr="003F6F1D">
        <w:rPr>
          <w:rStyle w:val="berschrift70"/>
          <w:rFonts w:ascii="Times New Roman" w:hAnsi="Times New Roman" w:cs="Times New Roman"/>
          <w:sz w:val="24"/>
          <w:szCs w:val="24"/>
        </w:rPr>
        <w:t>Der Minister</w:t>
      </w:r>
      <w:bookmarkEnd w:id="21"/>
      <w:r w:rsidR="000A7BC8" w:rsidRPr="003F6F1D">
        <w:rPr>
          <w:rStyle w:val="berschrift70"/>
          <w:rFonts w:ascii="Times New Roman" w:hAnsi="Times New Roman" w:cs="Times New Roman"/>
          <w:sz w:val="24"/>
          <w:szCs w:val="24"/>
        </w:rPr>
        <w:t xml:space="preserve"> </w:t>
      </w:r>
      <w:r w:rsidRPr="003F6F1D">
        <w:rPr>
          <w:rStyle w:val="Flietext90"/>
          <w:rFonts w:ascii="Times New Roman" w:hAnsi="Times New Roman" w:cs="Times New Roman"/>
          <w:sz w:val="24"/>
          <w:szCs w:val="24"/>
        </w:rPr>
        <w:t>für Arbeit, Soziales u</w:t>
      </w:r>
      <w:r w:rsidR="000A7BC8" w:rsidRPr="003F6F1D">
        <w:rPr>
          <w:rStyle w:val="Flietext90"/>
          <w:rFonts w:ascii="Times New Roman" w:hAnsi="Times New Roman" w:cs="Times New Roman"/>
          <w:sz w:val="24"/>
          <w:szCs w:val="24"/>
        </w:rPr>
        <w:t>nd</w:t>
      </w:r>
      <w:r w:rsidRPr="003F6F1D">
        <w:rPr>
          <w:rStyle w:val="Flietext90"/>
          <w:rFonts w:ascii="Times New Roman" w:hAnsi="Times New Roman" w:cs="Times New Roman"/>
          <w:sz w:val="24"/>
          <w:szCs w:val="24"/>
        </w:rPr>
        <w:t xml:space="preserve"> Wiederaufbau</w:t>
      </w:r>
      <w:r w:rsidR="000A7BC8" w:rsidRPr="003F6F1D">
        <w:rPr>
          <w:rStyle w:val="Flietext90"/>
          <w:rFonts w:ascii="Times New Roman" w:hAnsi="Times New Roman" w:cs="Times New Roman"/>
          <w:sz w:val="24"/>
          <w:szCs w:val="24"/>
        </w:rPr>
        <w:t xml:space="preserve"> </w:t>
      </w:r>
      <w:r w:rsidRPr="003F6F1D">
        <w:rPr>
          <w:rStyle w:val="Flietext20"/>
          <w:rFonts w:ascii="Times New Roman" w:hAnsi="Times New Roman" w:cs="Times New Roman"/>
          <w:sz w:val="24"/>
          <w:szCs w:val="24"/>
        </w:rPr>
        <w:t>des Landes Nordrhein-Westfalen</w:t>
      </w:r>
    </w:p>
    <w:p w:rsidR="00E52B71" w:rsidRPr="003F6F1D" w:rsidRDefault="00E52B71" w:rsidP="000A7BC8">
      <w:pPr>
        <w:keepNext/>
        <w:keepLines/>
        <w:spacing w:line="360" w:lineRule="auto"/>
        <w:rPr>
          <w:rFonts w:ascii="Times New Roman" w:hAnsi="Times New Roman" w:cs="Times New Roman"/>
        </w:rPr>
      </w:pPr>
      <w:r w:rsidRPr="003F6F1D">
        <w:rPr>
          <w:rStyle w:val="Flietext20"/>
          <w:rFonts w:ascii="Times New Roman" w:hAnsi="Times New Roman" w:cs="Times New Roman"/>
          <w:sz w:val="24"/>
          <w:szCs w:val="24"/>
        </w:rPr>
        <w:t>Düsseldorf, den 25. März 1954</w:t>
      </w:r>
    </w:p>
    <w:p w:rsidR="00E52B71" w:rsidRPr="003F6F1D" w:rsidRDefault="00E52B71" w:rsidP="00E52B71">
      <w:pPr>
        <w:tabs>
          <w:tab w:val="left" w:pos="3602"/>
        </w:tabs>
        <w:spacing w:line="360" w:lineRule="auto"/>
        <w:rPr>
          <w:rFonts w:ascii="Times New Roman" w:hAnsi="Times New Roman" w:cs="Times New Roman"/>
        </w:rPr>
      </w:pPr>
      <w:r w:rsidRPr="003F6F1D">
        <w:rPr>
          <w:rStyle w:val="Flietext20"/>
          <w:rFonts w:ascii="Times New Roman" w:hAnsi="Times New Roman" w:cs="Times New Roman"/>
          <w:sz w:val="24"/>
          <w:szCs w:val="24"/>
        </w:rPr>
        <w:t>IV A 1 /B</w:t>
      </w:r>
      <w:r w:rsidR="000667A9" w:rsidRPr="003F6F1D">
        <w:rPr>
          <w:rStyle w:val="Flietext20"/>
          <w:rFonts w:ascii="Times New Roman" w:hAnsi="Times New Roman" w:cs="Times New Roman"/>
          <w:sz w:val="24"/>
          <w:szCs w:val="24"/>
        </w:rPr>
        <w:t>latt Tagebuch</w:t>
      </w:r>
      <w:r w:rsidRPr="003F6F1D">
        <w:rPr>
          <w:rStyle w:val="Flietext20"/>
          <w:rFonts w:ascii="Times New Roman" w:hAnsi="Times New Roman" w:cs="Times New Roman"/>
          <w:sz w:val="24"/>
          <w:szCs w:val="24"/>
        </w:rPr>
        <w:t xml:space="preserve"> N</w:t>
      </w:r>
      <w:r w:rsidR="000667A9" w:rsidRPr="003F6F1D">
        <w:rPr>
          <w:rStyle w:val="Flietext20"/>
          <w:rFonts w:ascii="Times New Roman" w:hAnsi="Times New Roman" w:cs="Times New Roman"/>
          <w:sz w:val="24"/>
          <w:szCs w:val="24"/>
        </w:rPr>
        <w:t>ummer</w:t>
      </w:r>
      <w:r w:rsidRPr="003F6F1D">
        <w:rPr>
          <w:rStyle w:val="Flietext20"/>
          <w:rFonts w:ascii="Times New Roman" w:hAnsi="Times New Roman" w:cs="Times New Roman"/>
          <w:sz w:val="24"/>
          <w:szCs w:val="24"/>
        </w:rPr>
        <w:t xml:space="preserve"> 82/54</w:t>
      </w:r>
      <w:r w:rsidR="000667A9"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H.</w:t>
      </w:r>
    </w:p>
    <w:p w:rsidR="00E52B71" w:rsidRPr="003F6F1D" w:rsidRDefault="00E52B71" w:rsidP="00E52B71">
      <w:pPr>
        <w:keepNext/>
        <w:keepLines/>
        <w:spacing w:line="360" w:lineRule="auto"/>
        <w:rPr>
          <w:rFonts w:ascii="Times New Roman" w:hAnsi="Times New Roman" w:cs="Times New Roman"/>
        </w:rPr>
      </w:pPr>
      <w:bookmarkStart w:id="22" w:name="bookmark16"/>
      <w:r w:rsidRPr="00A83D6A">
        <w:rPr>
          <w:rStyle w:val="berschrift685ptNichtfett"/>
          <w:rFonts w:ascii="Times New Roman" w:hAnsi="Times New Roman" w:cs="Times New Roman"/>
          <w:b w:val="0"/>
          <w:sz w:val="24"/>
          <w:szCs w:val="24"/>
        </w:rPr>
        <w:t>Betr</w:t>
      </w:r>
      <w:r w:rsidR="000667A9" w:rsidRPr="00A83D6A">
        <w:rPr>
          <w:rStyle w:val="berschrift685ptNichtfett"/>
          <w:rFonts w:ascii="Times New Roman" w:hAnsi="Times New Roman" w:cs="Times New Roman"/>
          <w:b w:val="0"/>
          <w:sz w:val="24"/>
          <w:szCs w:val="24"/>
        </w:rPr>
        <w:t>ifft</w:t>
      </w:r>
      <w:r w:rsidRPr="00A83D6A">
        <w:rPr>
          <w:rStyle w:val="berschrift60"/>
          <w:rFonts w:ascii="Times New Roman" w:hAnsi="Times New Roman" w:cs="Times New Roman"/>
          <w:b w:val="0"/>
          <w:bCs w:val="0"/>
          <w:sz w:val="24"/>
          <w:szCs w:val="24"/>
        </w:rPr>
        <w:t>:</w:t>
      </w:r>
      <w:r w:rsidRPr="003F6F1D">
        <w:rPr>
          <w:rStyle w:val="berschrift60"/>
          <w:rFonts w:ascii="Times New Roman" w:hAnsi="Times New Roman" w:cs="Times New Roman"/>
          <w:b w:val="0"/>
          <w:bCs w:val="0"/>
          <w:sz w:val="24"/>
          <w:szCs w:val="24"/>
        </w:rPr>
        <w:t xml:space="preserve"> Gewährung von Pflegegeld an Zivilblinde.</w:t>
      </w:r>
      <w:bookmarkEnd w:id="22"/>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Bezug: </w:t>
      </w:r>
      <w:r w:rsidR="000667A9" w:rsidRPr="003F6F1D">
        <w:rPr>
          <w:rStyle w:val="Flietext20"/>
          <w:rFonts w:ascii="Times New Roman" w:hAnsi="Times New Roman" w:cs="Times New Roman"/>
          <w:sz w:val="24"/>
          <w:szCs w:val="24"/>
        </w:rPr>
        <w:t>Runderlaß</w:t>
      </w:r>
      <w:r w:rsidRPr="003F6F1D">
        <w:rPr>
          <w:rStyle w:val="Flietext20"/>
          <w:rFonts w:ascii="Times New Roman" w:hAnsi="Times New Roman" w:cs="Times New Roman"/>
          <w:sz w:val="24"/>
          <w:szCs w:val="24"/>
        </w:rPr>
        <w:t xml:space="preserve"> vom 9. </w:t>
      </w:r>
      <w:r w:rsidR="000667A9" w:rsidRPr="003F6F1D">
        <w:rPr>
          <w:rStyle w:val="Flietext20"/>
          <w:rFonts w:ascii="Times New Roman" w:hAnsi="Times New Roman" w:cs="Times New Roman"/>
          <w:sz w:val="24"/>
          <w:szCs w:val="24"/>
        </w:rPr>
        <w:t>April</w:t>
      </w:r>
      <w:r w:rsidRPr="003F6F1D">
        <w:rPr>
          <w:rStyle w:val="Flietext20"/>
          <w:rFonts w:ascii="Times New Roman" w:hAnsi="Times New Roman" w:cs="Times New Roman"/>
          <w:sz w:val="24"/>
          <w:szCs w:val="24"/>
        </w:rPr>
        <w:t xml:space="preserve"> 1951 (</w:t>
      </w:r>
      <w:r w:rsidR="000667A9" w:rsidRPr="003F6F1D">
        <w:rPr>
          <w:rStyle w:val="Flietext20"/>
          <w:rFonts w:ascii="Times New Roman" w:hAnsi="Times New Roman" w:cs="Times New Roman"/>
          <w:sz w:val="24"/>
          <w:szCs w:val="24"/>
        </w:rPr>
        <w:t>Ministerialblatt</w:t>
      </w:r>
      <w:r w:rsidRPr="003F6F1D">
        <w:rPr>
          <w:rStyle w:val="Flietext20"/>
          <w:rFonts w:ascii="Times New Roman" w:hAnsi="Times New Roman" w:cs="Times New Roman"/>
          <w:sz w:val="24"/>
          <w:szCs w:val="24"/>
        </w:rPr>
        <w:t xml:space="preserve"> S</w:t>
      </w:r>
      <w:r w:rsidR="000667A9"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476) vom 14. </w:t>
      </w:r>
      <w:r w:rsidR="000667A9" w:rsidRPr="003F6F1D">
        <w:rPr>
          <w:rStyle w:val="Flietext20"/>
          <w:rFonts w:ascii="Times New Roman" w:hAnsi="Times New Roman" w:cs="Times New Roman"/>
          <w:sz w:val="24"/>
          <w:szCs w:val="24"/>
        </w:rPr>
        <w:t>August</w:t>
      </w:r>
      <w:r w:rsidRPr="003F6F1D">
        <w:rPr>
          <w:rStyle w:val="Flietext20"/>
          <w:rFonts w:ascii="Times New Roman" w:hAnsi="Times New Roman" w:cs="Times New Roman"/>
          <w:sz w:val="24"/>
          <w:szCs w:val="24"/>
        </w:rPr>
        <w:t xml:space="preserve"> 1951 </w:t>
      </w:r>
      <w:r w:rsidR="000667A9" w:rsidRPr="003F6F1D">
        <w:rPr>
          <w:rStyle w:val="Flietext20"/>
          <w:rFonts w:ascii="Times New Roman" w:hAnsi="Times New Roman" w:cs="Times New Roman"/>
          <w:sz w:val="24"/>
          <w:szCs w:val="24"/>
        </w:rPr>
        <w:t xml:space="preserve">(Ministerialblatt </w:t>
      </w:r>
      <w:r w:rsidRPr="003F6F1D">
        <w:rPr>
          <w:rStyle w:val="Flietext20"/>
          <w:rFonts w:ascii="Times New Roman" w:hAnsi="Times New Roman" w:cs="Times New Roman"/>
          <w:sz w:val="24"/>
          <w:szCs w:val="24"/>
        </w:rPr>
        <w:t>S</w:t>
      </w:r>
      <w:r w:rsidR="000667A9"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1035) und vom 31. </w:t>
      </w:r>
      <w:r w:rsidR="000667A9" w:rsidRPr="003F6F1D">
        <w:rPr>
          <w:rStyle w:val="Flietext20"/>
          <w:rFonts w:ascii="Times New Roman" w:hAnsi="Times New Roman" w:cs="Times New Roman"/>
          <w:sz w:val="24"/>
          <w:szCs w:val="24"/>
        </w:rPr>
        <w:t>Oktober</w:t>
      </w:r>
      <w:r w:rsidRPr="003F6F1D">
        <w:rPr>
          <w:rStyle w:val="Flietext20"/>
          <w:rFonts w:ascii="Times New Roman" w:hAnsi="Times New Roman" w:cs="Times New Roman"/>
          <w:sz w:val="24"/>
          <w:szCs w:val="24"/>
        </w:rPr>
        <w:t xml:space="preserve"> 1951 (</w:t>
      </w:r>
      <w:r w:rsidR="000667A9" w:rsidRPr="003F6F1D">
        <w:rPr>
          <w:rStyle w:val="Flietext20"/>
          <w:rFonts w:ascii="Times New Roman" w:hAnsi="Times New Roman" w:cs="Times New Roman"/>
          <w:sz w:val="24"/>
          <w:szCs w:val="24"/>
        </w:rPr>
        <w:t xml:space="preserve">Ministerialblatt </w:t>
      </w:r>
      <w:r w:rsidRPr="003F6F1D">
        <w:rPr>
          <w:rStyle w:val="Flietext20"/>
          <w:rFonts w:ascii="Times New Roman" w:hAnsi="Times New Roman" w:cs="Times New Roman"/>
          <w:sz w:val="24"/>
          <w:szCs w:val="24"/>
        </w:rPr>
        <w:t>S</w:t>
      </w:r>
      <w:r w:rsidR="000667A9"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1250).</w:t>
      </w:r>
    </w:p>
    <w:p w:rsidR="00E52B71" w:rsidRPr="003F6F1D" w:rsidRDefault="00E52B71" w:rsidP="00E52B71">
      <w:pPr>
        <w:spacing w:line="360" w:lineRule="auto"/>
        <w:rPr>
          <w:rFonts w:ascii="Times New Roman" w:hAnsi="Times New Roman" w:cs="Times New Roman"/>
        </w:rPr>
      </w:pPr>
      <w:proofErr w:type="gramStart"/>
      <w:r w:rsidRPr="003F6F1D">
        <w:rPr>
          <w:rStyle w:val="Flietext20"/>
          <w:rFonts w:ascii="Times New Roman" w:hAnsi="Times New Roman" w:cs="Times New Roman"/>
          <w:sz w:val="24"/>
          <w:szCs w:val="24"/>
        </w:rPr>
        <w:t xml:space="preserve">Unter Aufhebung der Runderlasse vom 9. </w:t>
      </w:r>
      <w:r w:rsidR="000667A9" w:rsidRPr="003F6F1D">
        <w:rPr>
          <w:rStyle w:val="Flietext20"/>
          <w:rFonts w:ascii="Times New Roman" w:hAnsi="Times New Roman" w:cs="Times New Roman"/>
          <w:sz w:val="24"/>
          <w:szCs w:val="24"/>
        </w:rPr>
        <w:t>April</w:t>
      </w:r>
      <w:r w:rsidRPr="003F6F1D">
        <w:rPr>
          <w:rStyle w:val="Flietext20"/>
          <w:rFonts w:ascii="Times New Roman" w:hAnsi="Times New Roman" w:cs="Times New Roman"/>
          <w:sz w:val="24"/>
          <w:szCs w:val="24"/>
        </w:rPr>
        <w:t xml:space="preserve"> 1951 (</w:t>
      </w:r>
      <w:r w:rsidR="000667A9" w:rsidRPr="003F6F1D">
        <w:rPr>
          <w:rStyle w:val="Flietext20"/>
          <w:rFonts w:ascii="Times New Roman" w:hAnsi="Times New Roman" w:cs="Times New Roman"/>
          <w:sz w:val="24"/>
          <w:szCs w:val="24"/>
        </w:rPr>
        <w:t xml:space="preserve">Ministerialblatt </w:t>
      </w:r>
      <w:r w:rsidRPr="003F6F1D">
        <w:rPr>
          <w:rStyle w:val="Flietext20"/>
          <w:rFonts w:ascii="Times New Roman" w:hAnsi="Times New Roman" w:cs="Times New Roman"/>
          <w:sz w:val="24"/>
          <w:szCs w:val="24"/>
        </w:rPr>
        <w:t>S</w:t>
      </w:r>
      <w:r w:rsidR="000667A9" w:rsidRPr="003F6F1D">
        <w:rPr>
          <w:rStyle w:val="Flietext20"/>
          <w:rFonts w:ascii="Times New Roman" w:hAnsi="Times New Roman" w:cs="Times New Roman"/>
          <w:sz w:val="24"/>
          <w:szCs w:val="24"/>
        </w:rPr>
        <w:t xml:space="preserve">eite </w:t>
      </w:r>
      <w:r w:rsidRPr="003F6F1D">
        <w:rPr>
          <w:rStyle w:val="Flietext20"/>
          <w:rFonts w:ascii="Times New Roman" w:hAnsi="Times New Roman" w:cs="Times New Roman"/>
          <w:sz w:val="24"/>
          <w:szCs w:val="24"/>
        </w:rPr>
        <w:t xml:space="preserve">476), vom 14. </w:t>
      </w:r>
      <w:r w:rsidR="000667A9" w:rsidRPr="003F6F1D">
        <w:rPr>
          <w:rStyle w:val="Flietext20"/>
          <w:rFonts w:ascii="Times New Roman" w:hAnsi="Times New Roman" w:cs="Times New Roman"/>
          <w:sz w:val="24"/>
          <w:szCs w:val="24"/>
        </w:rPr>
        <w:t xml:space="preserve">August </w:t>
      </w:r>
      <w:r w:rsidRPr="003F6F1D">
        <w:rPr>
          <w:rStyle w:val="Flietext20"/>
          <w:rFonts w:ascii="Times New Roman" w:hAnsi="Times New Roman" w:cs="Times New Roman"/>
          <w:sz w:val="24"/>
          <w:szCs w:val="24"/>
        </w:rPr>
        <w:t>1951 (</w:t>
      </w:r>
      <w:r w:rsidR="000667A9" w:rsidRPr="003F6F1D">
        <w:rPr>
          <w:rStyle w:val="Flietext20"/>
          <w:rFonts w:ascii="Times New Roman" w:hAnsi="Times New Roman" w:cs="Times New Roman"/>
          <w:sz w:val="24"/>
          <w:szCs w:val="24"/>
        </w:rPr>
        <w:t xml:space="preserve">Ministerialblatt </w:t>
      </w:r>
      <w:r w:rsidRPr="003F6F1D">
        <w:rPr>
          <w:rStyle w:val="Flietext20"/>
          <w:rFonts w:ascii="Times New Roman" w:hAnsi="Times New Roman" w:cs="Times New Roman"/>
          <w:sz w:val="24"/>
          <w:szCs w:val="24"/>
        </w:rPr>
        <w:t>S</w:t>
      </w:r>
      <w:r w:rsidR="000667A9"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1035) und vom 31. </w:t>
      </w:r>
      <w:r w:rsidR="000667A9" w:rsidRPr="003F6F1D">
        <w:rPr>
          <w:rStyle w:val="Flietext20"/>
          <w:rFonts w:ascii="Times New Roman" w:hAnsi="Times New Roman" w:cs="Times New Roman"/>
          <w:sz w:val="24"/>
          <w:szCs w:val="24"/>
        </w:rPr>
        <w:t>Oktober</w:t>
      </w:r>
      <w:r w:rsidRPr="003F6F1D">
        <w:rPr>
          <w:rStyle w:val="Flietext20"/>
          <w:rFonts w:ascii="Times New Roman" w:hAnsi="Times New Roman" w:cs="Times New Roman"/>
          <w:sz w:val="24"/>
          <w:szCs w:val="24"/>
        </w:rPr>
        <w:t xml:space="preserve"> 1951 (</w:t>
      </w:r>
      <w:r w:rsidR="000667A9" w:rsidRPr="003F6F1D">
        <w:rPr>
          <w:rStyle w:val="Flietext20"/>
          <w:rFonts w:ascii="Times New Roman" w:hAnsi="Times New Roman" w:cs="Times New Roman"/>
          <w:sz w:val="24"/>
          <w:szCs w:val="24"/>
        </w:rPr>
        <w:t xml:space="preserve">Ministerialblatt </w:t>
      </w:r>
      <w:r w:rsidRPr="003F6F1D">
        <w:rPr>
          <w:rStyle w:val="Flietext20"/>
          <w:rFonts w:ascii="Times New Roman" w:hAnsi="Times New Roman" w:cs="Times New Roman"/>
          <w:sz w:val="24"/>
          <w:szCs w:val="24"/>
        </w:rPr>
        <w:t>S</w:t>
      </w:r>
      <w:r w:rsidR="000667A9"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1250), ordne ich zur Regelung der Gewährung von Pflegegeld an Zivilblinde aus Landesmitteln ab 1.</w:t>
      </w:r>
      <w:r w:rsidR="000667A9" w:rsidRPr="003F6F1D">
        <w:rPr>
          <w:rStyle w:val="Flietext20"/>
          <w:rFonts w:ascii="Times New Roman" w:hAnsi="Times New Roman" w:cs="Times New Roman"/>
          <w:sz w:val="24"/>
          <w:szCs w:val="24"/>
        </w:rPr>
        <w:t xml:space="preserve"> April </w:t>
      </w:r>
      <w:r w:rsidRPr="003F6F1D">
        <w:rPr>
          <w:rStyle w:val="Flietext20"/>
          <w:rFonts w:ascii="Times New Roman" w:hAnsi="Times New Roman" w:cs="Times New Roman"/>
          <w:sz w:val="24"/>
          <w:szCs w:val="24"/>
        </w:rPr>
        <w:t>1954 auf Grund des Beschlusses der Landesregierung vom 16. März 1954</w:t>
      </w:r>
      <w:r w:rsidR="000667A9"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im Einvernehmen mit dem Herrn Finanzminister und dem Herrn Innenminister</w:t>
      </w:r>
      <w:r w:rsidR="000667A9"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folgendes an:</w:t>
      </w:r>
      <w:proofErr w:type="gramEnd"/>
    </w:p>
    <w:p w:rsidR="00E52B71" w:rsidRPr="003F6F1D" w:rsidRDefault="00E52B71" w:rsidP="00E52B71">
      <w:pPr>
        <w:numPr>
          <w:ilvl w:val="0"/>
          <w:numId w:val="9"/>
        </w:numPr>
        <w:tabs>
          <w:tab w:val="left" w:pos="303"/>
        </w:tabs>
        <w:spacing w:line="360" w:lineRule="auto"/>
        <w:rPr>
          <w:rFonts w:ascii="Times New Roman" w:hAnsi="Times New Roman" w:cs="Times New Roman"/>
        </w:rPr>
      </w:pPr>
      <w:r w:rsidRPr="003F6F1D">
        <w:rPr>
          <w:rStyle w:val="Flietext20"/>
          <w:rFonts w:ascii="Times New Roman" w:hAnsi="Times New Roman" w:cs="Times New Roman"/>
          <w:sz w:val="24"/>
          <w:szCs w:val="24"/>
        </w:rPr>
        <w:t>An Zivilblinde, denen nach den Vorschriften der Reichsversicherungsordnung oder nach fürsorgerechtlichen Vorschriften eine Pflegezulage nicht zusteht, wird auf Antrag nach Maßgabe dieser Vorschrift aus Landesmitteln ein Pflegegeld gezahlt.</w:t>
      </w:r>
    </w:p>
    <w:p w:rsidR="00E52B71" w:rsidRPr="003F6F1D" w:rsidRDefault="00E52B71" w:rsidP="00E52B71">
      <w:pPr>
        <w:numPr>
          <w:ilvl w:val="0"/>
          <w:numId w:val="9"/>
        </w:numPr>
        <w:tabs>
          <w:tab w:val="left" w:pos="303"/>
        </w:tabs>
        <w:spacing w:line="360" w:lineRule="auto"/>
        <w:rPr>
          <w:rFonts w:ascii="Times New Roman" w:hAnsi="Times New Roman" w:cs="Times New Roman"/>
        </w:rPr>
      </w:pPr>
      <w:proofErr w:type="gramStart"/>
      <w:r w:rsidRPr="003F6F1D">
        <w:rPr>
          <w:rStyle w:val="Flietext20"/>
          <w:rFonts w:ascii="Times New Roman" w:hAnsi="Times New Roman" w:cs="Times New Roman"/>
          <w:sz w:val="24"/>
          <w:szCs w:val="24"/>
        </w:rPr>
        <w:t xml:space="preserve">Das Pflegegeld beträgt für Personen, die blind sind oder deren Sehkraft so gering ist, daß sie sich in einer ihnen nicht vertrauten Umwelt allein und ohne fremde Hilfe nicht zurechtfinden können (Vollblinde), höchstens 75 </w:t>
      </w:r>
      <w:r w:rsidR="000667A9" w:rsidRPr="003F6F1D">
        <w:rPr>
          <w:rStyle w:val="Flietext20"/>
          <w:rFonts w:ascii="Times New Roman" w:hAnsi="Times New Roman" w:cs="Times New Roman"/>
          <w:sz w:val="24"/>
          <w:szCs w:val="24"/>
        </w:rPr>
        <w:t>Deutsche Mark</w:t>
      </w:r>
      <w:r w:rsidRPr="003F6F1D">
        <w:rPr>
          <w:rStyle w:val="Flietext20"/>
          <w:rFonts w:ascii="Times New Roman" w:hAnsi="Times New Roman" w:cs="Times New Roman"/>
          <w:sz w:val="24"/>
          <w:szCs w:val="24"/>
        </w:rPr>
        <w:t xml:space="preserve"> monatlich und für Personen, die hochgradig in ihrer Sehfähigkeit beeinträchtigt sind und sich in einer ihnen nicht vertrauten Umgebung noch ohne Führung und ohne besondere Hilfe ausreichend bewegen können, deren Sehvermögen aber wirtschaftlich nicht verwertbar ist (hochgradig Sehschwache), höchstens 60 </w:t>
      </w:r>
      <w:r w:rsidR="000667A9" w:rsidRPr="003F6F1D">
        <w:rPr>
          <w:rStyle w:val="Flietext20"/>
          <w:rFonts w:ascii="Times New Roman" w:hAnsi="Times New Roman" w:cs="Times New Roman"/>
          <w:sz w:val="24"/>
          <w:szCs w:val="24"/>
        </w:rPr>
        <w:t>Deutsche Mark</w:t>
      </w:r>
      <w:r w:rsidRPr="003F6F1D">
        <w:rPr>
          <w:rStyle w:val="Flietext20"/>
          <w:rFonts w:ascii="Times New Roman" w:hAnsi="Times New Roman" w:cs="Times New Roman"/>
          <w:sz w:val="24"/>
          <w:szCs w:val="24"/>
        </w:rPr>
        <w:t xml:space="preserve"> monatlich.</w:t>
      </w:r>
      <w:proofErr w:type="gramEnd"/>
    </w:p>
    <w:p w:rsidR="00E52B71" w:rsidRPr="003F6F1D" w:rsidRDefault="00E52B71" w:rsidP="00E52B71">
      <w:pPr>
        <w:numPr>
          <w:ilvl w:val="0"/>
          <w:numId w:val="9"/>
        </w:numPr>
        <w:tabs>
          <w:tab w:val="left" w:pos="303"/>
        </w:tabs>
        <w:spacing w:line="360" w:lineRule="auto"/>
        <w:rPr>
          <w:rFonts w:ascii="Times New Roman" w:hAnsi="Times New Roman" w:cs="Times New Roman"/>
        </w:rPr>
      </w:pPr>
      <w:r w:rsidRPr="003F6F1D">
        <w:rPr>
          <w:rStyle w:val="Flietext20"/>
          <w:rFonts w:ascii="Times New Roman" w:hAnsi="Times New Roman" w:cs="Times New Roman"/>
          <w:sz w:val="24"/>
          <w:szCs w:val="24"/>
        </w:rPr>
        <w:t>An Zivilblinde, denen nach den Vorschriften der Reichsversicherungsordnung oder nach fürsorgerechtlichen Vorschriften als Pflegezulage ein geringerer als der ihnen nach Ziffer 2 zu gewährende Betrag des Pflegegeldes zusteht, wird aus Landesmitteln ein Pflegegeld in Höhe des Unterschiedsbetrages gezahlt.</w:t>
      </w:r>
    </w:p>
    <w:p w:rsidR="00E52B71" w:rsidRPr="003F6F1D" w:rsidRDefault="00E52B71" w:rsidP="00E52B71">
      <w:pPr>
        <w:spacing w:line="360" w:lineRule="auto"/>
        <w:rPr>
          <w:rFonts w:ascii="Times New Roman" w:hAnsi="Times New Roman" w:cs="Times New Roman"/>
        </w:rPr>
      </w:pPr>
      <w:r w:rsidRPr="003F6F1D">
        <w:rPr>
          <w:rStyle w:val="Flietext150"/>
          <w:rFonts w:ascii="Times New Roman" w:hAnsi="Times New Roman" w:cs="Times New Roman"/>
          <w:spacing w:val="0"/>
          <w:sz w:val="24"/>
          <w:szCs w:val="24"/>
        </w:rPr>
        <w:t>II .</w:t>
      </w:r>
    </w:p>
    <w:p w:rsidR="00E52B71" w:rsidRPr="003F6F1D" w:rsidRDefault="00E52B71" w:rsidP="00E52B71">
      <w:pPr>
        <w:numPr>
          <w:ilvl w:val="0"/>
          <w:numId w:val="10"/>
        </w:numPr>
        <w:tabs>
          <w:tab w:val="left" w:pos="298"/>
        </w:tabs>
        <w:spacing w:line="360" w:lineRule="auto"/>
        <w:rPr>
          <w:rFonts w:ascii="Times New Roman" w:hAnsi="Times New Roman" w:cs="Times New Roman"/>
        </w:rPr>
      </w:pPr>
      <w:r w:rsidRPr="003F6F1D">
        <w:rPr>
          <w:rStyle w:val="Flietext20"/>
          <w:rFonts w:ascii="Times New Roman" w:hAnsi="Times New Roman" w:cs="Times New Roman"/>
          <w:sz w:val="24"/>
          <w:szCs w:val="24"/>
        </w:rPr>
        <w:t>Zivilblinde müssen die vollendete Schul- und ordnungsmäßige blindentechnische Berufsausbildung in einer Blindenanstalt nachweisen, um das Pflegegeld erhalten zu können. Bei über 45 Jahre alten Personen ist von diesem Erfordernis abzusehen.</w:t>
      </w:r>
    </w:p>
    <w:p w:rsidR="00E52B71" w:rsidRPr="003F6F1D" w:rsidRDefault="00E52B71" w:rsidP="00E52B71">
      <w:pPr>
        <w:numPr>
          <w:ilvl w:val="0"/>
          <w:numId w:val="10"/>
        </w:numPr>
        <w:tabs>
          <w:tab w:val="left" w:pos="298"/>
        </w:tabs>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An Zivilblinde, die durch ein amtsärztliches Zeugnis nachweisen, daß sie infolge eines körperlichen Gebrechens ausbildungsunfähig sind, kann das Pflegegeld nach vollendetem 14. Lebensjahr gezahlt werden. Fällt Blindheit mit Schwachsinn oder einer anderen erheblichen </w:t>
      </w:r>
      <w:r w:rsidRPr="003F6F1D">
        <w:rPr>
          <w:rStyle w:val="Flietext20"/>
          <w:rFonts w:ascii="Times New Roman" w:hAnsi="Times New Roman" w:cs="Times New Roman"/>
          <w:sz w:val="24"/>
          <w:szCs w:val="24"/>
        </w:rPr>
        <w:lastRenderedPageBreak/>
        <w:t>geistigen Erkrankung oder Regelwidrigkeit zusammen und ist wegen der geistigen Verfassung</w:t>
      </w:r>
      <w:r w:rsidR="000667A9"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des Betreffenden eine Schul- oder blindentechnische Berufsausbildung nicht möglich oder nicht möglich gewesen, so darf das Pflegegeld nicht bewilligt werden.</w:t>
      </w:r>
    </w:p>
    <w:p w:rsidR="00E52B71" w:rsidRPr="003F6F1D" w:rsidRDefault="00E52B71" w:rsidP="00E52B71">
      <w:pPr>
        <w:numPr>
          <w:ilvl w:val="0"/>
          <w:numId w:val="10"/>
        </w:numPr>
        <w:tabs>
          <w:tab w:val="left" w:pos="298"/>
        </w:tabs>
        <w:spacing w:line="360" w:lineRule="auto"/>
        <w:rPr>
          <w:rFonts w:ascii="Times New Roman" w:hAnsi="Times New Roman" w:cs="Times New Roman"/>
        </w:rPr>
      </w:pPr>
      <w:r w:rsidRPr="003F6F1D">
        <w:rPr>
          <w:rStyle w:val="Flietext20"/>
          <w:rFonts w:ascii="Times New Roman" w:hAnsi="Times New Roman" w:cs="Times New Roman"/>
          <w:sz w:val="24"/>
          <w:szCs w:val="24"/>
        </w:rPr>
        <w:t>Bei blinden Ehefrauen, insbesondere solchen mit minderjährigen Kindern und bei Blinden, die in einem festen Arbeitsverhältnis stehen, kann von dem Erfordernis voraufgegangener blindentechnischer Berufsausbildung abgesehen werden.</w:t>
      </w:r>
    </w:p>
    <w:p w:rsidR="00E52B71" w:rsidRPr="003F6F1D" w:rsidRDefault="00E52B71" w:rsidP="00E52B71">
      <w:pPr>
        <w:spacing w:line="360" w:lineRule="auto"/>
        <w:rPr>
          <w:rFonts w:ascii="Times New Roman" w:hAnsi="Times New Roman" w:cs="Times New Roman"/>
        </w:rPr>
      </w:pPr>
      <w:r w:rsidRPr="003F6F1D">
        <w:rPr>
          <w:rStyle w:val="Flietext40"/>
          <w:rFonts w:ascii="Times New Roman" w:hAnsi="Times New Roman" w:cs="Times New Roman"/>
          <w:b w:val="0"/>
          <w:bCs w:val="0"/>
          <w:sz w:val="24"/>
          <w:szCs w:val="24"/>
        </w:rPr>
        <w:t>III.</w:t>
      </w:r>
    </w:p>
    <w:p w:rsidR="00E52B71" w:rsidRPr="003F6F1D" w:rsidRDefault="00E52B71" w:rsidP="00E52B71">
      <w:pPr>
        <w:numPr>
          <w:ilvl w:val="0"/>
          <w:numId w:val="11"/>
        </w:numPr>
        <w:tabs>
          <w:tab w:val="left" w:pos="303"/>
        </w:tabs>
        <w:spacing w:line="360" w:lineRule="auto"/>
        <w:rPr>
          <w:rFonts w:ascii="Times New Roman" w:hAnsi="Times New Roman" w:cs="Times New Roman"/>
        </w:rPr>
      </w:pPr>
      <w:r w:rsidRPr="003F6F1D">
        <w:rPr>
          <w:rStyle w:val="Flietext20"/>
          <w:rFonts w:ascii="Times New Roman" w:hAnsi="Times New Roman" w:cs="Times New Roman"/>
          <w:sz w:val="24"/>
          <w:szCs w:val="24"/>
        </w:rPr>
        <w:t>Das Pflegegeld wird nicht gewährt an Personen, die am Tage der Antragstellung nicht 3 Jahre ohne Unterbrechung im Lande Nordrhein-Westfalen ihren Wohnsitz haben.</w:t>
      </w:r>
    </w:p>
    <w:p w:rsidR="00E52B71" w:rsidRPr="003F6F1D" w:rsidRDefault="00F8082A" w:rsidP="00E52B71">
      <w:pPr>
        <w:numPr>
          <w:ilvl w:val="0"/>
          <w:numId w:val="11"/>
        </w:numPr>
        <w:tabs>
          <w:tab w:val="left" w:pos="303"/>
        </w:tabs>
        <w:spacing w:line="360" w:lineRule="auto"/>
        <w:rPr>
          <w:rFonts w:ascii="Times New Roman" w:hAnsi="Times New Roman" w:cs="Times New Roman"/>
        </w:rPr>
      </w:pPr>
      <w:r w:rsidRPr="003F6F1D">
        <w:rPr>
          <w:rStyle w:val="Flietext20"/>
          <w:rFonts w:ascii="Times New Roman" w:hAnsi="Times New Roman" w:cs="Times New Roman"/>
          <w:sz w:val="24"/>
          <w:szCs w:val="24"/>
        </w:rPr>
        <w:t>Absatz</w:t>
      </w:r>
      <w:r w:rsidR="00E52B71" w:rsidRPr="003F6F1D">
        <w:rPr>
          <w:rStyle w:val="Flietext20"/>
          <w:rFonts w:ascii="Times New Roman" w:hAnsi="Times New Roman" w:cs="Times New Roman"/>
          <w:sz w:val="24"/>
          <w:szCs w:val="24"/>
        </w:rPr>
        <w:t xml:space="preserve"> (1) gilt nicht</w:t>
      </w:r>
    </w:p>
    <w:p w:rsidR="00E52B71" w:rsidRPr="003F6F1D" w:rsidRDefault="00E52B71" w:rsidP="00E52B71">
      <w:pPr>
        <w:numPr>
          <w:ilvl w:val="0"/>
          <w:numId w:val="12"/>
        </w:numPr>
        <w:tabs>
          <w:tab w:val="left" w:pos="594"/>
        </w:tabs>
        <w:spacing w:line="360" w:lineRule="auto"/>
        <w:rPr>
          <w:rFonts w:ascii="Times New Roman" w:hAnsi="Times New Roman" w:cs="Times New Roman"/>
        </w:rPr>
      </w:pPr>
      <w:r w:rsidRPr="003F6F1D">
        <w:rPr>
          <w:rStyle w:val="Flietext20"/>
          <w:rFonts w:ascii="Times New Roman" w:hAnsi="Times New Roman" w:cs="Times New Roman"/>
          <w:sz w:val="24"/>
          <w:szCs w:val="24"/>
        </w:rPr>
        <w:t>für Personen, die aus einem anderen Lande der Bundesrepublik zuziehen, in welchem sie ein Pflegegeld aus Landesmitteln erhalten haben,</w:t>
      </w:r>
    </w:p>
    <w:p w:rsidR="00E52B71" w:rsidRPr="003F6F1D" w:rsidRDefault="00E52B71" w:rsidP="00E52B71">
      <w:pPr>
        <w:numPr>
          <w:ilvl w:val="0"/>
          <w:numId w:val="12"/>
        </w:numPr>
        <w:tabs>
          <w:tab w:val="left" w:pos="594"/>
        </w:tabs>
        <w:spacing w:line="360" w:lineRule="auto"/>
        <w:rPr>
          <w:rFonts w:ascii="Times New Roman" w:hAnsi="Times New Roman" w:cs="Times New Roman"/>
        </w:rPr>
      </w:pPr>
      <w:r w:rsidRPr="003F6F1D">
        <w:rPr>
          <w:rStyle w:val="Flietext20"/>
          <w:rFonts w:ascii="Times New Roman" w:hAnsi="Times New Roman" w:cs="Times New Roman"/>
          <w:sz w:val="24"/>
          <w:szCs w:val="24"/>
        </w:rPr>
        <w:t>für Personen, die auf Grund des Notaufnahmegesetzes vom 22. August 1950 (</w:t>
      </w:r>
      <w:r w:rsidR="000667A9" w:rsidRPr="003F6F1D">
        <w:rPr>
          <w:rStyle w:val="Flietext20"/>
          <w:rFonts w:ascii="Times New Roman" w:hAnsi="Times New Roman" w:cs="Times New Roman"/>
          <w:sz w:val="24"/>
          <w:szCs w:val="24"/>
        </w:rPr>
        <w:t>Bundesgesetzblatt</w:t>
      </w:r>
      <w:r w:rsidRPr="003F6F1D">
        <w:rPr>
          <w:rStyle w:val="Flietext20"/>
          <w:rFonts w:ascii="Times New Roman" w:hAnsi="Times New Roman" w:cs="Times New Roman"/>
          <w:sz w:val="24"/>
          <w:szCs w:val="24"/>
        </w:rPr>
        <w:t xml:space="preserve"> I S</w:t>
      </w:r>
      <w:r w:rsidR="000667A9"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367) oder der Verordnung der Bundesregierung über die Verteilung der in das Bundesgebiet aufgenommenen deutschen Vertriebenen vom 28. März 1952 (</w:t>
      </w:r>
      <w:r w:rsidR="000667A9" w:rsidRPr="003F6F1D">
        <w:rPr>
          <w:rStyle w:val="Flietext20"/>
          <w:rFonts w:ascii="Times New Roman" w:hAnsi="Times New Roman" w:cs="Times New Roman"/>
          <w:sz w:val="24"/>
          <w:szCs w:val="24"/>
        </w:rPr>
        <w:t xml:space="preserve">Bundesgesetzblatt </w:t>
      </w:r>
      <w:r w:rsidRPr="003F6F1D">
        <w:rPr>
          <w:rStyle w:val="Flietext20"/>
          <w:rFonts w:ascii="Times New Roman" w:hAnsi="Times New Roman" w:cs="Times New Roman"/>
          <w:sz w:val="24"/>
          <w:szCs w:val="24"/>
        </w:rPr>
        <w:t>I S</w:t>
      </w:r>
      <w:r w:rsidR="000667A9"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236) dem Land Nordrhein-Westfalen zugewiesen worden sind,</w:t>
      </w:r>
    </w:p>
    <w:p w:rsidR="00E52B71" w:rsidRPr="003F6F1D" w:rsidRDefault="00E52B71" w:rsidP="00E52B71">
      <w:pPr>
        <w:numPr>
          <w:ilvl w:val="0"/>
          <w:numId w:val="12"/>
        </w:numPr>
        <w:tabs>
          <w:tab w:val="left" w:pos="594"/>
        </w:tabs>
        <w:spacing w:line="360" w:lineRule="auto"/>
        <w:rPr>
          <w:rFonts w:ascii="Times New Roman" w:hAnsi="Times New Roman" w:cs="Times New Roman"/>
        </w:rPr>
      </w:pPr>
      <w:r w:rsidRPr="003F6F1D">
        <w:rPr>
          <w:rStyle w:val="Flietext20"/>
          <w:rFonts w:ascii="Times New Roman" w:hAnsi="Times New Roman" w:cs="Times New Roman"/>
          <w:sz w:val="24"/>
          <w:szCs w:val="24"/>
        </w:rPr>
        <w:t>für Personen, die im Wege der Umsiedlung auf Grund des Gesetzes vom 22. Mai 1951 in der Fassung des Gesetzes vom 23. Sept</w:t>
      </w:r>
      <w:r w:rsidR="000667A9" w:rsidRPr="003F6F1D">
        <w:rPr>
          <w:rStyle w:val="Flietext20"/>
          <w:rFonts w:ascii="Times New Roman" w:hAnsi="Times New Roman" w:cs="Times New Roman"/>
          <w:sz w:val="24"/>
          <w:szCs w:val="24"/>
        </w:rPr>
        <w:t>ember</w:t>
      </w:r>
      <w:r w:rsidRPr="003F6F1D">
        <w:rPr>
          <w:rStyle w:val="Flietext20"/>
          <w:rFonts w:ascii="Times New Roman" w:hAnsi="Times New Roman" w:cs="Times New Roman"/>
          <w:sz w:val="24"/>
          <w:szCs w:val="24"/>
        </w:rPr>
        <w:t xml:space="preserve"> 1952 (</w:t>
      </w:r>
      <w:r w:rsidR="000667A9" w:rsidRPr="003F6F1D">
        <w:rPr>
          <w:rStyle w:val="Flietext20"/>
          <w:rFonts w:ascii="Times New Roman" w:hAnsi="Times New Roman" w:cs="Times New Roman"/>
          <w:sz w:val="24"/>
          <w:szCs w:val="24"/>
        </w:rPr>
        <w:t xml:space="preserve">Bundesgesetzblatt </w:t>
      </w:r>
      <w:r w:rsidR="00A83D6A">
        <w:rPr>
          <w:rStyle w:val="Flietext20"/>
          <w:rFonts w:ascii="Times New Roman" w:hAnsi="Times New Roman" w:cs="Times New Roman"/>
          <w:sz w:val="24"/>
          <w:szCs w:val="24"/>
        </w:rPr>
        <w:t>1</w:t>
      </w:r>
      <w:r w:rsidRPr="003F6F1D">
        <w:rPr>
          <w:rStyle w:val="Flietext20"/>
          <w:rFonts w:ascii="Times New Roman" w:hAnsi="Times New Roman" w:cs="Times New Roman"/>
          <w:sz w:val="24"/>
          <w:szCs w:val="24"/>
        </w:rPr>
        <w:t xml:space="preserve"> S</w:t>
      </w:r>
      <w:r w:rsidR="000667A9"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647), der Verordnung zur Umsiedlung von Vertriebenen vom 13. Februar 1953 (</w:t>
      </w:r>
      <w:r w:rsidR="000667A9" w:rsidRPr="003F6F1D">
        <w:rPr>
          <w:rStyle w:val="Flietext20"/>
          <w:rFonts w:ascii="Times New Roman" w:hAnsi="Times New Roman" w:cs="Times New Roman"/>
          <w:sz w:val="24"/>
          <w:szCs w:val="24"/>
        </w:rPr>
        <w:t xml:space="preserve">Bundesgesetzblatt </w:t>
      </w:r>
      <w:r w:rsidRPr="003F6F1D">
        <w:rPr>
          <w:rStyle w:val="Flietext20"/>
          <w:rFonts w:ascii="Times New Roman" w:hAnsi="Times New Roman" w:cs="Times New Roman"/>
          <w:sz w:val="24"/>
          <w:szCs w:val="24"/>
        </w:rPr>
        <w:t>I S</w:t>
      </w:r>
      <w:r w:rsidR="000667A9"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26) oder auf Grund einer Umsiedlung nach den Bestimmungen des Bundesvertriebenengesetzes vom 19. Mai 1953 (</w:t>
      </w:r>
      <w:r w:rsidR="000667A9" w:rsidRPr="003F6F1D">
        <w:rPr>
          <w:rStyle w:val="Flietext20"/>
          <w:rFonts w:ascii="Times New Roman" w:hAnsi="Times New Roman" w:cs="Times New Roman"/>
          <w:sz w:val="24"/>
          <w:szCs w:val="24"/>
        </w:rPr>
        <w:t xml:space="preserve">Bundesgesetzblatt </w:t>
      </w:r>
      <w:r w:rsidR="00A83D6A">
        <w:rPr>
          <w:rStyle w:val="Flietext20"/>
          <w:rFonts w:ascii="Times New Roman" w:hAnsi="Times New Roman" w:cs="Times New Roman"/>
          <w:sz w:val="24"/>
          <w:szCs w:val="24"/>
        </w:rPr>
        <w:t>1</w:t>
      </w:r>
      <w:r w:rsidRPr="003F6F1D">
        <w:rPr>
          <w:rStyle w:val="Flietext20"/>
          <w:rFonts w:ascii="Times New Roman" w:hAnsi="Times New Roman" w:cs="Times New Roman"/>
          <w:sz w:val="24"/>
          <w:szCs w:val="24"/>
        </w:rPr>
        <w:t xml:space="preserve"> S</w:t>
      </w:r>
      <w:r w:rsidR="000667A9"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201) den Wohnsitz nach Nordrhein-Westfalen verlegt haben und</w:t>
      </w:r>
    </w:p>
    <w:p w:rsidR="00E52B71" w:rsidRPr="003F6F1D" w:rsidRDefault="00E52B71" w:rsidP="00E52B71">
      <w:pPr>
        <w:numPr>
          <w:ilvl w:val="0"/>
          <w:numId w:val="12"/>
        </w:numPr>
        <w:tabs>
          <w:tab w:val="left" w:pos="594"/>
        </w:tabs>
        <w:spacing w:line="360" w:lineRule="auto"/>
        <w:rPr>
          <w:rFonts w:ascii="Times New Roman" w:hAnsi="Times New Roman" w:cs="Times New Roman"/>
        </w:rPr>
      </w:pPr>
      <w:r w:rsidRPr="003F6F1D">
        <w:rPr>
          <w:rStyle w:val="Flietext20"/>
          <w:rFonts w:ascii="Times New Roman" w:hAnsi="Times New Roman" w:cs="Times New Roman"/>
          <w:sz w:val="24"/>
          <w:szCs w:val="24"/>
        </w:rPr>
        <w:t>für Personen, die auf Grund des Bundesevakuiertengesetzes vom 14. Juni 1953 (</w:t>
      </w:r>
      <w:r w:rsidR="000667A9" w:rsidRPr="003F6F1D">
        <w:rPr>
          <w:rStyle w:val="Flietext20"/>
          <w:rFonts w:ascii="Times New Roman" w:hAnsi="Times New Roman" w:cs="Times New Roman"/>
          <w:sz w:val="24"/>
          <w:szCs w:val="24"/>
        </w:rPr>
        <w:t xml:space="preserve">Bundesgesetzblatt </w:t>
      </w:r>
      <w:r w:rsidRPr="003F6F1D">
        <w:rPr>
          <w:rStyle w:val="Flietext20"/>
          <w:rFonts w:ascii="Times New Roman" w:hAnsi="Times New Roman" w:cs="Times New Roman"/>
          <w:sz w:val="24"/>
          <w:szCs w:val="24"/>
        </w:rPr>
        <w:t>I S</w:t>
      </w:r>
      <w:r w:rsidR="000667A9"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586) rückgeführt werden.</w:t>
      </w:r>
    </w:p>
    <w:p w:rsidR="00E52B71" w:rsidRPr="003F6F1D" w:rsidRDefault="00E52B71" w:rsidP="00E52B71">
      <w:pPr>
        <w:spacing w:line="360" w:lineRule="auto"/>
        <w:rPr>
          <w:rFonts w:ascii="Times New Roman" w:hAnsi="Times New Roman" w:cs="Times New Roman"/>
        </w:rPr>
      </w:pPr>
      <w:r w:rsidRPr="003F6F1D">
        <w:rPr>
          <w:rStyle w:val="Flietext40"/>
          <w:rFonts w:ascii="Times New Roman" w:hAnsi="Times New Roman" w:cs="Times New Roman"/>
          <w:b w:val="0"/>
          <w:bCs w:val="0"/>
          <w:sz w:val="24"/>
          <w:szCs w:val="24"/>
        </w:rPr>
        <w:t>IV.</w:t>
      </w:r>
    </w:p>
    <w:p w:rsidR="00E52B71" w:rsidRPr="003F6F1D" w:rsidRDefault="00E52B71" w:rsidP="00E52B71">
      <w:pPr>
        <w:numPr>
          <w:ilvl w:val="0"/>
          <w:numId w:val="13"/>
        </w:numPr>
        <w:tabs>
          <w:tab w:val="left" w:pos="303"/>
        </w:tabs>
        <w:spacing w:line="360" w:lineRule="auto"/>
        <w:rPr>
          <w:rFonts w:ascii="Times New Roman" w:hAnsi="Times New Roman" w:cs="Times New Roman"/>
        </w:rPr>
      </w:pPr>
      <w:r w:rsidRPr="003F6F1D">
        <w:rPr>
          <w:rStyle w:val="Flietext20"/>
          <w:rFonts w:ascii="Times New Roman" w:hAnsi="Times New Roman" w:cs="Times New Roman"/>
          <w:sz w:val="24"/>
          <w:szCs w:val="24"/>
        </w:rPr>
        <w:t>Das Pflegegeld dient zur Abgeltung von baren Aufwendungen, die den in Abschnitt I genannten Personen durch die Tatsache des Blindseins oder der hochgradigen Sehschwäche entstehen.</w:t>
      </w:r>
    </w:p>
    <w:p w:rsidR="00E52B71" w:rsidRPr="003F6F1D" w:rsidRDefault="00E52B71" w:rsidP="00E52B71">
      <w:pPr>
        <w:numPr>
          <w:ilvl w:val="0"/>
          <w:numId w:val="13"/>
        </w:numPr>
        <w:tabs>
          <w:tab w:val="left" w:pos="303"/>
        </w:tabs>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Das Pflegegeld ist keine Leistung der öffentlichen Fürsorge; daher können die unterhaltspflichtigen Angehörigen nicht nach den </w:t>
      </w:r>
      <w:r w:rsidR="00F8082A" w:rsidRPr="003F6F1D">
        <w:rPr>
          <w:rStyle w:val="Flietext20"/>
          <w:rFonts w:ascii="Times New Roman" w:hAnsi="Times New Roman" w:cs="Times New Roman"/>
          <w:sz w:val="24"/>
          <w:szCs w:val="24"/>
        </w:rPr>
        <w:t>Paragrafen</w:t>
      </w:r>
      <w:r w:rsidRPr="003F6F1D">
        <w:rPr>
          <w:rStyle w:val="Flietext20"/>
          <w:rFonts w:ascii="Times New Roman" w:hAnsi="Times New Roman" w:cs="Times New Roman"/>
          <w:sz w:val="24"/>
          <w:szCs w:val="24"/>
        </w:rPr>
        <w:t xml:space="preserve"> 21</w:t>
      </w:r>
      <w:r w:rsidR="000667A9"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a, 23 und 25</w:t>
      </w:r>
      <w:r w:rsidR="000667A9"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a der Verordnung über die Fürsorgepflicht in der Fassung des Fürsorgeänderungsgesetzes zur Erstattung herangezogen werden.</w:t>
      </w:r>
    </w:p>
    <w:p w:rsidR="00E52B71" w:rsidRPr="003F6F1D" w:rsidRDefault="00E52B71" w:rsidP="00E52B71">
      <w:pPr>
        <w:numPr>
          <w:ilvl w:val="0"/>
          <w:numId w:val="13"/>
        </w:numPr>
        <w:tabs>
          <w:tab w:val="left" w:pos="298"/>
        </w:tabs>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Das Pflegegeld wird mit Beginn des auf die Antragstellung folgenden Monats gezahlt. Die Zivilblinden, welche bisher aus Landesmitteln ein Pflegegeld bezogen haben, erhalten das </w:t>
      </w:r>
      <w:r w:rsidRPr="003F6F1D">
        <w:rPr>
          <w:rStyle w:val="Flietext20"/>
          <w:rFonts w:ascii="Times New Roman" w:hAnsi="Times New Roman" w:cs="Times New Roman"/>
          <w:sz w:val="24"/>
          <w:szCs w:val="24"/>
        </w:rPr>
        <w:lastRenderedPageBreak/>
        <w:t xml:space="preserve">Pflegegeld ab 1. </w:t>
      </w:r>
      <w:r w:rsidR="00F8082A" w:rsidRPr="003F6F1D">
        <w:rPr>
          <w:rStyle w:val="Flietext20"/>
          <w:rFonts w:ascii="Times New Roman" w:hAnsi="Times New Roman" w:cs="Times New Roman"/>
          <w:sz w:val="24"/>
          <w:szCs w:val="24"/>
        </w:rPr>
        <w:t>April</w:t>
      </w:r>
      <w:r w:rsidRPr="003F6F1D">
        <w:rPr>
          <w:rStyle w:val="Flietext20"/>
          <w:rFonts w:ascii="Times New Roman" w:hAnsi="Times New Roman" w:cs="Times New Roman"/>
          <w:sz w:val="24"/>
          <w:szCs w:val="24"/>
        </w:rPr>
        <w:t xml:space="preserve"> 1954 ohne erneute Antragstellung, soweit sie die Voraussetzungen dieses Erlasses erfüllen.</w:t>
      </w:r>
    </w:p>
    <w:p w:rsidR="00E52B71" w:rsidRPr="003F6F1D" w:rsidRDefault="00E52B71" w:rsidP="00E52B71">
      <w:pPr>
        <w:spacing w:line="360" w:lineRule="auto"/>
        <w:rPr>
          <w:rFonts w:ascii="Times New Roman" w:hAnsi="Times New Roman" w:cs="Times New Roman"/>
        </w:rPr>
      </w:pPr>
      <w:r w:rsidRPr="003F6F1D">
        <w:rPr>
          <w:rStyle w:val="Flietext40"/>
          <w:rFonts w:ascii="Times New Roman" w:hAnsi="Times New Roman" w:cs="Times New Roman"/>
          <w:b w:val="0"/>
          <w:bCs w:val="0"/>
          <w:sz w:val="24"/>
          <w:szCs w:val="24"/>
        </w:rPr>
        <w:t>V.</w:t>
      </w:r>
    </w:p>
    <w:p w:rsidR="00E52B71" w:rsidRPr="003F6F1D" w:rsidRDefault="00E52B71" w:rsidP="00E52B71">
      <w:pPr>
        <w:numPr>
          <w:ilvl w:val="0"/>
          <w:numId w:val="14"/>
        </w:numPr>
        <w:tabs>
          <w:tab w:val="left" w:pos="298"/>
        </w:tabs>
        <w:spacing w:line="360" w:lineRule="auto"/>
        <w:rPr>
          <w:rFonts w:ascii="Times New Roman" w:hAnsi="Times New Roman" w:cs="Times New Roman"/>
        </w:rPr>
      </w:pPr>
      <w:r w:rsidRPr="003F6F1D">
        <w:rPr>
          <w:rStyle w:val="Flietext20"/>
          <w:rFonts w:ascii="Times New Roman" w:hAnsi="Times New Roman" w:cs="Times New Roman"/>
          <w:sz w:val="24"/>
          <w:szCs w:val="24"/>
        </w:rPr>
        <w:t>Die Höchstbeträge des Pflegegeldes (</w:t>
      </w:r>
      <w:r w:rsidR="001E7235" w:rsidRPr="003F6F1D">
        <w:rPr>
          <w:rStyle w:val="Flietext20"/>
          <w:rFonts w:ascii="Times New Roman" w:hAnsi="Times New Roman" w:cs="Times New Roman"/>
          <w:sz w:val="24"/>
          <w:szCs w:val="24"/>
        </w:rPr>
        <w:t>vergleiche</w:t>
      </w:r>
      <w:r w:rsidRPr="003F6F1D">
        <w:rPr>
          <w:rStyle w:val="Flietext20"/>
          <w:rFonts w:ascii="Times New Roman" w:hAnsi="Times New Roman" w:cs="Times New Roman"/>
          <w:sz w:val="24"/>
          <w:szCs w:val="24"/>
        </w:rPr>
        <w:t xml:space="preserve"> Abschnitt I, </w:t>
      </w:r>
      <w:r w:rsidR="001E7235" w:rsidRPr="003F6F1D">
        <w:rPr>
          <w:rStyle w:val="Flietext20"/>
          <w:rFonts w:ascii="Times New Roman" w:hAnsi="Times New Roman" w:cs="Times New Roman"/>
          <w:sz w:val="24"/>
          <w:szCs w:val="24"/>
        </w:rPr>
        <w:t>Ziffer</w:t>
      </w:r>
      <w:r w:rsidRPr="003F6F1D">
        <w:rPr>
          <w:rStyle w:val="Flietext20"/>
          <w:rFonts w:ascii="Times New Roman" w:hAnsi="Times New Roman" w:cs="Times New Roman"/>
          <w:sz w:val="24"/>
          <w:szCs w:val="24"/>
        </w:rPr>
        <w:t xml:space="preserve"> 2) werden nur gewährt, wenn das monatliche Nettoeinkommen 175 D</w:t>
      </w:r>
      <w:r w:rsidR="00F8082A" w:rsidRPr="003F6F1D">
        <w:rPr>
          <w:rStyle w:val="Flietext20"/>
          <w:rFonts w:ascii="Times New Roman" w:hAnsi="Times New Roman" w:cs="Times New Roman"/>
          <w:sz w:val="24"/>
          <w:szCs w:val="24"/>
        </w:rPr>
        <w:t xml:space="preserve">eutsche </w:t>
      </w:r>
      <w:r w:rsidRPr="003F6F1D">
        <w:rPr>
          <w:rStyle w:val="Flietext20"/>
          <w:rFonts w:ascii="Times New Roman" w:hAnsi="Times New Roman" w:cs="Times New Roman"/>
          <w:sz w:val="24"/>
          <w:szCs w:val="24"/>
        </w:rPr>
        <w:t>M</w:t>
      </w:r>
      <w:r w:rsidR="00F8082A" w:rsidRPr="003F6F1D">
        <w:rPr>
          <w:rStyle w:val="Flietext20"/>
          <w:rFonts w:ascii="Times New Roman" w:hAnsi="Times New Roman" w:cs="Times New Roman"/>
          <w:sz w:val="24"/>
          <w:szCs w:val="24"/>
        </w:rPr>
        <w:t>ark</w:t>
      </w:r>
      <w:r w:rsidRPr="003F6F1D">
        <w:rPr>
          <w:rStyle w:val="Flietext20"/>
          <w:rFonts w:ascii="Times New Roman" w:hAnsi="Times New Roman" w:cs="Times New Roman"/>
          <w:sz w:val="24"/>
          <w:szCs w:val="24"/>
        </w:rPr>
        <w:t xml:space="preserve"> nicht übersteigt. übersteigt das monatliche Nettoeinkommen diese Beträge, so wird das Pflegegeld um den übersteigenden Betrag gekürzt derart, daß bei Vollblinden mit einem monatlichen Nettoeinkommen von mehr als 250</w:t>
      </w:r>
      <w:r w:rsidR="000667A9" w:rsidRPr="003F6F1D">
        <w:rPr>
          <w:rStyle w:val="Flietext20"/>
          <w:rFonts w:ascii="Times New Roman" w:hAnsi="Times New Roman" w:cs="Times New Roman"/>
          <w:sz w:val="24"/>
          <w:szCs w:val="24"/>
        </w:rPr>
        <w:t xml:space="preserve"> Deutsche Mark </w:t>
      </w:r>
      <w:r w:rsidRPr="003F6F1D">
        <w:rPr>
          <w:rStyle w:val="Flietext20"/>
          <w:rFonts w:ascii="Times New Roman" w:hAnsi="Times New Roman" w:cs="Times New Roman"/>
          <w:sz w:val="24"/>
          <w:szCs w:val="24"/>
        </w:rPr>
        <w:t>und bei hochgradig Sehschwachen mit einem monatlichen Nettoeinkommen von mehr als 235</w:t>
      </w:r>
      <w:r w:rsidR="000667A9"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xml:space="preserve"> Pflegegeld nicht mehr gewährt wird.</w:t>
      </w:r>
    </w:p>
    <w:p w:rsidR="00E52B71" w:rsidRPr="003F6F1D" w:rsidRDefault="00E52B71" w:rsidP="00E52B71">
      <w:pPr>
        <w:numPr>
          <w:ilvl w:val="0"/>
          <w:numId w:val="14"/>
        </w:numPr>
        <w:tabs>
          <w:tab w:val="left" w:pos="298"/>
        </w:tabs>
        <w:spacing w:line="360" w:lineRule="auto"/>
        <w:rPr>
          <w:rFonts w:ascii="Times New Roman" w:hAnsi="Times New Roman" w:cs="Times New Roman"/>
        </w:rPr>
      </w:pPr>
      <w:r w:rsidRPr="003F6F1D">
        <w:rPr>
          <w:rStyle w:val="Flietext20"/>
          <w:rFonts w:ascii="Times New Roman" w:hAnsi="Times New Roman" w:cs="Times New Roman"/>
          <w:sz w:val="24"/>
          <w:szCs w:val="24"/>
        </w:rPr>
        <w:t>Die in Absatz 1 genannten Höchstbeträge des monatlichen Nettoeinkommens erhöhen sich bei erwerbstätigen Zivilblinden um 60</w:t>
      </w:r>
      <w:r w:rsidR="000667A9"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xml:space="preserve"> monatlich.</w:t>
      </w:r>
    </w:p>
    <w:p w:rsidR="00E52B71" w:rsidRPr="003F6F1D" w:rsidRDefault="00E52B71" w:rsidP="00E52B71">
      <w:pPr>
        <w:numPr>
          <w:ilvl w:val="0"/>
          <w:numId w:val="14"/>
        </w:numPr>
        <w:tabs>
          <w:tab w:val="left" w:pos="298"/>
        </w:tabs>
        <w:spacing w:line="360" w:lineRule="auto"/>
        <w:rPr>
          <w:rFonts w:ascii="Times New Roman" w:hAnsi="Times New Roman" w:cs="Times New Roman"/>
        </w:rPr>
      </w:pPr>
      <w:proofErr w:type="gramStart"/>
      <w:r w:rsidRPr="003F6F1D">
        <w:rPr>
          <w:rStyle w:val="Flietext20"/>
          <w:rFonts w:ascii="Times New Roman" w:hAnsi="Times New Roman" w:cs="Times New Roman"/>
          <w:sz w:val="24"/>
          <w:szCs w:val="24"/>
        </w:rPr>
        <w:t xml:space="preserve">Das monatliche Nettoeinkommen (Bruttoeinkommen abzüglich Aufwendungen für Steuern, Beiträge zur Sozialversicherung, privaten Versicherung oder ähnlichen Einrichtungen in angemessenem Umfang, sowie die mit der Erzielung des Einkommens verbundenen notwendigen Ausgaben) im Sinne des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1 umfaßt alle Einkünfte in Geld und Geldeswert ohne Rücksicht auf ihre Quelle (also sowohl Erwerbs-, Kapital- und Mieteinkünfte wie auch Renten, Fürsorgeunterstützungen </w:t>
      </w:r>
      <w:r w:rsidR="001E7235" w:rsidRPr="003F6F1D">
        <w:rPr>
          <w:rStyle w:val="Flietext20"/>
          <w:rFonts w:ascii="Times New Roman" w:hAnsi="Times New Roman" w:cs="Times New Roman"/>
          <w:sz w:val="24"/>
          <w:szCs w:val="24"/>
        </w:rPr>
        <w:t>unter anderem</w:t>
      </w:r>
      <w:r w:rsidRPr="003F6F1D">
        <w:rPr>
          <w:rStyle w:val="Flietext20"/>
          <w:rFonts w:ascii="Times New Roman" w:hAnsi="Times New Roman" w:cs="Times New Roman"/>
          <w:sz w:val="24"/>
          <w:szCs w:val="24"/>
        </w:rPr>
        <w:t xml:space="preserve"> Bezüge) einschl. der Unterhaltsleistungen, die von unterhaltspflichtigen Verwandten in gerader Linie (</w:t>
      </w:r>
      <w:r w:rsidR="00F8082A" w:rsidRPr="003F6F1D">
        <w:rPr>
          <w:rStyle w:val="Flietext20"/>
          <w:rFonts w:ascii="Times New Roman" w:hAnsi="Times New Roman" w:cs="Times New Roman"/>
          <w:sz w:val="24"/>
          <w:szCs w:val="24"/>
        </w:rPr>
        <w:t xml:space="preserve">Paragraf </w:t>
      </w:r>
      <w:r w:rsidRPr="003F6F1D">
        <w:rPr>
          <w:rStyle w:val="Flietext20"/>
          <w:rFonts w:ascii="Times New Roman" w:hAnsi="Times New Roman" w:cs="Times New Roman"/>
          <w:sz w:val="24"/>
          <w:szCs w:val="24"/>
        </w:rPr>
        <w:t xml:space="preserve">1601 </w:t>
      </w:r>
      <w:r w:rsidR="000667A9" w:rsidRPr="003F6F1D">
        <w:rPr>
          <w:rStyle w:val="Flietext20"/>
          <w:rFonts w:ascii="Times New Roman" w:hAnsi="Times New Roman" w:cs="Times New Roman"/>
          <w:sz w:val="24"/>
          <w:szCs w:val="24"/>
        </w:rPr>
        <w:t>folgende Bürgerliches Gesetzbuch</w:t>
      </w:r>
      <w:r w:rsidRPr="003F6F1D">
        <w:rPr>
          <w:rStyle w:val="Flietext20"/>
          <w:rFonts w:ascii="Times New Roman" w:hAnsi="Times New Roman" w:cs="Times New Roman"/>
          <w:sz w:val="24"/>
          <w:szCs w:val="24"/>
        </w:rPr>
        <w:t>) gewährt werden.</w:t>
      </w:r>
      <w:proofErr w:type="gramEnd"/>
      <w:r w:rsidRPr="003F6F1D">
        <w:rPr>
          <w:rStyle w:val="Flietext20"/>
          <w:rFonts w:ascii="Times New Roman" w:hAnsi="Times New Roman" w:cs="Times New Roman"/>
          <w:sz w:val="24"/>
          <w:szCs w:val="24"/>
        </w:rPr>
        <w:t xml:space="preserve"> Kinderzuschläge, die der Blinde oder seine Ehefrau aus einem Beschäftigungsverhältnis bezieht, Kinder- und Waisenrenten sowie bei Fürsorgeunterstützungen der tatsächlich gezahlte Unterstützungssatz für Kinder und bei gesetzlichen Unterhaltsleistungen der für das Kind bestimmte Betrag bleiben außer Ansatz. Das gleiche gilt für Zuwendungen, die der Blinde ohne gesetzliche Verpflichtung von Dritten erhält.</w:t>
      </w:r>
    </w:p>
    <w:p w:rsidR="00E52B71" w:rsidRPr="003F6F1D" w:rsidRDefault="00E52B71" w:rsidP="00E52B71">
      <w:pPr>
        <w:numPr>
          <w:ilvl w:val="0"/>
          <w:numId w:val="14"/>
        </w:numPr>
        <w:tabs>
          <w:tab w:val="left" w:pos="298"/>
        </w:tabs>
        <w:spacing w:line="360" w:lineRule="auto"/>
        <w:rPr>
          <w:rFonts w:ascii="Times New Roman" w:hAnsi="Times New Roman" w:cs="Times New Roman"/>
        </w:rPr>
      </w:pPr>
      <w:r w:rsidRPr="003F6F1D">
        <w:rPr>
          <w:rStyle w:val="Flietext20"/>
          <w:rFonts w:ascii="Times New Roman" w:hAnsi="Times New Roman" w:cs="Times New Roman"/>
          <w:sz w:val="24"/>
          <w:szCs w:val="24"/>
        </w:rPr>
        <w:t>Bei Blinden, die mit einem (einer) Sehenden verheiratet sind und mit ihm (ihr) einen gemeinsamen Haushalt führen, ist für die Berechnung der im Abschnitt V, Ziffer 1 bezeichneten Einkommenshöchstbeträge das Einkommen der Eheleute zusammenzurechnen. Dabei bleiben, außer dem Betrag von 60</w:t>
      </w:r>
      <w:r w:rsidR="000667A9"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xml:space="preserve"> monatlich bei den Erwerbseinkünften des blinden Ehegatten, noch 200</w:t>
      </w:r>
      <w:r w:rsidR="000667A9"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xml:space="preserve"> monatlich bei den Erwerbseinkünften des sehenden Ehegatten außer Ansatz, wenn das Nettoeinkommen der Ehegatten 500</w:t>
      </w:r>
      <w:r w:rsidR="000667A9"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xml:space="preserve"> monatlich nicht übersteigt.</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Sind beide Ehegatten blind, so sind bei der Ermittlung ihres Nettoeinkommens ihre Einkommensverhältnisse unter Anwendung der Regelung im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2 gesondert zu behandeln.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lastRenderedPageBreak/>
        <w:t>Pflegegeld wird nicht gezahlt, solange sich der Zivilblinde länger als einen Monat in Krankenhaus- oder Heimpflege befindet.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Zahlung des Pflegegeldes wird mit dem Ersten des auf die Aufnahme in Krankenhaus- oder Heimpflege folgenden Monats eingestellt und mit dem Ersten des Entlassungsmonats wieder aufgenommen.</w:t>
      </w:r>
    </w:p>
    <w:p w:rsidR="00E52B71" w:rsidRPr="003F6F1D" w:rsidRDefault="00E52B71" w:rsidP="00E52B71">
      <w:pPr>
        <w:spacing w:line="360" w:lineRule="auto"/>
        <w:rPr>
          <w:rFonts w:ascii="Times New Roman" w:hAnsi="Times New Roman" w:cs="Times New Roman"/>
        </w:rPr>
      </w:pPr>
      <w:r w:rsidRPr="003F6F1D">
        <w:rPr>
          <w:rStyle w:val="Flietext40"/>
          <w:rFonts w:ascii="Times New Roman" w:hAnsi="Times New Roman" w:cs="Times New Roman"/>
          <w:b w:val="0"/>
          <w:bCs w:val="0"/>
          <w:sz w:val="24"/>
          <w:szCs w:val="24"/>
        </w:rPr>
        <w:t>VII.</w:t>
      </w:r>
    </w:p>
    <w:p w:rsidR="00E52B71" w:rsidRPr="003F6F1D" w:rsidRDefault="000667A9"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Ü</w:t>
      </w:r>
      <w:r w:rsidR="00E52B71" w:rsidRPr="003F6F1D">
        <w:rPr>
          <w:rStyle w:val="Flietext20"/>
          <w:rFonts w:ascii="Times New Roman" w:hAnsi="Times New Roman" w:cs="Times New Roman"/>
          <w:sz w:val="24"/>
          <w:szCs w:val="24"/>
        </w:rPr>
        <w:t>ber den Antrag auf Gewährung des Pflegegeldes entscheidet die Verwaltung der kreisfreien Stadt oder des Landkreises, in deren Bereich der Antragsteller seinen Wohnsitz hat. Durch diese erfolgt auch die Auszahlung des Pflegegeldes.</w:t>
      </w:r>
    </w:p>
    <w:p w:rsidR="00E52B71" w:rsidRPr="003F6F1D" w:rsidRDefault="00E52B71" w:rsidP="00E52B71">
      <w:pPr>
        <w:spacing w:line="360" w:lineRule="auto"/>
        <w:rPr>
          <w:rFonts w:ascii="Times New Roman" w:hAnsi="Times New Roman" w:cs="Times New Roman"/>
        </w:rPr>
      </w:pPr>
      <w:r w:rsidRPr="003F6F1D">
        <w:rPr>
          <w:rStyle w:val="Flietext40"/>
          <w:rFonts w:ascii="Times New Roman" w:hAnsi="Times New Roman" w:cs="Times New Roman"/>
          <w:b w:val="0"/>
          <w:bCs w:val="0"/>
          <w:sz w:val="24"/>
          <w:szCs w:val="24"/>
        </w:rPr>
        <w:t>VIII.</w:t>
      </w:r>
    </w:p>
    <w:p w:rsidR="00E52B71" w:rsidRPr="003F6F1D" w:rsidRDefault="00E52B71" w:rsidP="00E52B71">
      <w:pPr>
        <w:numPr>
          <w:ilvl w:val="0"/>
          <w:numId w:val="15"/>
        </w:numPr>
        <w:tabs>
          <w:tab w:val="left" w:pos="298"/>
        </w:tabs>
        <w:spacing w:line="360" w:lineRule="auto"/>
        <w:rPr>
          <w:rFonts w:ascii="Times New Roman" w:hAnsi="Times New Roman" w:cs="Times New Roman"/>
        </w:rPr>
      </w:pPr>
      <w:r w:rsidRPr="003F6F1D">
        <w:rPr>
          <w:rStyle w:val="Flietext20"/>
          <w:rFonts w:ascii="Times New Roman" w:hAnsi="Times New Roman" w:cs="Times New Roman"/>
          <w:sz w:val="24"/>
          <w:szCs w:val="24"/>
        </w:rPr>
        <w:t>Das Land trägt die aus der Durchführung dieses Erlasses entstehenden Aufwendungen.</w:t>
      </w:r>
    </w:p>
    <w:p w:rsidR="00E52B71" w:rsidRPr="003F6F1D" w:rsidRDefault="00E52B71" w:rsidP="00E52B71">
      <w:pPr>
        <w:numPr>
          <w:ilvl w:val="0"/>
          <w:numId w:val="15"/>
        </w:numPr>
        <w:tabs>
          <w:tab w:val="left" w:pos="298"/>
        </w:tabs>
        <w:spacing w:line="360" w:lineRule="auto"/>
        <w:rPr>
          <w:rFonts w:ascii="Times New Roman" w:hAnsi="Times New Roman" w:cs="Times New Roman"/>
        </w:rPr>
      </w:pPr>
      <w:r w:rsidRPr="003F6F1D">
        <w:rPr>
          <w:rStyle w:val="Flietext20"/>
          <w:rFonts w:ascii="Times New Roman" w:hAnsi="Times New Roman" w:cs="Times New Roman"/>
          <w:sz w:val="24"/>
          <w:szCs w:val="24"/>
        </w:rPr>
        <w:t>Da das Pflegegeid keine Leistung der öffentlichen Fürsorge ist, kann es auch nicht im Rahmen des Ersten Gesetzes zur Überleitung von Lasten- und Deckungsmitteln auf den Bund in der Fassung vom 21.</w:t>
      </w:r>
      <w:r w:rsidR="000667A9" w:rsidRPr="003F6F1D">
        <w:rPr>
          <w:rStyle w:val="Flietext20"/>
          <w:rFonts w:ascii="Times New Roman" w:hAnsi="Times New Roman" w:cs="Times New Roman"/>
          <w:sz w:val="24"/>
          <w:szCs w:val="24"/>
        </w:rPr>
        <w:t xml:space="preserve"> August </w:t>
      </w:r>
      <w:r w:rsidRPr="003F6F1D">
        <w:rPr>
          <w:rStyle w:val="Flietext20"/>
          <w:rFonts w:ascii="Times New Roman" w:hAnsi="Times New Roman" w:cs="Times New Roman"/>
          <w:sz w:val="24"/>
          <w:szCs w:val="24"/>
        </w:rPr>
        <w:t>1951 (B</w:t>
      </w:r>
      <w:r w:rsidR="000667A9" w:rsidRPr="003F6F1D">
        <w:rPr>
          <w:rStyle w:val="Flietext20"/>
          <w:rFonts w:ascii="Times New Roman" w:hAnsi="Times New Roman" w:cs="Times New Roman"/>
          <w:sz w:val="24"/>
          <w:szCs w:val="24"/>
        </w:rPr>
        <w:t>undesgesetzblatt</w:t>
      </w:r>
      <w:r w:rsidRPr="003F6F1D">
        <w:rPr>
          <w:rStyle w:val="Flietext20"/>
          <w:rFonts w:ascii="Times New Roman" w:hAnsi="Times New Roman" w:cs="Times New Roman"/>
          <w:sz w:val="24"/>
          <w:szCs w:val="24"/>
        </w:rPr>
        <w:t xml:space="preserve"> I S</w:t>
      </w:r>
      <w:r w:rsidR="000667A9"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779) verrechnet werden.</w:t>
      </w:r>
    </w:p>
    <w:p w:rsidR="00E52B71" w:rsidRPr="003F6F1D" w:rsidRDefault="00E52B71" w:rsidP="00E52B71">
      <w:pPr>
        <w:numPr>
          <w:ilvl w:val="0"/>
          <w:numId w:val="15"/>
        </w:numPr>
        <w:tabs>
          <w:tab w:val="left" w:pos="298"/>
        </w:tabs>
        <w:spacing w:line="360" w:lineRule="auto"/>
        <w:rPr>
          <w:rFonts w:ascii="Times New Roman" w:hAnsi="Times New Roman" w:cs="Times New Roman"/>
        </w:rPr>
      </w:pPr>
      <w:r w:rsidRPr="003F6F1D">
        <w:rPr>
          <w:rStyle w:val="Flietext20"/>
          <w:rFonts w:ascii="Times New Roman" w:hAnsi="Times New Roman" w:cs="Times New Roman"/>
          <w:sz w:val="24"/>
          <w:szCs w:val="24"/>
        </w:rPr>
        <w:t>Verwaltungskosten werden, wie auch bisher, vom Land nicht erstattet; zu diesen gehören auch die für augenfachärztliche Gutachten etwa entstehenden Kosten.</w:t>
      </w:r>
    </w:p>
    <w:p w:rsidR="00E52B71" w:rsidRPr="003F6F1D" w:rsidRDefault="00E52B71" w:rsidP="00E52B71">
      <w:pPr>
        <w:spacing w:line="360" w:lineRule="auto"/>
        <w:rPr>
          <w:rFonts w:ascii="Times New Roman" w:hAnsi="Times New Roman" w:cs="Times New Roman"/>
        </w:rPr>
      </w:pPr>
      <w:r w:rsidRPr="003F6F1D">
        <w:rPr>
          <w:rStyle w:val="Flietext160"/>
          <w:rFonts w:ascii="Times New Roman" w:hAnsi="Times New Roman" w:cs="Times New Roman"/>
          <w:sz w:val="24"/>
          <w:szCs w:val="24"/>
        </w:rPr>
        <w:t>IX</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Verwaltungsanordnungen für die Behörden.</w:t>
      </w:r>
    </w:p>
    <w:p w:rsidR="00E52B71" w:rsidRPr="003F6F1D" w:rsidRDefault="00E52B71" w:rsidP="00E52B71">
      <w:pPr>
        <w:spacing w:line="360" w:lineRule="auto"/>
        <w:rPr>
          <w:rFonts w:ascii="Times New Roman" w:hAnsi="Times New Roman" w:cs="Times New Roman"/>
        </w:rPr>
      </w:pPr>
      <w:r w:rsidRPr="003F6F1D">
        <w:rPr>
          <w:rStyle w:val="Flietext160"/>
          <w:rFonts w:ascii="Times New Roman" w:hAnsi="Times New Roman" w:cs="Times New Roman"/>
          <w:sz w:val="24"/>
          <w:szCs w:val="24"/>
        </w:rPr>
        <w:t>X.</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Dieser Erlaß tritt am 1. April 1954 in Kraft.</w:t>
      </w:r>
    </w:p>
    <w:p w:rsidR="00E52B71" w:rsidRPr="003F6F1D" w:rsidRDefault="00D04D43" w:rsidP="00E52B71">
      <w:pPr>
        <w:spacing w:line="360" w:lineRule="auto"/>
        <w:rPr>
          <w:rStyle w:val="Flietext2Abstand2pt"/>
          <w:rFonts w:ascii="Times New Roman" w:hAnsi="Times New Roman" w:cs="Times New Roman"/>
          <w:spacing w:val="0"/>
          <w:sz w:val="24"/>
          <w:szCs w:val="24"/>
        </w:rPr>
      </w:pPr>
      <w:r w:rsidRPr="003F6F1D">
        <w:rPr>
          <w:rStyle w:val="Flietext20"/>
          <w:rFonts w:ascii="Times New Roman" w:hAnsi="Times New Roman" w:cs="Times New Roman"/>
          <w:sz w:val="24"/>
          <w:szCs w:val="24"/>
        </w:rPr>
        <w:t>Doktor</w:t>
      </w:r>
      <w:r w:rsidR="00E52B71" w:rsidRPr="003F6F1D">
        <w:rPr>
          <w:rStyle w:val="Flietext20"/>
          <w:rFonts w:ascii="Times New Roman" w:hAnsi="Times New Roman" w:cs="Times New Roman"/>
          <w:sz w:val="24"/>
          <w:szCs w:val="24"/>
        </w:rPr>
        <w:t xml:space="preserve"> </w:t>
      </w:r>
      <w:r w:rsidR="00E52B71" w:rsidRPr="003F6F1D">
        <w:rPr>
          <w:rStyle w:val="Flietext2Abstand2pt"/>
          <w:rFonts w:ascii="Times New Roman" w:hAnsi="Times New Roman" w:cs="Times New Roman"/>
          <w:spacing w:val="0"/>
          <w:sz w:val="24"/>
          <w:szCs w:val="24"/>
        </w:rPr>
        <w:t>Schmidt</w:t>
      </w:r>
    </w:p>
    <w:p w:rsidR="00E52B71" w:rsidRPr="003F6F1D" w:rsidRDefault="00E52B71" w:rsidP="00E52B71">
      <w:pPr>
        <w:spacing w:line="360" w:lineRule="auto"/>
        <w:rPr>
          <w:rStyle w:val="Flietext2Abstand2pt"/>
          <w:rFonts w:ascii="Times New Roman" w:hAnsi="Times New Roman" w:cs="Times New Roman"/>
          <w:spacing w:val="0"/>
          <w:sz w:val="24"/>
          <w:szCs w:val="24"/>
        </w:rPr>
      </w:pPr>
    </w:p>
    <w:p w:rsidR="00E52B71" w:rsidRPr="003F6F1D" w:rsidRDefault="00E52B71" w:rsidP="000667A9">
      <w:pPr>
        <w:pStyle w:val="berschrift1"/>
        <w:rPr>
          <w:rFonts w:ascii="Times New Roman" w:hAnsi="Times New Roman" w:cs="Times New Roman"/>
          <w:color w:val="auto"/>
          <w:sz w:val="24"/>
          <w:szCs w:val="24"/>
        </w:rPr>
      </w:pPr>
      <w:bookmarkStart w:id="23" w:name="bookmark17"/>
      <w:bookmarkStart w:id="24" w:name="_Toc535362722"/>
      <w:r w:rsidRPr="003F6F1D">
        <w:rPr>
          <w:rStyle w:val="berschrift60"/>
          <w:rFonts w:ascii="Times New Roman" w:eastAsiaTheme="majorEastAsia" w:hAnsi="Times New Roman" w:cs="Times New Roman"/>
          <w:bCs w:val="0"/>
          <w:color w:val="auto"/>
          <w:sz w:val="24"/>
          <w:szCs w:val="24"/>
        </w:rPr>
        <w:t>Hauswirtschaftskurse für blinde Frauen und Mädchen</w:t>
      </w:r>
      <w:bookmarkEnd w:id="23"/>
      <w:r w:rsidRPr="003F6F1D">
        <w:rPr>
          <w:rStyle w:val="berschrift60"/>
          <w:rFonts w:ascii="Times New Roman" w:eastAsiaTheme="majorEastAsia" w:hAnsi="Times New Roman" w:cs="Times New Roman"/>
          <w:bCs w:val="0"/>
          <w:color w:val="auto"/>
          <w:sz w:val="24"/>
          <w:szCs w:val="24"/>
        </w:rPr>
        <w:t xml:space="preserve"> </w:t>
      </w:r>
      <w:r w:rsidRPr="003F6F1D">
        <w:rPr>
          <w:rStyle w:val="Flietext40"/>
          <w:rFonts w:ascii="Times New Roman" w:eastAsiaTheme="majorEastAsia" w:hAnsi="Times New Roman" w:cs="Times New Roman"/>
          <w:bCs w:val="0"/>
          <w:color w:val="auto"/>
          <w:sz w:val="24"/>
          <w:szCs w:val="24"/>
        </w:rPr>
        <w:t>im Blindenheim Meschede</w:t>
      </w:r>
      <w:bookmarkEnd w:id="24"/>
    </w:p>
    <w:p w:rsidR="000667A9" w:rsidRPr="003F6F1D" w:rsidRDefault="000667A9"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In der Zeit vom 12. </w:t>
      </w:r>
      <w:r w:rsidR="00160B8A" w:rsidRPr="003F6F1D">
        <w:rPr>
          <w:rStyle w:val="Flietext20"/>
          <w:rFonts w:ascii="Times New Roman" w:hAnsi="Times New Roman" w:cs="Times New Roman"/>
          <w:sz w:val="24"/>
          <w:szCs w:val="24"/>
        </w:rPr>
        <w:t>Januar</w:t>
      </w:r>
      <w:r w:rsidRPr="003F6F1D">
        <w:rPr>
          <w:rStyle w:val="Flietext20"/>
          <w:rFonts w:ascii="Times New Roman" w:hAnsi="Times New Roman" w:cs="Times New Roman"/>
          <w:sz w:val="24"/>
          <w:szCs w:val="24"/>
        </w:rPr>
        <w:t xml:space="preserve"> bis 3. </w:t>
      </w:r>
      <w:r w:rsidR="00160B8A" w:rsidRPr="003F6F1D">
        <w:rPr>
          <w:rStyle w:val="Flietext20"/>
          <w:rFonts w:ascii="Times New Roman" w:hAnsi="Times New Roman" w:cs="Times New Roman"/>
          <w:sz w:val="24"/>
          <w:szCs w:val="24"/>
        </w:rPr>
        <w:t>April</w:t>
      </w:r>
      <w:r w:rsidRPr="003F6F1D">
        <w:rPr>
          <w:rStyle w:val="Flietext20"/>
          <w:rFonts w:ascii="Times New Roman" w:hAnsi="Times New Roman" w:cs="Times New Roman"/>
          <w:sz w:val="24"/>
          <w:szCs w:val="24"/>
        </w:rPr>
        <w:t xml:space="preserve"> 1954 fanden im Blindenheim Meschede drei Hauswirtschaftskurse für blinde Frauen und Mädchen statt. Die Kurse wurden mit je 7 Teilnehmerinnen durchgeführt. Der Altersunterschied derselben schwankte zwischen 21 und 48 Jahren. Ebenso verschieden waren die Berufsausbildungen (Hausfrauen, Stenotypistinnen, Studentinnen, Sängerinnen und Ungelernte). Ferner unterschieden sich die Teilnehmerinnen nach Geburts-, Jugend- und Späterblindeten. Sie kamen aus allen Teilen der Bundesrepublik, so </w:t>
      </w:r>
      <w:r w:rsidR="001E7235" w:rsidRPr="003F6F1D">
        <w:rPr>
          <w:rStyle w:val="Flietext20"/>
          <w:rFonts w:ascii="Times New Roman" w:hAnsi="Times New Roman" w:cs="Times New Roman"/>
          <w:sz w:val="24"/>
          <w:szCs w:val="24"/>
        </w:rPr>
        <w:t>unter anderem</w:t>
      </w:r>
      <w:r w:rsidRPr="003F6F1D">
        <w:rPr>
          <w:rStyle w:val="Flietext20"/>
          <w:rFonts w:ascii="Times New Roman" w:hAnsi="Times New Roman" w:cs="Times New Roman"/>
          <w:sz w:val="24"/>
          <w:szCs w:val="24"/>
        </w:rPr>
        <w:t xml:space="preserve"> aus Westfalen, Niedersachsen, dem Rheinland, aus Hessen, Hamburg und Bremen. Das Schwergewicht der Kurse lag auf dem Gebiet des Kochens. Es wurden von dem größten Teil der Kursusteilnehmer sehr schöne Erfolge erzielt. M</w:t>
      </w:r>
      <w:r w:rsidR="00160B8A" w:rsidRPr="003F6F1D">
        <w:rPr>
          <w:rStyle w:val="Flietext20"/>
          <w:rFonts w:ascii="Times New Roman" w:hAnsi="Times New Roman" w:cs="Times New Roman"/>
          <w:sz w:val="24"/>
          <w:szCs w:val="24"/>
        </w:rPr>
        <w:t>eines Erachtens</w:t>
      </w:r>
      <w:r w:rsidRPr="003F6F1D">
        <w:rPr>
          <w:rStyle w:val="Flietext20"/>
          <w:rFonts w:ascii="Times New Roman" w:hAnsi="Times New Roman" w:cs="Times New Roman"/>
          <w:sz w:val="24"/>
          <w:szCs w:val="24"/>
        </w:rPr>
        <w:t xml:space="preserve"> können die Frauen nach Beendigung des Lehrgangs eine Reihe von Gerichten selbständig herste</w:t>
      </w:r>
      <w:r w:rsidR="00160B8A" w:rsidRPr="003F6F1D">
        <w:rPr>
          <w:rStyle w:val="Flietext20"/>
          <w:rFonts w:ascii="Times New Roman" w:hAnsi="Times New Roman" w:cs="Times New Roman"/>
          <w:sz w:val="24"/>
          <w:szCs w:val="24"/>
        </w:rPr>
        <w:t>l</w:t>
      </w:r>
      <w:r w:rsidRPr="003F6F1D">
        <w:rPr>
          <w:rStyle w:val="Flietext20"/>
          <w:rFonts w:ascii="Times New Roman" w:hAnsi="Times New Roman" w:cs="Times New Roman"/>
          <w:sz w:val="24"/>
          <w:szCs w:val="24"/>
        </w:rPr>
        <w:t xml:space="preserve">len. </w:t>
      </w:r>
      <w:r w:rsidRPr="003F6F1D">
        <w:rPr>
          <w:rStyle w:val="Flietext20"/>
          <w:rFonts w:ascii="Times New Roman" w:hAnsi="Times New Roman" w:cs="Times New Roman"/>
          <w:sz w:val="24"/>
          <w:szCs w:val="24"/>
        </w:rPr>
        <w:lastRenderedPageBreak/>
        <w:t>Diese Annahme wurde mir von den Teilnehmerinnen immer wieder brieflich bestätigt, nachdem sie das hier Erlernte zu Hause in der Praxis angewandt haben.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Es wurde nach Grundrezepten gekocht und gebacken. Zunächst wurde die Handhabung von Gas- und Elektroherden bis ins </w:t>
      </w:r>
      <w:proofErr w:type="gramStart"/>
      <w:r w:rsidRPr="003F6F1D">
        <w:rPr>
          <w:rStyle w:val="Flietext20"/>
          <w:rFonts w:ascii="Times New Roman" w:hAnsi="Times New Roman" w:cs="Times New Roman"/>
          <w:sz w:val="24"/>
          <w:szCs w:val="24"/>
        </w:rPr>
        <w:t>kleinste</w:t>
      </w:r>
      <w:proofErr w:type="gramEnd"/>
      <w:r w:rsidRPr="003F6F1D">
        <w:rPr>
          <w:rStyle w:val="Flietext20"/>
          <w:rFonts w:ascii="Times New Roman" w:hAnsi="Times New Roman" w:cs="Times New Roman"/>
          <w:sz w:val="24"/>
          <w:szCs w:val="24"/>
        </w:rPr>
        <w:t xml:space="preserve"> gelernt. Ebenso die gründliche Reinigung und Pflege derselben, die Einstellung der verschiedenen Hitzegrade und damit die sparsamste Art zum Gebrauch der Geräte wurde erläutert.</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Es ist möglich, die verschiedensten Gemüsearten allein zu putzen und zu schneiden, </w:t>
      </w:r>
      <w:r w:rsidR="00160B8A" w:rsidRPr="003F6F1D">
        <w:rPr>
          <w:rStyle w:val="Flietext20"/>
          <w:rFonts w:ascii="Times New Roman" w:hAnsi="Times New Roman" w:cs="Times New Roman"/>
          <w:sz w:val="24"/>
          <w:szCs w:val="24"/>
        </w:rPr>
        <w:t>zum Beispiel</w:t>
      </w:r>
      <w:r w:rsidRPr="003F6F1D">
        <w:rPr>
          <w:rStyle w:val="Flietext20"/>
          <w:rFonts w:ascii="Times New Roman" w:hAnsi="Times New Roman" w:cs="Times New Roman"/>
          <w:sz w:val="24"/>
          <w:szCs w:val="24"/>
        </w:rPr>
        <w:t xml:space="preserve"> Rotkohl, Wirsing, Möhren, Grünkohl, Rosenkohl, Spinat, Blumenkohl, Porree, Sellerie, </w:t>
      </w:r>
      <w:r w:rsidR="00160B8A" w:rsidRPr="003F6F1D">
        <w:rPr>
          <w:rStyle w:val="Flietext20"/>
          <w:rFonts w:ascii="Times New Roman" w:hAnsi="Times New Roman" w:cs="Times New Roman"/>
          <w:sz w:val="24"/>
          <w:szCs w:val="24"/>
        </w:rPr>
        <w:t>und so weiter.</w:t>
      </w:r>
      <w:r w:rsidRPr="003F6F1D">
        <w:rPr>
          <w:rStyle w:val="Flietext20"/>
          <w:rFonts w:ascii="Times New Roman" w:hAnsi="Times New Roman" w:cs="Times New Roman"/>
          <w:sz w:val="24"/>
          <w:szCs w:val="24"/>
        </w:rPr>
        <w:t xml:space="preserve"> Das schwerste Kapitel wird ja leider immer das Ausstechen der Augen bei den Kartoffeln, weniger das Schälen der Kartoffeln selbst bleiben. Einzelnen Teilnehmerinnen ist es allerdings gelungen, Kartoffeln einwandfrei und sauber zu schälen.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Meiner Beobachtung nach gehört hierzu Geduld, Konzentration und vor allem Übung. Wir sind zu dem Ergebnis gekommen, „erst die Augen ausstechen und dann schälen</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Zubereitung</w:t>
      </w:r>
      <w:r w:rsidR="00A83D6A">
        <w:rPr>
          <w:rStyle w:val="Flietext20"/>
          <w:rFonts w:ascii="Times New Roman" w:hAnsi="Times New Roman" w:cs="Times New Roman"/>
          <w:sz w:val="24"/>
          <w:szCs w:val="24"/>
        </w:rPr>
        <w:t>en</w:t>
      </w:r>
      <w:r w:rsidRPr="003F6F1D">
        <w:rPr>
          <w:rStyle w:val="Flietext20"/>
          <w:rFonts w:ascii="Times New Roman" w:hAnsi="Times New Roman" w:cs="Times New Roman"/>
          <w:sz w:val="24"/>
          <w:szCs w:val="24"/>
        </w:rPr>
        <w:t xml:space="preserve"> von Suppen, Tunken, Salaten, Fleisch, Fisch, Gemüse und Kartoffelgerichten sowie Süßspeisen sind nach gründlichen Anweisungen und Erläuterungen keine Probleme mehr. Ebenso wurde das Backen und Wenden von Pfannkuchen und Schnitzeln von den Teilnehmerinnen ausgeführt.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Das Backen von Hefe-, Mürbe-, Sand- und Biskuitteig wurde von allen Frauen mit Begeisterung erreicht. Sogar der Gebrauch mit dem Fettopf (Berliner Ballen und Mutzenmandeln) gelang.</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Das Querschneiden einer Torte zum Füllen ist bei richtiger Handhabung keine Schwierigkeit mehr. Für das Teilen des Kuchens in Stücke haben wir mit einem Kuchenteiler, der den blinden Frauen eine gute Hilfe ist, die besten Erfahrungen gemacht.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Rühren von Butterkrem und ebenso Rühren von Mayonnaise ist durchaus möglich. Letzteres mit Hilfe des Rührfix-Gerätes. Es gelang aber auch ohne dasselbe mit Spezial-Ausgießkorken, die das </w:t>
      </w:r>
      <w:r w:rsidR="00685DFE" w:rsidRPr="003F6F1D">
        <w:rPr>
          <w:rStyle w:val="Flietext20"/>
          <w:rFonts w:ascii="Times New Roman" w:hAnsi="Times New Roman" w:cs="Times New Roman"/>
          <w:sz w:val="24"/>
          <w:szCs w:val="24"/>
        </w:rPr>
        <w:t>Ö</w:t>
      </w:r>
      <w:r w:rsidRPr="003F6F1D">
        <w:rPr>
          <w:rStyle w:val="Flietext20"/>
          <w:rFonts w:ascii="Times New Roman" w:hAnsi="Times New Roman" w:cs="Times New Roman"/>
          <w:sz w:val="24"/>
          <w:szCs w:val="24"/>
        </w:rPr>
        <w:t>l nur in dünnem Strahl ausfließen lassen.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Eine Schwierigkeit wird das Backen von Plätzchen, die mit Ausstechformen geformt werden, bleiben. Wir haben uns geeinigt, darum lieber nur glatte Formen zu wählen, </w:t>
      </w:r>
      <w:r w:rsidR="00160B8A" w:rsidRPr="003F6F1D">
        <w:rPr>
          <w:rStyle w:val="Flietext20"/>
          <w:rFonts w:ascii="Times New Roman" w:hAnsi="Times New Roman" w:cs="Times New Roman"/>
          <w:sz w:val="24"/>
          <w:szCs w:val="24"/>
        </w:rPr>
        <w:t>zum Beispiel</w:t>
      </w:r>
      <w:r w:rsidRPr="003F6F1D">
        <w:rPr>
          <w:rStyle w:val="Flietext20"/>
          <w:rFonts w:ascii="Times New Roman" w:hAnsi="Times New Roman" w:cs="Times New Roman"/>
          <w:sz w:val="24"/>
          <w:szCs w:val="24"/>
        </w:rPr>
        <w:t xml:space="preserve"> Schnecken, Heidesand, Makrönchen, Hörnchen oder Stäbchen </w:t>
      </w:r>
      <w:r w:rsidR="00160B8A" w:rsidRPr="003F6F1D">
        <w:rPr>
          <w:rStyle w:val="Flietext20"/>
          <w:rFonts w:ascii="Times New Roman" w:hAnsi="Times New Roman" w:cs="Times New Roman"/>
          <w:sz w:val="24"/>
          <w:szCs w:val="24"/>
        </w:rPr>
        <w:t>und so weiter.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Es fordert weniger Konzentration und Nervenkraft für die blinden Frauen und sieht ebenso schön aus wie mißglückte Sternchen, Herzchen </w:t>
      </w:r>
      <w:r w:rsidR="00160B8A" w:rsidRPr="003F6F1D">
        <w:rPr>
          <w:rStyle w:val="Flietext20"/>
          <w:rFonts w:ascii="Times New Roman" w:hAnsi="Times New Roman" w:cs="Times New Roman"/>
          <w:sz w:val="24"/>
          <w:szCs w:val="24"/>
        </w:rPr>
        <w:t>und so weiter.</w:t>
      </w:r>
      <w:r w:rsidRPr="003F6F1D">
        <w:rPr>
          <w:rStyle w:val="Flietext20"/>
          <w:rFonts w:ascii="Times New Roman" w:hAnsi="Times New Roman" w:cs="Times New Roman"/>
          <w:sz w:val="24"/>
          <w:szCs w:val="24"/>
        </w:rPr>
        <w:t xml:space="preserve"> Ebenso soll das Spritzen von Torten unterlassen werden. Die Torten können gefüllt werden wie von Sehenden, nach au</w:t>
      </w:r>
      <w:r w:rsidR="00685DFE" w:rsidRPr="003F6F1D">
        <w:rPr>
          <w:rStyle w:val="Flietext20"/>
          <w:rFonts w:ascii="Times New Roman" w:hAnsi="Times New Roman" w:cs="Times New Roman"/>
          <w:sz w:val="24"/>
          <w:szCs w:val="24"/>
        </w:rPr>
        <w:t>ß</w:t>
      </w:r>
      <w:r w:rsidRPr="003F6F1D">
        <w:rPr>
          <w:rStyle w:val="Flietext20"/>
          <w:rFonts w:ascii="Times New Roman" w:hAnsi="Times New Roman" w:cs="Times New Roman"/>
          <w:sz w:val="24"/>
          <w:szCs w:val="24"/>
        </w:rPr>
        <w:t xml:space="preserve">en </w:t>
      </w:r>
      <w:r w:rsidRPr="003F6F1D">
        <w:rPr>
          <w:rStyle w:val="Flietext20"/>
          <w:rFonts w:ascii="Times New Roman" w:hAnsi="Times New Roman" w:cs="Times New Roman"/>
          <w:sz w:val="24"/>
          <w:szCs w:val="24"/>
        </w:rPr>
        <w:lastRenderedPageBreak/>
        <w:t>machen wir aber eine glatte Verzierung</w:t>
      </w:r>
      <w:r w:rsidR="00A83D6A">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entweder ein Bestreuen mit Puderzucker oder einen glatten Guß, der dann mit Mandeln, Makronen oder Früchten belegt oder verziert wird.</w:t>
      </w:r>
    </w:p>
    <w:p w:rsidR="00E52B71" w:rsidRPr="003F6F1D" w:rsidRDefault="00E52B71" w:rsidP="00E52B71">
      <w:pPr>
        <w:spacing w:line="360" w:lineRule="auto"/>
        <w:rPr>
          <w:rFonts w:ascii="Times New Roman" w:hAnsi="Times New Roman" w:cs="Times New Roman"/>
        </w:rPr>
      </w:pPr>
      <w:r w:rsidRPr="003F6F1D">
        <w:rPr>
          <w:rFonts w:ascii="Times New Roman" w:hAnsi="Times New Roman" w:cs="Times New Roman"/>
        </w:rPr>
        <w:t>##</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Der Ablauf eines Arbeitstages verlief immer reibungslos. Nach einer allgemeinen Ernährungslehre folgte die Besprechung der Rezepte. Dann bekam jeder seine Arbeit zugewiesen, so daß alle vollständig allein arbeiten mußten und somit jede Teilnehmerin zur selbständigen Arbeit erzogen wurde. Eine große Rolle spielte bei der Rezeptangabe das Kochen nach Zeit, wobei die Blindenuhr zu ihrem vollen Recht kam, ebenfalls die Mengenangabe nicht nach Gewicht, sondern nach Maßen, wobei wir uns manche Hilfsmittel selbst erfunden haben. Neben dem praktischen Kochen wurde natürlich auch das Tischdecken und Abdecken sowie das Speisenauftragen und Servieren geübt.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Hauspflege wurde nur am Rande gestreift. Sie bestand in der Hauptsache darin, daß die Kursusteilnehmerinnen allmorgendlich ihr Zimmer selbst herrichteten. Dabei lernten sie das Bettenmachen, Fußbodenpflege, Behandlung von Möbeln und Glas. Ferner wurde das Waschen von Feinwäsche und Wolle besprochen und praktisch geübt, sowie Bügeln vom einfachsten Wäschestück bis zum Oberhemd. Ebenfalls wurden bei den Hausarbeiten die für die Blinden gebräuchlichsten und handelsüblichsten Reinigungsmittel besprochen.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Im Nähen wurde ein Aufbau angestrebt. Es begann mit dem Annähen der verschiedensten Knopfarten, über die verschiedensten Sticharten, Saum-, Stepp- und Hexenstich ging es zum Schlingenstich und Knopflochstich, die zweckentsprechend angewandt wurden. Einzelne Teilnehmerinnen brachten es im groben Stoff noch zu halben Kreuzstichen. Die Schwierigkeit des Stickens liegt darin, daß die Richtung zu leicht verfehlt wird. Ebenso bleibt das Stopfen ein schwieriges Kapitel. Die Technik wird beherrscht, aber das Einhalten der Richtung, das Heben und Senken einzelner Fäden wird immer schwierig bleiben. Die Technik des Strickens beherrschten alle, während Häkeln erst erlernt werden mußte und auch leicht aufgefaßt wurde. Der aufgesetzte Flicken fand mehr Anklang als der eingesetzte Flicken und wurde auch besser ausgeführt. Das Nähen auf der Maschine ist je nach Veranlagung durchaus möglich. Es wurden Kissenbezüge, Schürzen und Nachthemden im </w:t>
      </w:r>
      <w:r w:rsidR="00685DFE" w:rsidRPr="003F6F1D">
        <w:rPr>
          <w:rStyle w:val="Flietext20"/>
          <w:rFonts w:ascii="Times New Roman" w:hAnsi="Times New Roman" w:cs="Times New Roman"/>
          <w:sz w:val="24"/>
          <w:szCs w:val="24"/>
        </w:rPr>
        <w:t>ersten, zweiten und dritten</w:t>
      </w:r>
      <w:r w:rsidRPr="003F6F1D">
        <w:rPr>
          <w:rStyle w:val="Flietext20"/>
          <w:rFonts w:ascii="Times New Roman" w:hAnsi="Times New Roman" w:cs="Times New Roman"/>
          <w:sz w:val="24"/>
          <w:szCs w:val="24"/>
        </w:rPr>
        <w:t xml:space="preserve"> Kursus genäht. Große Hilfe </w:t>
      </w:r>
      <w:proofErr w:type="gramStart"/>
      <w:r w:rsidRPr="003F6F1D">
        <w:rPr>
          <w:rStyle w:val="Flietext20"/>
          <w:rFonts w:ascii="Times New Roman" w:hAnsi="Times New Roman" w:cs="Times New Roman"/>
          <w:sz w:val="24"/>
          <w:szCs w:val="24"/>
        </w:rPr>
        <w:t>bietet</w:t>
      </w:r>
      <w:proofErr w:type="gramEnd"/>
      <w:r w:rsidRPr="003F6F1D">
        <w:rPr>
          <w:rStyle w:val="Flietext20"/>
          <w:rFonts w:ascii="Times New Roman" w:hAnsi="Times New Roman" w:cs="Times New Roman"/>
          <w:sz w:val="24"/>
          <w:szCs w:val="24"/>
        </w:rPr>
        <w:t xml:space="preserve"> bei allem der Nadeleinfädler, das Blindenzentimetermaß und auch der Spezialstopfpilz für Blinde. Patentnadeln sind nunmehr bei den Kursusteilnehmerinnen nicht mehr beliebt. Arbeiten mit Bast machten große Freude, und es wurden durch Häkeln und Flechten nette Sachen zur Heimgestaltung hergestellt. Das Weben und Arbeiten am Handwebrahmen kann von blinden Frauen erlernt werden und wurde im </w:t>
      </w:r>
      <w:r w:rsidR="00685DFE" w:rsidRPr="003F6F1D">
        <w:rPr>
          <w:rStyle w:val="Flietext20"/>
          <w:rFonts w:ascii="Times New Roman" w:hAnsi="Times New Roman" w:cs="Times New Roman"/>
          <w:sz w:val="24"/>
          <w:szCs w:val="24"/>
        </w:rPr>
        <w:t>dritten</w:t>
      </w:r>
      <w:r w:rsidRPr="003F6F1D">
        <w:rPr>
          <w:rStyle w:val="Flietext20"/>
          <w:rFonts w:ascii="Times New Roman" w:hAnsi="Times New Roman" w:cs="Times New Roman"/>
          <w:sz w:val="24"/>
          <w:szCs w:val="24"/>
        </w:rPr>
        <w:t xml:space="preserve"> Kursus auch </w:t>
      </w:r>
      <w:r w:rsidRPr="003F6F1D">
        <w:rPr>
          <w:rStyle w:val="Flietext20"/>
          <w:rFonts w:ascii="Times New Roman" w:hAnsi="Times New Roman" w:cs="Times New Roman"/>
          <w:sz w:val="24"/>
          <w:szCs w:val="24"/>
        </w:rPr>
        <w:lastRenderedPageBreak/>
        <w:t>angewandt. Die Technik wird beherrscht. Es bleibt jedoch eine Farbangabe von Sehenden notwendig. Bei allen Erläuterungen ist es unbedingt nötig, daß die Teilnehmerinnen die Angaben in Blindenschrift festlegen, da sie immer wieder bei der selbständigen Arbeit und Herstellung der Gerichte auf die Einzelheiten der gegebenen Rezepte zurückkommen müssen. Gleichzeitig ist das tägliche Aufschreiben der Rezepte eine gute Übung für das Schreiben und Lesen der Blindenschrift, ganz abgesehen davon, daß sie eine gute Unterlage für die spätere Anwendung der erlernten Rezepte in ihrem eigenen Haushalt haben.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Im </w:t>
      </w:r>
      <w:proofErr w:type="gramStart"/>
      <w:r w:rsidRPr="003F6F1D">
        <w:rPr>
          <w:rStyle w:val="Flietext20"/>
          <w:rFonts w:ascii="Times New Roman" w:hAnsi="Times New Roman" w:cs="Times New Roman"/>
          <w:sz w:val="24"/>
          <w:szCs w:val="24"/>
        </w:rPr>
        <w:t>großen und ganzen</w:t>
      </w:r>
      <w:proofErr w:type="gramEnd"/>
      <w:r w:rsidRPr="003F6F1D">
        <w:rPr>
          <w:rStyle w:val="Flietext20"/>
          <w:rFonts w:ascii="Times New Roman" w:hAnsi="Times New Roman" w:cs="Times New Roman"/>
          <w:sz w:val="24"/>
          <w:szCs w:val="24"/>
        </w:rPr>
        <w:t xml:space="preserve"> gehen die Frauen befriedigt nach den 4 Wochen nach Hause. Sie haben eine Grundlage bekommen, die natürlich durch die Praxis vertieft werden muß.</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Kersting, Gewerbeoberlehrerin</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pStyle w:val="berschrift1"/>
        <w:rPr>
          <w:rFonts w:ascii="Times New Roman" w:hAnsi="Times New Roman" w:cs="Times New Roman"/>
          <w:color w:val="auto"/>
          <w:sz w:val="24"/>
          <w:szCs w:val="24"/>
        </w:rPr>
      </w:pPr>
      <w:bookmarkStart w:id="25" w:name="bookmark18"/>
      <w:bookmarkStart w:id="26" w:name="_Toc535362723"/>
      <w:r w:rsidRPr="003F6F1D">
        <w:rPr>
          <w:rStyle w:val="berschrift60"/>
          <w:rFonts w:ascii="Times New Roman" w:eastAsiaTheme="majorEastAsia" w:hAnsi="Times New Roman" w:cs="Times New Roman"/>
          <w:bCs w:val="0"/>
          <w:color w:val="auto"/>
          <w:sz w:val="24"/>
          <w:szCs w:val="24"/>
        </w:rPr>
        <w:t>Ich nahm am Haushaltskursus für blinde Frauen teil</w:t>
      </w:r>
      <w:bookmarkEnd w:id="25"/>
      <w:bookmarkEnd w:id="26"/>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In der Zeit vom 12. </w:t>
      </w:r>
      <w:r w:rsidR="00685DFE" w:rsidRPr="003F6F1D">
        <w:rPr>
          <w:rStyle w:val="Flietext20"/>
          <w:rFonts w:ascii="Times New Roman" w:hAnsi="Times New Roman" w:cs="Times New Roman"/>
          <w:sz w:val="24"/>
          <w:szCs w:val="24"/>
        </w:rPr>
        <w:t>Januar</w:t>
      </w:r>
      <w:r w:rsidRPr="003F6F1D">
        <w:rPr>
          <w:rStyle w:val="Flietext20"/>
          <w:rFonts w:ascii="Times New Roman" w:hAnsi="Times New Roman" w:cs="Times New Roman"/>
          <w:sz w:val="24"/>
          <w:szCs w:val="24"/>
        </w:rPr>
        <w:t xml:space="preserve"> bis 3. </w:t>
      </w:r>
      <w:r w:rsidR="00685DFE" w:rsidRPr="003F6F1D">
        <w:rPr>
          <w:rStyle w:val="Flietext20"/>
          <w:rFonts w:ascii="Times New Roman" w:hAnsi="Times New Roman" w:cs="Times New Roman"/>
          <w:sz w:val="24"/>
          <w:szCs w:val="24"/>
        </w:rPr>
        <w:t>April</w:t>
      </w:r>
      <w:r w:rsidRPr="003F6F1D">
        <w:rPr>
          <w:rStyle w:val="Flietext20"/>
          <w:rFonts w:ascii="Times New Roman" w:hAnsi="Times New Roman" w:cs="Times New Roman"/>
          <w:sz w:val="24"/>
          <w:szCs w:val="24"/>
        </w:rPr>
        <w:t xml:space="preserve"> 1954 liefen in Meschede (Sauerland) 3 Haushaltskurse von je vierwöchiger Dauer für blinde Frauen und Mädchen. Schon lange hegten viele blinde Frauen und Mädchen den brennenden Wunsch nach derartigen Kursen. </w:t>
      </w:r>
      <w:r w:rsidR="00A83D6A" w:rsidRPr="00A83D6A">
        <w:rPr>
          <w:rStyle w:val="Flietext20"/>
          <w:rFonts w:ascii="Times New Roman" w:hAnsi="Times New Roman" w:cs="Times New Roman"/>
          <w:sz w:val="24"/>
          <w:szCs w:val="24"/>
        </w:rPr>
        <w:t>Fräulein</w:t>
      </w:r>
      <w:r w:rsidRPr="003F6F1D">
        <w:rPr>
          <w:rStyle w:val="Flietext20"/>
          <w:rFonts w:ascii="Times New Roman" w:hAnsi="Times New Roman" w:cs="Times New Roman"/>
          <w:sz w:val="24"/>
          <w:szCs w:val="24"/>
        </w:rPr>
        <w:t xml:space="preserve"> Krauß aus dem Vorstand des Westfälischen Blindenvereins e. V., die zuständig für die Angelegenheiten der blinden Frauen und Mädchen des Vereins ist, ergriff die Initiative, und es gelang ihr, die Durchführung der Haushaltskurse zu schaffen. Auch eine sehende Dame, Gewerbeoberlehrerin Frau Kersting aus Münster, erklärte sich bereit, das Lehramt in den Kursen zu übernehmen.</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Von einer sehenden Frau erwartet ein jeder, ja man hält es für selbstverständlich, daß sie gut kochen und nähen kann, daß sie Freude und Interesse an solcher Arbeit besitzt. Es gehört nun einmal zur Aufgabe der Frau, ihren Familienmitgliedern ein schönes und behagliches Heim zu schaffen. Es ist jedoch merkwürdig, wie wenig die Menschen sehen, daß die blinden Frauen und Mädchen keine Ausnahmemenschen sind, sondern daß in ihnen die gleichen Impulse, Freude und Interesse am Kochen und Nähen und an sonstigen Hausarbeiten stecken wie in den sehenden Frauen. Viele Blindenpädagogen und -erzieher geben sich aufrichtige Mühe, uns Blinden zu helfen, indem sie uns eine gute geistige Ausbildung geben und uns dadurch befähigen, in den verschiedensten Berufszweigen, je nach unseren individuellen Anlagen und Interessen, tätig sein zu können wie jeder Normalsehende auch, um uns innere Befriedigung und Freude am Leben zu schaffen. Von meinem eigenen Standpunkt aus und durch Gedankenaustausch mit vielen blinden Kameradinnen kann ich sagen, daß wir unseren Pädagogen und Erziehern und allen, die sich für uns einsetzen und für uns kämpfen, damit wir </w:t>
      </w:r>
      <w:r w:rsidRPr="003F6F1D">
        <w:rPr>
          <w:rStyle w:val="Flietext20"/>
          <w:rFonts w:ascii="Times New Roman" w:hAnsi="Times New Roman" w:cs="Times New Roman"/>
          <w:sz w:val="24"/>
          <w:szCs w:val="24"/>
        </w:rPr>
        <w:lastRenderedPageBreak/>
        <w:t>im Beruf etwas Tüchtiges leisten und uns unseren Lebensunterhalt selbst verdienen können, von ganzem Herzen dankbar sind. Für die meisten blinden Frauen und Mädchen jedoch kann dies aus den schon erwähnten Gründen nicht zur vollen Befriedigung führen. Für uns ist es schmerzlich, wenn wir nur im Beruf, sagen wir als Telefonistin oder Stenotypistin, das gleiche leisten können wie unsere sehenden Gefährtinnen. Wollen wir einmal probieren, alle hauswirtschaftlichen Arbeiten verrichten zu lernen, so heißt es in der Regel: „Das kannst Du nicht</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Das ist jedesmal sehr schmerzhaft für uns. In der breiten Öffentlichkeit und leider auch bei fast allen Herren der Lehrkörper sämtlicher Blindenschulen besteht die Meinung, daß die blinde Frau nicht in der Lage sei, einen Haushalt zu führen. Ich möchte daher einiges von der Tätigkeit blinder Frauen und Mädchen in den Haushaltskursen in Meschede berichten. Ich selbst sehe nicht und nahm am letzten Kursus teil. Ich möchte zuvor noch erwähnen, daß früher in einigen Blindenschulen der Berufsschule ein Kochunterricht angegliedert war. Ich ließ mir aber von blinden Kameradinnen erzählen, daß dieser Unterricht ihnen nicht so viel genützt habe wie die Kurse in Meschede</w:t>
      </w:r>
      <w:r w:rsidR="00A83D6A">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und zwar aus dem Grunde nicht, weil man ungefähr in der Weise vorgegangen ist, daß man ihnen gesagt habe: „Der Eierschnee muß solange geschlagen werden, bis ein Schnitt mit dem Messer </w:t>
      </w:r>
      <w:r w:rsidRPr="003F6F1D">
        <w:rPr>
          <w:rStyle w:val="Flietext20"/>
          <w:rFonts w:ascii="Times New Roman" w:hAnsi="Times New Roman" w:cs="Times New Roman"/>
          <w:bCs/>
          <w:sz w:val="24"/>
          <w:szCs w:val="24"/>
        </w:rPr>
        <w:t>sichtbar</w:t>
      </w:r>
      <w:r w:rsidRPr="003F6F1D">
        <w:rPr>
          <w:rStyle w:val="Flietext20"/>
          <w:rFonts w:ascii="Times New Roman" w:hAnsi="Times New Roman" w:cs="Times New Roman"/>
          <w:b/>
          <w:bCs/>
          <w:sz w:val="24"/>
          <w:szCs w:val="24"/>
        </w:rPr>
        <w:t xml:space="preserve"> </w:t>
      </w:r>
      <w:r w:rsidRPr="003F6F1D">
        <w:rPr>
          <w:rStyle w:val="Flietext20"/>
          <w:rFonts w:ascii="Times New Roman" w:hAnsi="Times New Roman" w:cs="Times New Roman"/>
          <w:sz w:val="24"/>
          <w:szCs w:val="24"/>
        </w:rPr>
        <w:t>bleibt</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Es liegt klar auf der Hand, daß man in einem Hauswirtschaftskursus für Blinde nicht in der gleichen Weise unterrichten kann wie in einem Kursus für Sehende. </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Dann wird eine blinde Frau natürlich kaum in der Lage sein können, alle hauswirtschaftlichen Arbeiten praktisch und selbständig auszuführen, sondern sie nur theoretisch beherrschen. Es ist aber inzwischen überall hinlänglich bekannt, daß bei einem blinden Menschen durch das Fehlen des Augenlichtes die anderen Sinne, vor allem der Gehör-, Geruch- und der Tastsinn, viel mehr benutzt werden und sich dadurch viel stärker ausbilden wie bei einem sehenden Menschen. Es ist auch bekannt, daß der Blinde durch diese Tatsache und durch die inzwischen in reicher Mannigfaltigkeit erfundenen Hilfsmittel für Blinde heute in der Lage ist, in den verschiedensten Berufen, ganz nach seiner individuellen Begabung und Veranlagung, wie jeder Normalsehende auch seinen Mann zu stehen. Warum sollte eine blinde Frau nun das im Haushalt nicht können? Daß sie es kann, ist in den letzten drei Haushaltskursen in Meschede bewiesen worden. Wir haben beim Kochen sehr viel mehr mit der Uhr gearbeitet, wir haben so manches durch den Geruch, durch das Gehör und durch das Gefühl festgestellt, wozu eine sehende Frau nur das Auge benutzt. Man kann, um hier nur zwei Beispiele unter vielen zu erwähnen, sehr gut mit dem Schneebesen erfühlen, wann ein Eierschnee steif genug ist, und man kann sehr gut riechen, wann eine Zwiebel glasig ist. Es </w:t>
      </w:r>
      <w:r w:rsidRPr="003F6F1D">
        <w:rPr>
          <w:rStyle w:val="Flietext20"/>
          <w:rFonts w:ascii="Times New Roman" w:hAnsi="Times New Roman" w:cs="Times New Roman"/>
          <w:sz w:val="24"/>
          <w:szCs w:val="24"/>
        </w:rPr>
        <w:lastRenderedPageBreak/>
        <w:t>muß der blinden Frau nur gezeigt werden, wie etwas sich mit dem Löffel, Messer und dergl</w:t>
      </w:r>
      <w:r w:rsidR="00A83D6A">
        <w:rPr>
          <w:rStyle w:val="Flietext20"/>
          <w:rFonts w:ascii="Times New Roman" w:hAnsi="Times New Roman" w:cs="Times New Roman"/>
          <w:sz w:val="24"/>
          <w:szCs w:val="24"/>
        </w:rPr>
        <w:t>eichen</w:t>
      </w:r>
      <w:r w:rsidRPr="003F6F1D">
        <w:rPr>
          <w:rStyle w:val="Flietext20"/>
          <w:rFonts w:ascii="Times New Roman" w:hAnsi="Times New Roman" w:cs="Times New Roman"/>
          <w:sz w:val="24"/>
          <w:szCs w:val="24"/>
        </w:rPr>
        <w:t xml:space="preserve"> anfühlen muß, wie etwas riechen oder sich anhören muß. Unsere Lehrerin hat dies erkannt. Sie hat sich in ihrer Lehrmethode vollkommen auf uns umgestellt. Mit gro</w:t>
      </w:r>
      <w:r w:rsidR="00A83D6A">
        <w:rPr>
          <w:rStyle w:val="Flietext20"/>
          <w:rFonts w:ascii="Times New Roman" w:hAnsi="Times New Roman" w:cs="Times New Roman"/>
          <w:sz w:val="24"/>
          <w:szCs w:val="24"/>
        </w:rPr>
        <w:t>ß</w:t>
      </w:r>
      <w:r w:rsidRPr="003F6F1D">
        <w:rPr>
          <w:rStyle w:val="Flietext20"/>
          <w:rFonts w:ascii="Times New Roman" w:hAnsi="Times New Roman" w:cs="Times New Roman"/>
          <w:sz w:val="24"/>
          <w:szCs w:val="24"/>
        </w:rPr>
        <w:t>er Liebe und Hingabe hat sie sich dieser Arbeit gewidmet, und deshalb war sie so mit Erfolg gekrönt. Sie hat vor ihrer Arbeit in Meschede eine zeitlang ihren Haushalt mit verbundenen Augen geführt, um so alles vorher für uns auszuprobieren und die nötigen Hilfsmittel zu finden.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Sie hat nichts von uns verlangt, was ihr selbst nicht mit verbundenen Augen gelungen war, und wir mußten alle Arbeiten selbständig verrichten, die in einem guten bürgerlichen Haushalt anfallen. Wir haben eine Menge feiner Vorsuppen und Nachspeisen gekocht, die verschiedensten Arten von Gemüsen, Salaten und Fleischgerichten zubereitet, ebenso viel Verschiedenes, wie in vier Wochen irgend möglich ist. Wir haben viele Abarten von Hefeteig, Mürbeteig,</w:t>
      </w:r>
      <w:r w:rsidR="00685DFE"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Rührkuchen und Biskuitteig gebacken.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Da wir ja leider nur vier Wochen Zeit hatten, war unsere Lehrerin in erster Linie darauf bedacht, uns alle Grundrezepte beizubringen, und sie verstand es, uns alles so gut zu zeigen und so zu erklären, daß wir jederzeit in der Lage sind, auch nach allen anderen Rezepten zu arbeiten, die ja alle mehr oder weniger kleine Abänderungen der Grundrezepte sind.</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Jeden Morgen mußten wir als erstes unsere Zimmer gründlich reinigen. Auch unsere Küche und das Eßzimmer haben wir immer sauber und in Ordnung gehalten. Wir haben Kleidungsstücke für Unter- und Oberkleidung gewaschen und gebügelt, eben auch alle Sachen, die so in einem Haushalt anfallen. Des Nachmittags wurde genäht. Viele lernten Saumstich, Hexenstich, Steppstich, Knopflochstich, Schlingenstich, Stopfen </w:t>
      </w:r>
      <w:r w:rsidR="00160B8A" w:rsidRPr="003F6F1D">
        <w:rPr>
          <w:rStyle w:val="Flietext20"/>
          <w:rFonts w:ascii="Times New Roman" w:hAnsi="Times New Roman" w:cs="Times New Roman"/>
          <w:sz w:val="24"/>
          <w:szCs w:val="24"/>
        </w:rPr>
        <w:t>und so weiter.</w:t>
      </w:r>
      <w:r w:rsidRPr="003F6F1D">
        <w:rPr>
          <w:rStyle w:val="Flietext20"/>
          <w:rFonts w:ascii="Times New Roman" w:hAnsi="Times New Roman" w:cs="Times New Roman"/>
          <w:sz w:val="24"/>
          <w:szCs w:val="24"/>
        </w:rPr>
        <w:t xml:space="preserve"> Einige waren da, denen Angehörige, wohlmeinende Freunde oder Lehrer schon das Nähen mit der Hand gezeigt hatten oder die mit ganz großem Eifer und Interesse an die Arbeit gingen, diese lernten auch Maschinennähen. So nähte sich ein Mädel eine Schürze auf der Maschine, ein anderes ein Nachthemd und ein Drittes Kissenbezüge. Auch das Aufsetzen von Flicken wurde geübt und gelernt. Einen Webrahmen hatte uns unsere Lehrerin zur Verfügung gestellt, und ein Mädel webte darauf zwei sehr schöne Sofakissen.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Diese Haushaltskurse waren für uns von sehr großem Wert. Daß wir auch hauswirtschaftliche Arbeiten verrichten können und dürfen, hat unser Selbstbewußtsein und Selbstvertrauen unserer sehenden Umwelt gegenüber gestärkt und uns dadurch mehr Mut und Freude am Leben gegeben. Für viele Berufstätige wird es ein wertvoller Ausgleich sein, sich neben ihrer rein geistigen Arbeit auch einmal praktisch in der Küche betätigen zu können.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lastRenderedPageBreak/>
        <w:t>Ein sehr wesentlicher Punkt ist auch, daß diese Kurse uns um einen beachtlichen Teil unabhängiger von unserer sehenden Umwelt gemacht haben. Ich glaube auch, sagen zu können, daß es für manche blinde Frau auf die Dauer nicht so anstrengend und nervenaufreibend ist, einen kleinen Haushalt zu führen, wie jahrelang Tag für Tag auf dem Büro als Stenotypistin tätig zu sein. Ich sage hier ausdrücklich „manche</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denn auch das hängt natürlich ganz von dem persönlichen Interesse und der individuellen Veranlagung ab. Zum Schluß möchte ich nun hier noch einmal im Namen aller Kursusteilnehmerinnen den führenden Personen des Westfälischen Blindenvereins für alle zur Verfügung gestellten Mittel und vor allem unserer Lehrerin für ihre Geduld und Hingabe und für alle Mühe und Arbeit, die sie sich mit uns machte, von ganzen Herzen unseren aufrichtigsten Dank sagen. Wir haben uns alle so wohl in dem Kursus gefühlt, weil hier jemand war, der uns in der ganzen Tragweite unserer so schwierigen Lage verstand, der uns helfen wollte und uns nicht sagte: „Das könnt ihr nicht</w:t>
      </w:r>
      <w:r w:rsidR="003F6F1D" w:rsidRPr="003F6F1D">
        <w:rPr>
          <w:rStyle w:val="Flietext20"/>
          <w:rFonts w:ascii="Times New Roman" w:hAnsi="Times New Roman" w:cs="Times New Roman"/>
          <w:sz w:val="24"/>
          <w:szCs w:val="24"/>
        </w:rPr>
        <w:t>“</w:t>
      </w:r>
      <w:r w:rsidR="00A83D6A">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sondern der uns etwas zutraute.</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Siegrid Jordan</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pStyle w:val="berschrift1"/>
        <w:rPr>
          <w:rFonts w:ascii="Times New Roman" w:hAnsi="Times New Roman" w:cs="Times New Roman"/>
          <w:color w:val="auto"/>
          <w:sz w:val="24"/>
          <w:szCs w:val="24"/>
        </w:rPr>
      </w:pPr>
      <w:bookmarkStart w:id="27" w:name="bookmark19"/>
      <w:bookmarkStart w:id="28" w:name="_Toc535362724"/>
      <w:r w:rsidRPr="003F6F1D">
        <w:rPr>
          <w:rStyle w:val="berschrift60"/>
          <w:rFonts w:ascii="Times New Roman" w:eastAsiaTheme="majorEastAsia" w:hAnsi="Times New Roman" w:cs="Times New Roman"/>
          <w:bCs w:val="0"/>
          <w:color w:val="auto"/>
          <w:sz w:val="24"/>
          <w:szCs w:val="24"/>
        </w:rPr>
        <w:t>Tagung der westfälischen Blinden</w:t>
      </w:r>
      <w:bookmarkEnd w:id="27"/>
      <w:bookmarkEnd w:id="28"/>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Der Westfälische Blindenverein e. V. als Landesverband der westfälischen Zivilblinden hatte die Vorsitzenden seiner 45 Bezirksgruppen zu der jährlichen Vertreterversammlung am 23. </w:t>
      </w:r>
      <w:r w:rsidR="00685DFE" w:rsidRPr="003F6F1D">
        <w:rPr>
          <w:rStyle w:val="Flietext20"/>
          <w:rFonts w:ascii="Times New Roman" w:hAnsi="Times New Roman" w:cs="Times New Roman"/>
          <w:sz w:val="24"/>
          <w:szCs w:val="24"/>
        </w:rPr>
        <w:t>Mai</w:t>
      </w:r>
      <w:r w:rsidRPr="003F6F1D">
        <w:rPr>
          <w:rStyle w:val="Flietext20"/>
          <w:rFonts w:ascii="Times New Roman" w:hAnsi="Times New Roman" w:cs="Times New Roman"/>
          <w:sz w:val="24"/>
          <w:szCs w:val="24"/>
        </w:rPr>
        <w:t xml:space="preserve"> 1954 nach Hamm einberufen, um einen Rückblick über das Jahr 1953 zu geben und die Aufgabe des Vereins für die nächste Zukunft festzulegen.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Der Vorsitzende des Vereins, Blindenoberlehrer Gerling, Soest</w:t>
      </w:r>
      <w:r w:rsidR="00A83D6A">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und der Geschäftsführer Direktor Meurer, Witten, gaben einen Rechenschaftsbericht über das Geschehen im vergangenen Jahr. Dem Vorstand des Vereins wurde Entlastung erteilt. Der Haushaltsvoranschlag für das Jahr 1954, der in Ausgaben mit 134700</w:t>
      </w:r>
      <w:r w:rsidR="00685DFE"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xml:space="preserve"> abschließt, wurde einstimmig angenommen. Einen großen Raum nahm neben der Behandlung der zu ergreifenden Maßnahmen in kultureller Hinsicht, insbesondere im Hinblick auf die </w:t>
      </w:r>
      <w:r w:rsidRPr="003F6F1D">
        <w:rPr>
          <w:rStyle w:val="Flietext20"/>
          <w:rFonts w:ascii="Times New Roman" w:hAnsi="Times New Roman" w:cs="Times New Roman"/>
          <w:bCs/>
          <w:sz w:val="24"/>
          <w:szCs w:val="24"/>
        </w:rPr>
        <w:t>Erlernung</w:t>
      </w:r>
      <w:r w:rsidRPr="003F6F1D">
        <w:rPr>
          <w:rStyle w:val="Flietext20"/>
          <w:rFonts w:ascii="Times New Roman" w:hAnsi="Times New Roman" w:cs="Times New Roman"/>
          <w:b/>
          <w:bCs/>
          <w:sz w:val="24"/>
          <w:szCs w:val="24"/>
        </w:rPr>
        <w:t xml:space="preserve"> </w:t>
      </w:r>
      <w:r w:rsidRPr="003F6F1D">
        <w:rPr>
          <w:rStyle w:val="Flietext90"/>
          <w:rFonts w:ascii="Times New Roman" w:hAnsi="Times New Roman" w:cs="Times New Roman"/>
          <w:sz w:val="24"/>
          <w:szCs w:val="24"/>
        </w:rPr>
        <w:t>der Blindenschrift durch Späterblindete</w:t>
      </w:r>
      <w:r w:rsidR="00A83D6A">
        <w:rPr>
          <w:rStyle w:val="Flietext90"/>
          <w:rFonts w:ascii="Times New Roman" w:hAnsi="Times New Roman" w:cs="Times New Roman"/>
          <w:sz w:val="24"/>
          <w:szCs w:val="24"/>
        </w:rPr>
        <w:t>,</w:t>
      </w:r>
      <w:r w:rsidRPr="003F6F1D">
        <w:rPr>
          <w:rStyle w:val="Flietext90"/>
          <w:rFonts w:ascii="Times New Roman" w:hAnsi="Times New Roman" w:cs="Times New Roman"/>
          <w:sz w:val="24"/>
          <w:szCs w:val="24"/>
        </w:rPr>
        <w:t xml:space="preserve"> die Behandlung des Pflegegeldes für Zivilblinde ein. Einhellig war die Ansicht darüber, daß die Gewährung des Pflegegeldes auf Fürsorgebasis nicht im Sinne der Blinden liegt, weil sie einen echten Ausgleich des blindheitsbedingten Mehraufwandes fordern, wie er den Kriegs- und Unfallblinden ohne Rücksicht auf die Höhe des Einkommens gesetzlich zuerkannt wird.</w:t>
      </w:r>
    </w:p>
    <w:p w:rsidR="00E52B71" w:rsidRPr="003F6F1D" w:rsidRDefault="00E52B71" w:rsidP="00E52B71">
      <w:pPr>
        <w:spacing w:line="360" w:lineRule="auto"/>
        <w:rPr>
          <w:rFonts w:ascii="Times New Roman" w:hAnsi="Times New Roman" w:cs="Times New Roman"/>
        </w:rPr>
      </w:pPr>
      <w:proofErr w:type="gramStart"/>
      <w:r w:rsidRPr="003F6F1D">
        <w:rPr>
          <w:rStyle w:val="Flietext20"/>
          <w:rFonts w:ascii="Times New Roman" w:hAnsi="Times New Roman" w:cs="Times New Roman"/>
          <w:sz w:val="24"/>
          <w:szCs w:val="24"/>
        </w:rPr>
        <w:t xml:space="preserve">Die Bemühungen des Vorstandes und der Geschäftsführung, dieses Ziel zu erreichen, wurden von den Vorsitzenden der </w:t>
      </w:r>
      <w:r w:rsidRPr="003F6F1D">
        <w:rPr>
          <w:rStyle w:val="Flietext20"/>
          <w:rFonts w:ascii="Times New Roman" w:hAnsi="Times New Roman" w:cs="Times New Roman"/>
          <w:bCs/>
          <w:sz w:val="24"/>
          <w:szCs w:val="24"/>
        </w:rPr>
        <w:t>45 Bezirksgruppen mit 2600 erwachsenen blinden Mitgliedern in</w:t>
      </w:r>
      <w:r w:rsidR="00C07B1D" w:rsidRPr="003F6F1D">
        <w:rPr>
          <w:rStyle w:val="Flietext20"/>
          <w:rFonts w:ascii="Times New Roman" w:hAnsi="Times New Roman" w:cs="Times New Roman"/>
          <w:bCs/>
          <w:sz w:val="24"/>
          <w:szCs w:val="24"/>
        </w:rPr>
        <w:t xml:space="preserve"> </w:t>
      </w:r>
      <w:r w:rsidR="00685DFE" w:rsidRPr="00A83D6A">
        <w:rPr>
          <w:rStyle w:val="Flietext20"/>
          <w:rFonts w:ascii="Times New Roman" w:hAnsi="Times New Roman" w:cs="Times New Roman"/>
          <w:bCs/>
          <w:sz w:val="24"/>
          <w:szCs w:val="24"/>
        </w:rPr>
        <w:lastRenderedPageBreak/>
        <w:t>Altena, Arnsberg, Bielefeld, Bocholt-Borken, Bochum, Bottrop, Brilon, Castrop-Rauxel, Coesfeld-Ahaus, Dortmund, Ennepe an der Ruhr, Gelsenkirchen, Gladbeck, Hagen, Hamm, Hattingen, Herford, Herne, Höxter, Iserlohn, Lippstadt, Lübbecke, Lüdenscheid, Lüdinghausen-Ost, Lüdinghausen-West, Lünen, Marl-Hüls, Meschede, Minden</w:t>
      </w:r>
      <w:r w:rsidR="00C07B1D" w:rsidRPr="00A83D6A">
        <w:rPr>
          <w:rStyle w:val="Flietext20"/>
          <w:rFonts w:ascii="Times New Roman" w:hAnsi="Times New Roman" w:cs="Times New Roman"/>
          <w:bCs/>
          <w:sz w:val="24"/>
          <w:szCs w:val="24"/>
        </w:rPr>
        <w:t>, Münster, Olpe, Paderborn, Plettenberg, Recklinghausen, Siegen, Soest an der Warste, Tecklenburg, Unna, Wanne-Eickel, Warburg, Warendorf, Wattenscheid, Wiedenbrück, Witten, Wittgenstein</w:t>
      </w:r>
      <w:r w:rsidR="00C07B1D" w:rsidRPr="003F6F1D">
        <w:rPr>
          <w:rStyle w:val="Flietext20"/>
          <w:rFonts w:ascii="Times New Roman" w:hAnsi="Times New Roman" w:cs="Times New Roman"/>
          <w:bCs/>
          <w:sz w:val="24"/>
          <w:szCs w:val="24"/>
        </w:rPr>
        <w:t xml:space="preserve"> </w:t>
      </w:r>
      <w:r w:rsidRPr="003F6F1D">
        <w:rPr>
          <w:rStyle w:val="Flietext90"/>
          <w:rFonts w:ascii="Times New Roman" w:hAnsi="Times New Roman" w:cs="Times New Roman"/>
          <w:sz w:val="24"/>
          <w:szCs w:val="24"/>
        </w:rPr>
        <w:t>dankbar anerkannt, da sie immerhin dazu geführt haben, daß den Blinden, die nicht unter die Fürsorgeregelung fallen, wenigstens ein Landespflegegeld erhalten geblieben ist.</w:t>
      </w:r>
      <w:proofErr w:type="gramEnd"/>
      <w:r w:rsidRPr="003F6F1D">
        <w:rPr>
          <w:rStyle w:val="Flietext90"/>
          <w:rFonts w:ascii="Times New Roman" w:hAnsi="Times New Roman" w:cs="Times New Roman"/>
          <w:sz w:val="24"/>
          <w:szCs w:val="24"/>
        </w:rPr>
        <w:t xml:space="preserve"> Als außerordentlich bedauerlich wurde festgestellt, daß blinde Heiminsassen ab 1. </w:t>
      </w:r>
      <w:r w:rsidR="00685DFE" w:rsidRPr="003F6F1D">
        <w:rPr>
          <w:rStyle w:val="Flietext90"/>
          <w:rFonts w:ascii="Times New Roman" w:hAnsi="Times New Roman" w:cs="Times New Roman"/>
          <w:sz w:val="24"/>
          <w:szCs w:val="24"/>
        </w:rPr>
        <w:t>April</w:t>
      </w:r>
      <w:r w:rsidRPr="003F6F1D">
        <w:rPr>
          <w:rStyle w:val="Flietext90"/>
          <w:rFonts w:ascii="Times New Roman" w:hAnsi="Times New Roman" w:cs="Times New Roman"/>
          <w:sz w:val="24"/>
          <w:szCs w:val="24"/>
        </w:rPr>
        <w:t xml:space="preserve"> 1954 kein Pflegegeld mehr erhalten, auch nicht, wenn sie überwiegend oder ganz die Heimkosten selbst tragen.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Da mit der ab 1. April 1954 gültigen Landesregelung in keiner Weise den Forderungen und Anträgen des Westfälischen Blindenvereins e. V. entsprochen worden ist, wurde der Vorstand einstimmig beauftragt, seine Bemühungen nach den Landtagswahlen um die Erlangung eines Pflegegeldes ohne Einkommensgrenze in </w:t>
      </w:r>
      <w:r w:rsidR="00685DFE" w:rsidRPr="003F6F1D">
        <w:rPr>
          <w:rStyle w:val="Flietext20"/>
          <w:rFonts w:ascii="Times New Roman" w:hAnsi="Times New Roman" w:cs="Times New Roman"/>
          <w:sz w:val="24"/>
          <w:szCs w:val="24"/>
        </w:rPr>
        <w:t>H</w:t>
      </w:r>
      <w:r w:rsidRPr="003F6F1D">
        <w:rPr>
          <w:rStyle w:val="Flietext20"/>
          <w:rFonts w:ascii="Times New Roman" w:hAnsi="Times New Roman" w:cs="Times New Roman"/>
          <w:sz w:val="24"/>
          <w:szCs w:val="24"/>
        </w:rPr>
        <w:t xml:space="preserve">öhe des den Kriegs- </w:t>
      </w:r>
      <w:r w:rsidR="00685DFE" w:rsidRPr="003F6F1D">
        <w:rPr>
          <w:rStyle w:val="Flietext20"/>
          <w:rFonts w:ascii="Times New Roman" w:hAnsi="Times New Roman" w:cs="Times New Roman"/>
          <w:sz w:val="24"/>
          <w:szCs w:val="24"/>
        </w:rPr>
        <w:t>beziehungsweise</w:t>
      </w:r>
      <w:r w:rsidRPr="003F6F1D">
        <w:rPr>
          <w:rStyle w:val="Flietext20"/>
          <w:rFonts w:ascii="Times New Roman" w:hAnsi="Times New Roman" w:cs="Times New Roman"/>
          <w:sz w:val="24"/>
          <w:szCs w:val="24"/>
        </w:rPr>
        <w:t xml:space="preserve"> Unfallblinden gewährten Pflegegeldes fortzusetzen. Falls den Forderungen nicht entsprochen werden sollte, ist beabsichtigt, eine Delegiertentagung in die Landeshauptstadt Düsseldorf einzuberufen, um die Forderungen vor Vertretern des Landtages und der Regierung nochmals nachhaltig zu unterstreichen.</w:t>
      </w:r>
    </w:p>
    <w:p w:rsidR="00E52B71" w:rsidRPr="003F6F1D" w:rsidRDefault="00E52B71" w:rsidP="00E52B71">
      <w:pPr>
        <w:spacing w:line="360" w:lineRule="auto"/>
        <w:rPr>
          <w:rFonts w:ascii="Times New Roman" w:hAnsi="Times New Roman" w:cs="Times New Roman"/>
        </w:rPr>
      </w:pPr>
      <w:r w:rsidRPr="003F6F1D">
        <w:rPr>
          <w:rStyle w:val="Flietext90"/>
          <w:rFonts w:ascii="Times New Roman" w:hAnsi="Times New Roman" w:cs="Times New Roman"/>
          <w:sz w:val="24"/>
          <w:szCs w:val="24"/>
        </w:rPr>
        <w:t>Der Vorstand dankte den 45 Vorsitzenden der Bezirksgruppen für die Treue und die Geschlossenheit in den vergangenen Jahren, ohne die es nicht möglich gewesen wäre, die bisherigen Erfolge, insbesondere auf dem Gebiete des Pflegegeldes zu erreichen.</w:t>
      </w:r>
    </w:p>
    <w:p w:rsidR="00E52B71" w:rsidRPr="003F6F1D" w:rsidRDefault="00E52B71" w:rsidP="00E52B71">
      <w:pPr>
        <w:spacing w:line="360" w:lineRule="auto"/>
        <w:rPr>
          <w:rStyle w:val="Flietext16Abstand0pt"/>
          <w:rFonts w:ascii="Times New Roman" w:hAnsi="Times New Roman" w:cs="Times New Roman"/>
          <w:spacing w:val="0"/>
          <w:sz w:val="24"/>
          <w:szCs w:val="24"/>
        </w:rPr>
      </w:pPr>
      <w:r w:rsidRPr="003F6F1D">
        <w:rPr>
          <w:rStyle w:val="Flietext16Abstand0pt"/>
          <w:rFonts w:ascii="Times New Roman" w:hAnsi="Times New Roman" w:cs="Times New Roman"/>
          <w:spacing w:val="0"/>
          <w:sz w:val="24"/>
          <w:szCs w:val="24"/>
        </w:rPr>
        <w:t>H. H.</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pStyle w:val="berschrift1"/>
        <w:rPr>
          <w:rFonts w:ascii="Times New Roman" w:hAnsi="Times New Roman" w:cs="Times New Roman"/>
          <w:color w:val="auto"/>
          <w:sz w:val="24"/>
          <w:szCs w:val="24"/>
        </w:rPr>
      </w:pPr>
      <w:bookmarkStart w:id="29" w:name="bookmark20"/>
      <w:bookmarkStart w:id="30" w:name="_Toc535362725"/>
      <w:r w:rsidRPr="003F6F1D">
        <w:rPr>
          <w:rStyle w:val="berschrift60"/>
          <w:rFonts w:ascii="Times New Roman" w:eastAsiaTheme="majorEastAsia" w:hAnsi="Times New Roman" w:cs="Times New Roman"/>
          <w:bCs w:val="0"/>
          <w:color w:val="auto"/>
          <w:sz w:val="24"/>
          <w:szCs w:val="24"/>
        </w:rPr>
        <w:t>Helft alle mit</w:t>
      </w:r>
      <w:bookmarkEnd w:id="29"/>
      <w:bookmarkEnd w:id="30"/>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Alle Punktschriftleser sind darüber erfreut, daß ab Dez</w:t>
      </w:r>
      <w:r w:rsidR="00C07B1D" w:rsidRPr="003F6F1D">
        <w:rPr>
          <w:rStyle w:val="Flietext20"/>
          <w:rFonts w:ascii="Times New Roman" w:hAnsi="Times New Roman" w:cs="Times New Roman"/>
          <w:sz w:val="24"/>
          <w:szCs w:val="24"/>
        </w:rPr>
        <w:t>ember</w:t>
      </w:r>
      <w:r w:rsidRPr="003F6F1D">
        <w:rPr>
          <w:rStyle w:val="Flietext20"/>
          <w:rFonts w:ascii="Times New Roman" w:hAnsi="Times New Roman" w:cs="Times New Roman"/>
          <w:sz w:val="24"/>
          <w:szCs w:val="24"/>
        </w:rPr>
        <w:t xml:space="preserve"> 1953 die „Nachrichten der Blinden in Westfalen</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in Punktdruck erscheinen. Den Alters- und Späterblindeten, welche die Punktschrift nicht beherrschen, wird diese Freude leider nicht zuteil. Wenn man sehr verständlich von den Altersblinden absieht, dann gibt es doch eine große Zahl Späterblindeter, denen man die Erlernung der Punktschrift doch zumuten kann. Es ist eine bedauerliche Tatsache, daß die Zahl der Leser von Blindenschrift in den Bezirksgruppen und darüber hinaus unter den Blinden überhaupt sehr gering ist.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Nicht alle Späterblindeten sind erklärlicherweise in der Lage, sich noch einer </w:t>
      </w:r>
      <w:r w:rsidRPr="003F6F1D">
        <w:rPr>
          <w:rStyle w:val="Flietext20"/>
          <w:rFonts w:ascii="Times New Roman" w:hAnsi="Times New Roman" w:cs="Times New Roman"/>
          <w:sz w:val="24"/>
          <w:szCs w:val="24"/>
        </w:rPr>
        <w:lastRenderedPageBreak/>
        <w:t>Grundausbildung in den Blindenschulen zu unterziehen. Erwiesen ist aber andererseits auch, daß die Blinden in ihrem Dunkel auf vieles verzichten müssen und oft zur Einsamkeit und zum Grübeln verurteilt sind. Ebenso aber ist auch erwiesen, daß mancher Blinde sich Brailles Punktschrift durch Selbststudium und durch die Mithilfe der Bezirksgruppen und deren sehende Freunde angeeignet hat.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Ich freue mich daher, daß sich die Vertreterversammlung des Westfälischen Blindenvereins e. V. am 23.</w:t>
      </w:r>
      <w:r w:rsidR="00C07B1D" w:rsidRPr="003F6F1D">
        <w:rPr>
          <w:rStyle w:val="Flietext20"/>
          <w:rFonts w:ascii="Times New Roman" w:hAnsi="Times New Roman" w:cs="Times New Roman"/>
          <w:sz w:val="24"/>
          <w:szCs w:val="24"/>
        </w:rPr>
        <w:t xml:space="preserve"> Mai </w:t>
      </w:r>
      <w:r w:rsidRPr="003F6F1D">
        <w:rPr>
          <w:rStyle w:val="Flietext20"/>
          <w:rFonts w:ascii="Times New Roman" w:hAnsi="Times New Roman" w:cs="Times New Roman"/>
          <w:sz w:val="24"/>
          <w:szCs w:val="24"/>
        </w:rPr>
        <w:t>1954 sehr eingehend mit diesem Problem auseinandergesetzt hat. Es gilt nun, in den Bezirksgruppen immer wieder sehr eindringlich alle Blinden auf die Bedeutung der Punktschrift hinzuweisen. Wer die Blindenschrift beherrscht, weiß davon sehr viel zu erzählen. Wer seinen eigenen Lernbeginn und die Freude über den Erfolg vergessen hat, der schlage das Buch der Erinnerung auf. Mich hat ein edeldenkendes Herz mit dem Gefühl der Verbundenheit im Schicksal über die Blindenschrift und die Tastsinnentwicklung aufgeklärt. Alsdann leiteten mich mit großer Geduld helfende Hände beim Schreiben und Lesen. Durch diese kameradschaftliche Hilfsbereitschaft wurde ich von dem mich sehr bedrückenden Schmerz der Erblindung befreit und durch Nacht zum Licht und seelischen Gleichgewicht geführt.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Wer bisher noch fern stand und diesem Problem noch nicht die notwendige Aufmerksamkeit geschenkt hat, der helfe mit, ob Sehender oder Blinder</w:t>
      </w:r>
      <w:r w:rsidR="00A83D6A">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und entschließe sich, den Späterblindeten die Blindenschrift zu lehren. Ich hoffe aber auch, daß vom Westfälischen Blindenverein dank der Anregung des Vorstandsmitgliedes Hermann Steinkamp, Eiserfeld, auf der Vertreterversammlung am 23.</w:t>
      </w:r>
      <w:r w:rsidR="00C07B1D" w:rsidRPr="003F6F1D">
        <w:rPr>
          <w:rStyle w:val="Flietext20"/>
          <w:rFonts w:ascii="Times New Roman" w:hAnsi="Times New Roman" w:cs="Times New Roman"/>
          <w:sz w:val="24"/>
          <w:szCs w:val="24"/>
        </w:rPr>
        <w:t xml:space="preserve"> Mai </w:t>
      </w:r>
      <w:r w:rsidRPr="003F6F1D">
        <w:rPr>
          <w:rStyle w:val="Flietext20"/>
          <w:rFonts w:ascii="Times New Roman" w:hAnsi="Times New Roman" w:cs="Times New Roman"/>
          <w:sz w:val="24"/>
          <w:szCs w:val="24"/>
        </w:rPr>
        <w:t>1954 weitere Maßnahmen eingeleitet werden, um die Zahl der nicht blindenschriftkundigen Blinden erheblich zu reduzieren.</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Wilhelm Völkel, Castrop-Rauxel</w:t>
      </w:r>
    </w:p>
    <w:p w:rsidR="00E52B71" w:rsidRPr="003F6F1D" w:rsidRDefault="00E52B71" w:rsidP="00E52B71">
      <w:pPr>
        <w:spacing w:line="360" w:lineRule="auto"/>
        <w:rPr>
          <w:rFonts w:ascii="Times New Roman" w:hAnsi="Times New Roman" w:cs="Times New Roman"/>
        </w:rPr>
      </w:pPr>
    </w:p>
    <w:p w:rsidR="00E52B71" w:rsidRPr="00A83D6A" w:rsidRDefault="00E52B71" w:rsidP="00A83D6A">
      <w:pPr>
        <w:pStyle w:val="berschrift1"/>
        <w:rPr>
          <w:rFonts w:ascii="Times New Roman" w:hAnsi="Times New Roman" w:cs="Times New Roman"/>
          <w:color w:val="auto"/>
          <w:sz w:val="24"/>
          <w:szCs w:val="24"/>
        </w:rPr>
      </w:pPr>
      <w:bookmarkStart w:id="31" w:name="bookmark21"/>
      <w:bookmarkStart w:id="32" w:name="_Toc535362726"/>
      <w:r w:rsidRPr="00A83D6A">
        <w:rPr>
          <w:rStyle w:val="berschrift60"/>
          <w:rFonts w:ascii="Times New Roman" w:eastAsiaTheme="majorEastAsia" w:hAnsi="Times New Roman" w:cs="Times New Roman"/>
          <w:bCs w:val="0"/>
          <w:color w:val="auto"/>
          <w:sz w:val="24"/>
          <w:szCs w:val="24"/>
        </w:rPr>
        <w:t>Westfälische Blindenbücherei lieh im letzten Jahr 2000 Bände aus</w:t>
      </w:r>
      <w:bookmarkEnd w:id="31"/>
      <w:bookmarkEnd w:id="32"/>
    </w:p>
    <w:p w:rsidR="00A83D6A" w:rsidRDefault="00A83D6A"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Vor zwei Jahren hat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Thiekötter einen Plan, der ihn schon in seiner Berliner Praktikantenzeit beschäftigte, verwirklicht. Er schuf eine Blindenbücherei. Aus diesem kleinen Grundstock sind jetzt schon 2000 Bände geworden. Seine Leser wohnen nicht nur in Münster, sondern in mehr als 60 Orten Westdeutschlands; sogar aus der Sowjetzone traf kürzlich eine Anforderung ein. Die westfälische Blindenbücherei ist die einzige zwischen Hamburg und Marburg.</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keepNext/>
        <w:keepLines/>
        <w:spacing w:line="360" w:lineRule="auto"/>
        <w:rPr>
          <w:rFonts w:ascii="Times New Roman" w:hAnsi="Times New Roman" w:cs="Times New Roman"/>
        </w:rPr>
      </w:pPr>
      <w:bookmarkStart w:id="33" w:name="bookmark22"/>
      <w:r w:rsidRPr="003F6F1D">
        <w:rPr>
          <w:rStyle w:val="berschrift70"/>
          <w:rFonts w:ascii="Times New Roman" w:hAnsi="Times New Roman" w:cs="Times New Roman"/>
          <w:sz w:val="24"/>
          <w:szCs w:val="24"/>
        </w:rPr>
        <w:lastRenderedPageBreak/>
        <w:t>500 Bände nach auswärts</w:t>
      </w:r>
      <w:bookmarkEnd w:id="33"/>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Jede Woche melden sich neue Leser an. „Wahrscheinlich bekämen wir noch mehr Anfragen, wenn die Sehenden, die in der Zeitung von unserer Einrichtung lesen, den Blinden davon berichten wollten</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meint Baronesse Aleit von Salis-Soglio, die als Bibliothekarin die Blinden betreut. Im letzten Jahr hat sie fast 2000 Bände ausgegeben, die doppelte Zahl gegenüber dem Vorjahr. Ein Viertel davon wurde in Postpaketen nach auswärts verschickt. Mit Sonderporto: nur</w:t>
      </w:r>
      <w:r w:rsidR="00C07B1D" w:rsidRPr="003F6F1D">
        <w:rPr>
          <w:rStyle w:val="Flietext20"/>
          <w:rFonts w:ascii="Times New Roman" w:hAnsi="Times New Roman" w:cs="Times New Roman"/>
          <w:sz w:val="24"/>
          <w:szCs w:val="24"/>
        </w:rPr>
        <w:t xml:space="preserve"> 4</w:t>
      </w:r>
      <w:r w:rsidRPr="003F6F1D">
        <w:rPr>
          <w:rStyle w:val="Flietext20"/>
          <w:rFonts w:ascii="Times New Roman" w:hAnsi="Times New Roman" w:cs="Times New Roman"/>
          <w:sz w:val="24"/>
          <w:szCs w:val="24"/>
        </w:rPr>
        <w:t xml:space="preserve"> Pfennig verlangt die Post für Blindenschriftsendungen.</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keepNext/>
        <w:keepLines/>
        <w:spacing w:line="360" w:lineRule="auto"/>
        <w:rPr>
          <w:rFonts w:ascii="Times New Roman" w:hAnsi="Times New Roman" w:cs="Times New Roman"/>
        </w:rPr>
      </w:pPr>
      <w:bookmarkStart w:id="34" w:name="bookmark23"/>
      <w:r w:rsidRPr="003F6F1D">
        <w:rPr>
          <w:rStyle w:val="berschrift70"/>
          <w:rFonts w:ascii="Times New Roman" w:hAnsi="Times New Roman" w:cs="Times New Roman"/>
          <w:sz w:val="24"/>
          <w:szCs w:val="24"/>
        </w:rPr>
        <w:t>Auch ein Blindenglobus</w:t>
      </w:r>
      <w:bookmarkEnd w:id="34"/>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Wer persönlich kommt, benimmt sich genau so wie ein Sehender in der Bibliothek. Da stehen die Blinden vor den Regalen, tasten die Buchrücken ab und lesen mit den Händen die Titel. Ein Tisch steht im Raum, da kann man „schmökern</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und die Probe machen, ob das Werk, das man genommen hat, einem auch wirklich zusagt. Manchmal wandern die Hände dann auch über den Globus auf dem Tisch; es ist ein Blindenglobus mit erhabenen Gebirgszügen und eingekerbten Flußläufen.</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keepNext/>
        <w:keepLines/>
        <w:spacing w:line="360" w:lineRule="auto"/>
        <w:rPr>
          <w:rFonts w:ascii="Times New Roman" w:hAnsi="Times New Roman" w:cs="Times New Roman"/>
        </w:rPr>
      </w:pPr>
      <w:bookmarkStart w:id="35" w:name="bookmark24"/>
      <w:r w:rsidRPr="003F6F1D">
        <w:rPr>
          <w:rStyle w:val="berschrift70"/>
          <w:rFonts w:ascii="Times New Roman" w:hAnsi="Times New Roman" w:cs="Times New Roman"/>
          <w:sz w:val="24"/>
          <w:szCs w:val="24"/>
        </w:rPr>
        <w:t>Eine reiche Auswahl</w:t>
      </w:r>
      <w:bookmarkEnd w:id="35"/>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Die Bibliothek enthält alle Sachgebiete, die man sich wünschen kann: Romane und Erzählungen, Dramen und Lyrik, Lebensbilder und Jugendbücher, Geschichte und Politik, Religion und Kunst, Philosophie und Psychologie, Sprache und Literatur, Natur und Technik. Auch Berufsliteratur für Blinde, Landkarten und sogar Zeitschriften sind vertreten.</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keepNext/>
        <w:keepLines/>
        <w:spacing w:line="360" w:lineRule="auto"/>
        <w:rPr>
          <w:rFonts w:ascii="Times New Roman" w:hAnsi="Times New Roman" w:cs="Times New Roman"/>
        </w:rPr>
      </w:pPr>
      <w:bookmarkStart w:id="36" w:name="bookmark25"/>
      <w:r w:rsidRPr="003F6F1D">
        <w:rPr>
          <w:rStyle w:val="berschrift70"/>
          <w:rFonts w:ascii="Times New Roman" w:hAnsi="Times New Roman" w:cs="Times New Roman"/>
          <w:sz w:val="24"/>
          <w:szCs w:val="24"/>
        </w:rPr>
        <w:t>Zuschüsse ermöglichen Neuanschaffungen</w:t>
      </w:r>
      <w:bookmarkEnd w:id="36"/>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„Manche Leute meinen, das Blindenschrifttum weise nur ältere Werke auf, aber das stimmt gar nicht</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betont die Bibliothekarin. „Unser Bestand ist zu</w:t>
      </w:r>
      <w:r w:rsidR="00A83D6A">
        <w:rPr>
          <w:rStyle w:val="Flietext20"/>
          <w:rFonts w:ascii="Times New Roman" w:hAnsi="Times New Roman" w:cs="Times New Roman"/>
          <w:sz w:val="24"/>
          <w:szCs w:val="24"/>
        </w:rPr>
        <w:t>m</w:t>
      </w:r>
      <w:r w:rsidRPr="003F6F1D">
        <w:rPr>
          <w:rStyle w:val="Flietext20"/>
          <w:rFonts w:ascii="Times New Roman" w:hAnsi="Times New Roman" w:cs="Times New Roman"/>
          <w:sz w:val="24"/>
          <w:szCs w:val="24"/>
        </w:rPr>
        <w:t xml:space="preserve"> großen Teil durchaus modern: so haben wir in der Belletristik Bergengruen, Carossa, Hemingway, Hesse, Gertrud von Le Fort, Waggerl und Wiechert.</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Der Bestand wird in Kürze um ein paar hundert Bände vermehrt; der Landeshauptmann von Westfalen und der Ausschuß für das Blindenwesen im Lande Nordrhein-Westfalen gewährten beachtliche Zuschüsse. Damit die Korrespondenz mit den auswärtigen Lesern noch besser klappt, ist eine Blindenschriftmaschine angeschafft worden. Eine münsterische Blinde hat sich als „Dolmetscherin</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und Korrespondentin zur Verfügung gestellt. Sie „übersetzt</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der Bibliothekarin die Briefe ihrer Leser und schreibt ihnen wieder.</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keepNext/>
        <w:keepLines/>
        <w:spacing w:line="360" w:lineRule="auto"/>
        <w:rPr>
          <w:rFonts w:ascii="Times New Roman" w:hAnsi="Times New Roman" w:cs="Times New Roman"/>
        </w:rPr>
      </w:pPr>
      <w:bookmarkStart w:id="37" w:name="bookmark26"/>
      <w:r w:rsidRPr="003F6F1D">
        <w:rPr>
          <w:rStyle w:val="berschrift70"/>
          <w:rFonts w:ascii="Times New Roman" w:hAnsi="Times New Roman" w:cs="Times New Roman"/>
          <w:sz w:val="24"/>
          <w:szCs w:val="24"/>
        </w:rPr>
        <w:lastRenderedPageBreak/>
        <w:t>Demnächst Bücherverzeichnis in Blindenschrift</w:t>
      </w:r>
      <w:bookmarkEnd w:id="37"/>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Bei diesem Schriftwechsel geht es gar nicht steif zu. Eine Leserin aus dem Sauerland pflegt der Bibliothek nicht nur ihre Wünsche mitzuteilen, sie analysiert auch das Gelesene wie ein Rezensent und sagt frank und frei, was ihr an diesem oder jenem Dichter nicht gefällt. Auch bei den anderen ist der Verkehrston freundlich und offenherzig. Ein Leser aus dem Emsland legte den Büchern, die er zurückschickte, eine Mark bei: „Als Dank für Ihre Bemühungen. Trinken Sie eine gute Tasse Kaffee dafür.</w:t>
      </w:r>
      <w:r w:rsidR="003F6F1D"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Demnächst soll das gedruckte Bücherverzeichnis, das den münsterischen Bestand darlegt, auch in Blindenschrift erscheinen. Dann haben die Leser Gelegenheit, selbst in Ruhe das Passende auszusuchen. „Wir würden uns auch sehr freuen, wenn uns die Blinden Bücher angäben, die sie interessieren, die wir aber nicht haben</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bemerkt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Thiekötter. „Bei unseren Neuanschaffungen wollen wir gern berücksichtigen, was gewünscht wird.</w:t>
      </w:r>
      <w:r w:rsidR="003F6F1D" w:rsidRPr="003F6F1D">
        <w:rPr>
          <w:rStyle w:val="Flietext20"/>
          <w:rFonts w:ascii="Times New Roman" w:hAnsi="Times New Roman" w:cs="Times New Roman"/>
          <w:sz w:val="24"/>
          <w:szCs w:val="24"/>
        </w:rPr>
        <w:t>“</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Aus „Westfälische Nachrichten</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Münster.</w:t>
      </w:r>
    </w:p>
    <w:p w:rsidR="00E52B71" w:rsidRPr="003F6F1D" w:rsidRDefault="00E52B71" w:rsidP="00E52B71">
      <w:pPr>
        <w:spacing w:line="360" w:lineRule="auto"/>
        <w:rPr>
          <w:rFonts w:ascii="Times New Roman" w:hAnsi="Times New Roman" w:cs="Times New Roman"/>
        </w:rPr>
      </w:pPr>
    </w:p>
    <w:p w:rsidR="00E52B71" w:rsidRPr="003F6F1D" w:rsidRDefault="00E52B71" w:rsidP="00C07B1D">
      <w:pPr>
        <w:pStyle w:val="berschrift1"/>
        <w:rPr>
          <w:rFonts w:ascii="Times New Roman" w:hAnsi="Times New Roman" w:cs="Times New Roman"/>
          <w:color w:val="auto"/>
          <w:sz w:val="24"/>
          <w:szCs w:val="24"/>
        </w:rPr>
      </w:pPr>
      <w:bookmarkStart w:id="38" w:name="bookmark27"/>
      <w:bookmarkStart w:id="39" w:name="_Toc535362727"/>
      <w:r w:rsidRPr="003F6F1D">
        <w:rPr>
          <w:rStyle w:val="berschrift60"/>
          <w:rFonts w:ascii="Times New Roman" w:eastAsiaTheme="majorEastAsia" w:hAnsi="Times New Roman" w:cs="Times New Roman"/>
          <w:bCs w:val="0"/>
          <w:color w:val="auto"/>
          <w:sz w:val="24"/>
          <w:szCs w:val="24"/>
        </w:rPr>
        <w:t>Aus der Organisation</w:t>
      </w:r>
      <w:bookmarkEnd w:id="38"/>
      <w:bookmarkEnd w:id="39"/>
    </w:p>
    <w:p w:rsidR="00E52B71" w:rsidRPr="003F6F1D" w:rsidRDefault="00E52B71" w:rsidP="00C07B1D">
      <w:pPr>
        <w:pStyle w:val="berschrift1"/>
        <w:rPr>
          <w:rFonts w:ascii="Times New Roman" w:hAnsi="Times New Roman" w:cs="Times New Roman"/>
          <w:color w:val="auto"/>
          <w:sz w:val="24"/>
          <w:szCs w:val="24"/>
        </w:rPr>
      </w:pPr>
      <w:bookmarkStart w:id="40" w:name="bookmark28"/>
      <w:bookmarkStart w:id="41" w:name="_Toc535362728"/>
      <w:r w:rsidRPr="003F6F1D">
        <w:rPr>
          <w:rStyle w:val="berschrift72Abstand2pt"/>
          <w:rFonts w:ascii="Times New Roman" w:eastAsiaTheme="majorEastAsia" w:hAnsi="Times New Roman" w:cs="Times New Roman"/>
          <w:bCs w:val="0"/>
          <w:color w:val="auto"/>
          <w:spacing w:val="0"/>
          <w:sz w:val="24"/>
          <w:szCs w:val="24"/>
        </w:rPr>
        <w:t>Zeittafel</w:t>
      </w:r>
      <w:bookmarkEnd w:id="40"/>
      <w:bookmarkEnd w:id="41"/>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Bezirksgruppe Altena</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Am 30. </w:t>
      </w:r>
      <w:r w:rsidR="00C07B1D" w:rsidRPr="003F6F1D">
        <w:rPr>
          <w:rStyle w:val="Flietext20"/>
          <w:rFonts w:ascii="Times New Roman" w:hAnsi="Times New Roman" w:cs="Times New Roman"/>
          <w:sz w:val="24"/>
          <w:szCs w:val="24"/>
        </w:rPr>
        <w:t>Januar</w:t>
      </w:r>
      <w:r w:rsidRPr="003F6F1D">
        <w:rPr>
          <w:rStyle w:val="Flietext20"/>
          <w:rFonts w:ascii="Times New Roman" w:hAnsi="Times New Roman" w:cs="Times New Roman"/>
          <w:sz w:val="24"/>
          <w:szCs w:val="24"/>
        </w:rPr>
        <w:t xml:space="preserve"> 1954 feierten das Mitglied Ernst Schröder und Frau, Nachrodt, Eberstraße 3, das Fest der „Goldenen Hochzeit</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Bezirksgruppe Hagen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Am 3. </w:t>
      </w:r>
      <w:r w:rsidR="00C07B1D" w:rsidRPr="003F6F1D">
        <w:rPr>
          <w:rStyle w:val="Flietext20"/>
          <w:rFonts w:ascii="Times New Roman" w:hAnsi="Times New Roman" w:cs="Times New Roman"/>
          <w:sz w:val="24"/>
          <w:szCs w:val="24"/>
        </w:rPr>
        <w:t>Mai</w:t>
      </w:r>
      <w:r w:rsidRPr="003F6F1D">
        <w:rPr>
          <w:rStyle w:val="Flietext20"/>
          <w:rFonts w:ascii="Times New Roman" w:hAnsi="Times New Roman" w:cs="Times New Roman"/>
          <w:sz w:val="24"/>
          <w:szCs w:val="24"/>
        </w:rPr>
        <w:t xml:space="preserve"> 1954 feierten der Leiter unserer Bezirksgruppe Hagen, Anton Niggemann und Frau, Hagen, Hochstraße 94, das Fest der „Silbernen Hochzeit</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Wir gratulieren und wünschen den Jubelpaaren noch viele glückliche Jahre.</w:t>
      </w:r>
    </w:p>
    <w:p w:rsidR="00E52B71" w:rsidRPr="003F6F1D" w:rsidRDefault="00E52B71" w:rsidP="00E52B71">
      <w:pPr>
        <w:spacing w:line="360" w:lineRule="auto"/>
        <w:rPr>
          <w:rFonts w:ascii="Times New Roman" w:hAnsi="Times New Roman" w:cs="Times New Roman"/>
        </w:rPr>
      </w:pPr>
    </w:p>
    <w:p w:rsidR="00E52B71" w:rsidRPr="003F6F1D" w:rsidRDefault="00E52B71" w:rsidP="00C07B1D">
      <w:pPr>
        <w:pStyle w:val="berschrift1"/>
        <w:rPr>
          <w:rFonts w:ascii="Times New Roman" w:hAnsi="Times New Roman" w:cs="Times New Roman"/>
          <w:color w:val="auto"/>
          <w:sz w:val="24"/>
          <w:szCs w:val="24"/>
        </w:rPr>
      </w:pPr>
      <w:bookmarkStart w:id="42" w:name="bookmark29"/>
      <w:bookmarkStart w:id="43" w:name="_Toc535362729"/>
      <w:r w:rsidRPr="003F6F1D">
        <w:rPr>
          <w:rStyle w:val="berschrift60"/>
          <w:rFonts w:ascii="Times New Roman" w:eastAsiaTheme="majorEastAsia" w:hAnsi="Times New Roman" w:cs="Times New Roman"/>
          <w:bCs w:val="0"/>
          <w:color w:val="auto"/>
          <w:sz w:val="24"/>
          <w:szCs w:val="24"/>
        </w:rPr>
        <w:t>Unsere Toten</w:t>
      </w:r>
      <w:bookmarkEnd w:id="42"/>
      <w:bookmarkEnd w:id="43"/>
    </w:p>
    <w:p w:rsidR="00A83D6A" w:rsidRDefault="00A83D6A"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vom 1. </w:t>
      </w:r>
      <w:r w:rsidR="00C07B1D" w:rsidRPr="003F6F1D">
        <w:rPr>
          <w:rStyle w:val="Flietext20"/>
          <w:rFonts w:ascii="Times New Roman" w:hAnsi="Times New Roman" w:cs="Times New Roman"/>
          <w:sz w:val="24"/>
          <w:szCs w:val="24"/>
        </w:rPr>
        <w:t>Januar</w:t>
      </w:r>
      <w:r w:rsidRPr="003F6F1D">
        <w:rPr>
          <w:rStyle w:val="Flietext20"/>
          <w:rFonts w:ascii="Times New Roman" w:hAnsi="Times New Roman" w:cs="Times New Roman"/>
          <w:sz w:val="24"/>
          <w:szCs w:val="24"/>
        </w:rPr>
        <w:t xml:space="preserve"> 1954 bis 31. </w:t>
      </w:r>
      <w:r w:rsidR="00C07B1D" w:rsidRPr="003F6F1D">
        <w:rPr>
          <w:rStyle w:val="Flietext20"/>
          <w:rFonts w:ascii="Times New Roman" w:hAnsi="Times New Roman" w:cs="Times New Roman"/>
          <w:sz w:val="24"/>
          <w:szCs w:val="24"/>
        </w:rPr>
        <w:t>Mai</w:t>
      </w:r>
      <w:r w:rsidRPr="003F6F1D">
        <w:rPr>
          <w:rStyle w:val="Flietext20"/>
          <w:rFonts w:ascii="Times New Roman" w:hAnsi="Times New Roman" w:cs="Times New Roman"/>
          <w:sz w:val="24"/>
          <w:szCs w:val="24"/>
        </w:rPr>
        <w:t xml:space="preserve"> 1954</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Fräulein Amalie Bannasch, Bochum,</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Frau Dora Bottmer, Hattingen,</w:t>
      </w:r>
    </w:p>
    <w:p w:rsidR="00C07B1D"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Herr Ernst Deimann, Ahlenberg b</w:t>
      </w:r>
      <w:r w:rsidR="00C07B1D" w:rsidRPr="003F6F1D">
        <w:rPr>
          <w:rStyle w:val="Flietext20"/>
          <w:rFonts w:ascii="Times New Roman" w:hAnsi="Times New Roman" w:cs="Times New Roman"/>
          <w:sz w:val="24"/>
          <w:szCs w:val="24"/>
        </w:rPr>
        <w:t>ei</w:t>
      </w:r>
      <w:r w:rsidRPr="003F6F1D">
        <w:rPr>
          <w:rStyle w:val="Flietext20"/>
          <w:rFonts w:ascii="Times New Roman" w:hAnsi="Times New Roman" w:cs="Times New Roman"/>
          <w:sz w:val="24"/>
          <w:szCs w:val="24"/>
        </w:rPr>
        <w:t xml:space="preserve"> Dortmund, </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Fräulein Berta Embers, Bochum,</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Friedrich Erlhagen, Schwelm,</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Gustav Figge, Castrop-Rauxel,</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Karl Fricke, Bochum,</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lastRenderedPageBreak/>
        <w:t>Frau Maria Gärtner, Ennigloh,</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Friedrich Götzlag, Senne b</w:t>
      </w:r>
      <w:r w:rsidR="00C07B1D" w:rsidRPr="003F6F1D">
        <w:rPr>
          <w:rStyle w:val="Flietext20"/>
          <w:rFonts w:ascii="Times New Roman" w:hAnsi="Times New Roman" w:cs="Times New Roman"/>
          <w:sz w:val="24"/>
          <w:szCs w:val="24"/>
        </w:rPr>
        <w:t>ei</w:t>
      </w:r>
      <w:r w:rsidRPr="003F6F1D">
        <w:rPr>
          <w:rStyle w:val="Flietext20"/>
          <w:rFonts w:ascii="Times New Roman" w:hAnsi="Times New Roman" w:cs="Times New Roman"/>
          <w:sz w:val="24"/>
          <w:szCs w:val="24"/>
        </w:rPr>
        <w:t xml:space="preserve"> Bielefeld,</w:t>
      </w:r>
    </w:p>
    <w:p w:rsidR="00C07B1D"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Frau Johanna Gericke, Brackwede b</w:t>
      </w:r>
      <w:r w:rsidR="00C07B1D" w:rsidRPr="003F6F1D">
        <w:rPr>
          <w:rStyle w:val="Flietext20"/>
          <w:rFonts w:ascii="Times New Roman" w:hAnsi="Times New Roman" w:cs="Times New Roman"/>
          <w:sz w:val="24"/>
          <w:szCs w:val="24"/>
        </w:rPr>
        <w:t>ei</w:t>
      </w:r>
      <w:r w:rsidRPr="003F6F1D">
        <w:rPr>
          <w:rStyle w:val="Flietext20"/>
          <w:rFonts w:ascii="Times New Roman" w:hAnsi="Times New Roman" w:cs="Times New Roman"/>
          <w:sz w:val="24"/>
          <w:szCs w:val="24"/>
        </w:rPr>
        <w:t xml:space="preserve"> Bielefeld, </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Gustav Grobe, Flamm,</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Rudolf Groß, Plettenberg,</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Karl Hiltenkamp, Dinker Kr</w:t>
      </w:r>
      <w:r w:rsidR="00C07B1D" w:rsidRPr="003F6F1D">
        <w:rPr>
          <w:rStyle w:val="Flietext20"/>
          <w:rFonts w:ascii="Times New Roman" w:hAnsi="Times New Roman" w:cs="Times New Roman"/>
          <w:sz w:val="24"/>
          <w:szCs w:val="24"/>
        </w:rPr>
        <w:t>ei</w:t>
      </w:r>
      <w:r w:rsidRPr="003F6F1D">
        <w:rPr>
          <w:rStyle w:val="Flietext20"/>
          <w:rFonts w:ascii="Times New Roman" w:hAnsi="Times New Roman" w:cs="Times New Roman"/>
          <w:sz w:val="24"/>
          <w:szCs w:val="24"/>
        </w:rPr>
        <w:t>s Soest,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Frau Karoline Hofmann, Bochum,</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Frau Martha Höwner, Witten-Annen,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Frau Berta Janz, Dortmund,</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Karl Kleine, Tengern K</w:t>
      </w:r>
      <w:r w:rsidR="00C07B1D" w:rsidRPr="003F6F1D">
        <w:rPr>
          <w:rStyle w:val="Flietext20"/>
          <w:rFonts w:ascii="Times New Roman" w:hAnsi="Times New Roman" w:cs="Times New Roman"/>
          <w:sz w:val="24"/>
          <w:szCs w:val="24"/>
        </w:rPr>
        <w:t>reis</w:t>
      </w:r>
      <w:r w:rsidRPr="003F6F1D">
        <w:rPr>
          <w:rStyle w:val="Flietext20"/>
          <w:rFonts w:ascii="Times New Roman" w:hAnsi="Times New Roman" w:cs="Times New Roman"/>
          <w:sz w:val="24"/>
          <w:szCs w:val="24"/>
        </w:rPr>
        <w:t xml:space="preserve"> Lübbecke,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Franz Kopka, Meschede,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Friedrich Kleinsorge, Lüdenscheid,</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Karl Klesse, Recklinghausen,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Frau Helene Krämer, Attendorn Kr</w:t>
      </w:r>
      <w:r w:rsidR="00C07B1D" w:rsidRPr="003F6F1D">
        <w:rPr>
          <w:rStyle w:val="Flietext20"/>
          <w:rFonts w:ascii="Times New Roman" w:hAnsi="Times New Roman" w:cs="Times New Roman"/>
          <w:sz w:val="24"/>
          <w:szCs w:val="24"/>
        </w:rPr>
        <w:t>ei</w:t>
      </w:r>
      <w:r w:rsidRPr="003F6F1D">
        <w:rPr>
          <w:rStyle w:val="Flietext20"/>
          <w:rFonts w:ascii="Times New Roman" w:hAnsi="Times New Roman" w:cs="Times New Roman"/>
          <w:sz w:val="24"/>
          <w:szCs w:val="24"/>
        </w:rPr>
        <w:t>s Olpe,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Ludwig Krefft, Hagen,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Friedrich Kunze, Rheda,</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Paul Lindemann, Meschede,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Frau Anna Lipecki, Bielefeld,</w:t>
      </w:r>
    </w:p>
    <w:p w:rsidR="00C07B1D"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Herr Oskar Machner, Fellinghausen Kr</w:t>
      </w:r>
      <w:r w:rsidR="00C07B1D" w:rsidRPr="003F6F1D">
        <w:rPr>
          <w:rStyle w:val="Flietext20"/>
          <w:rFonts w:ascii="Times New Roman" w:hAnsi="Times New Roman" w:cs="Times New Roman"/>
          <w:sz w:val="24"/>
          <w:szCs w:val="24"/>
        </w:rPr>
        <w:t>ei</w:t>
      </w:r>
      <w:r w:rsidRPr="003F6F1D">
        <w:rPr>
          <w:rStyle w:val="Flietext20"/>
          <w:rFonts w:ascii="Times New Roman" w:hAnsi="Times New Roman" w:cs="Times New Roman"/>
          <w:sz w:val="24"/>
          <w:szCs w:val="24"/>
        </w:rPr>
        <w:t xml:space="preserve">s Siegen, </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August Malz, Dortmund-Bittermark,</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Johann Pfitzenreuter, Dortmund,</w:t>
      </w:r>
    </w:p>
    <w:p w:rsidR="00C07B1D"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Fräulein Anna Peukert, Lintel Kr</w:t>
      </w:r>
      <w:r w:rsidR="00C07B1D" w:rsidRPr="003F6F1D">
        <w:rPr>
          <w:rStyle w:val="Flietext20"/>
          <w:rFonts w:ascii="Times New Roman" w:hAnsi="Times New Roman" w:cs="Times New Roman"/>
          <w:sz w:val="24"/>
          <w:szCs w:val="24"/>
        </w:rPr>
        <w:t>ei</w:t>
      </w:r>
      <w:r w:rsidRPr="003F6F1D">
        <w:rPr>
          <w:rStyle w:val="Flietext20"/>
          <w:rFonts w:ascii="Times New Roman" w:hAnsi="Times New Roman" w:cs="Times New Roman"/>
          <w:sz w:val="24"/>
          <w:szCs w:val="24"/>
        </w:rPr>
        <w:t xml:space="preserve">s Wiedenbrück, </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Fräulein Maria Priester, Gelsenkirchen,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Frau Maria Piskorz, Herten,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Frau Anna Rademacher, Hagen,</w:t>
      </w:r>
    </w:p>
    <w:p w:rsidR="00C07B1D"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Fräulein Charlotte Reinhardt, Senne I b</w:t>
      </w:r>
      <w:r w:rsidR="00C07B1D" w:rsidRPr="003F6F1D">
        <w:rPr>
          <w:rStyle w:val="Flietext20"/>
          <w:rFonts w:ascii="Times New Roman" w:hAnsi="Times New Roman" w:cs="Times New Roman"/>
          <w:sz w:val="24"/>
          <w:szCs w:val="24"/>
        </w:rPr>
        <w:t>ei</w:t>
      </w:r>
      <w:r w:rsidRPr="003F6F1D">
        <w:rPr>
          <w:rStyle w:val="Flietext20"/>
          <w:rFonts w:ascii="Times New Roman" w:hAnsi="Times New Roman" w:cs="Times New Roman"/>
          <w:sz w:val="24"/>
          <w:szCs w:val="24"/>
        </w:rPr>
        <w:t xml:space="preserve"> Bielefeld, </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Wilhelm Richter, Bochum,</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Walter Röper, Marl-Hüls,</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Max Rudolph, Bielefeld,</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Hubert Sieper, Lüdenscheid,</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Frau Elli Sonderberg, Lüdenscheid,</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Fritz Stillecke, Rixbeck Kr</w:t>
      </w:r>
      <w:r w:rsidR="00C07B1D" w:rsidRPr="003F6F1D">
        <w:rPr>
          <w:rStyle w:val="Flietext20"/>
          <w:rFonts w:ascii="Times New Roman" w:hAnsi="Times New Roman" w:cs="Times New Roman"/>
          <w:sz w:val="24"/>
          <w:szCs w:val="24"/>
        </w:rPr>
        <w:t>ei</w:t>
      </w:r>
      <w:r w:rsidRPr="003F6F1D">
        <w:rPr>
          <w:rStyle w:val="Flietext20"/>
          <w:rFonts w:ascii="Times New Roman" w:hAnsi="Times New Roman" w:cs="Times New Roman"/>
          <w:sz w:val="24"/>
          <w:szCs w:val="24"/>
        </w:rPr>
        <w:t>s Lippstadt,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Gustav Strothotte, Dortmund-Flörde,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Friedrich Schützer, Meschede,</w:t>
      </w:r>
    </w:p>
    <w:p w:rsidR="00C07B1D"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lastRenderedPageBreak/>
        <w:t>Herr Friedrich Schlüter, Westerenger Kr</w:t>
      </w:r>
      <w:r w:rsidR="00C07B1D" w:rsidRPr="003F6F1D">
        <w:rPr>
          <w:rStyle w:val="Flietext20"/>
          <w:rFonts w:ascii="Times New Roman" w:hAnsi="Times New Roman" w:cs="Times New Roman"/>
          <w:sz w:val="24"/>
          <w:szCs w:val="24"/>
        </w:rPr>
        <w:t>ei</w:t>
      </w:r>
      <w:r w:rsidRPr="003F6F1D">
        <w:rPr>
          <w:rStyle w:val="Flietext20"/>
          <w:rFonts w:ascii="Times New Roman" w:hAnsi="Times New Roman" w:cs="Times New Roman"/>
          <w:sz w:val="24"/>
          <w:szCs w:val="24"/>
        </w:rPr>
        <w:t xml:space="preserve">s Herford, </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Hugo Schürmann, Herne,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Wilhelm Schwabedissen, Bielefeld,</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Fräulein Maria Schwarz, Gelsenkirchen,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Herr Franz Unnewisse, Ottmarsbocholt,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Frau Anna Wehling, Halver,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Herr Heinrich Weihrauch, </w:t>
      </w:r>
      <w:r w:rsidRPr="00A83D6A">
        <w:rPr>
          <w:rStyle w:val="Flietext20"/>
          <w:rFonts w:ascii="Times New Roman" w:hAnsi="Times New Roman" w:cs="Times New Roman"/>
          <w:sz w:val="24"/>
          <w:szCs w:val="24"/>
        </w:rPr>
        <w:t>Höingen</w:t>
      </w:r>
      <w:r w:rsidRPr="003F6F1D">
        <w:rPr>
          <w:rStyle w:val="Flietext20"/>
          <w:rFonts w:ascii="Times New Roman" w:hAnsi="Times New Roman" w:cs="Times New Roman"/>
          <w:sz w:val="24"/>
          <w:szCs w:val="24"/>
        </w:rPr>
        <w:t xml:space="preserve"> Kr</w:t>
      </w:r>
      <w:r w:rsidR="00C07B1D" w:rsidRPr="003F6F1D">
        <w:rPr>
          <w:rStyle w:val="Flietext20"/>
          <w:rFonts w:ascii="Times New Roman" w:hAnsi="Times New Roman" w:cs="Times New Roman"/>
          <w:sz w:val="24"/>
          <w:szCs w:val="24"/>
        </w:rPr>
        <w:t>ei</w:t>
      </w:r>
      <w:r w:rsidRPr="003F6F1D">
        <w:rPr>
          <w:rStyle w:val="Flietext20"/>
          <w:rFonts w:ascii="Times New Roman" w:hAnsi="Times New Roman" w:cs="Times New Roman"/>
          <w:sz w:val="24"/>
          <w:szCs w:val="24"/>
        </w:rPr>
        <w:t>s Soest,</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Herr Hubert Worch, Meschede.</w:t>
      </w:r>
    </w:p>
    <w:p w:rsidR="00E52B71" w:rsidRPr="003F6F1D" w:rsidRDefault="00E52B71" w:rsidP="00E52B71">
      <w:pPr>
        <w:spacing w:line="360" w:lineRule="auto"/>
        <w:rPr>
          <w:rFonts w:ascii="Times New Roman" w:hAnsi="Times New Roman" w:cs="Times New Roman"/>
        </w:rPr>
      </w:pPr>
    </w:p>
    <w:p w:rsidR="00E52B71" w:rsidRPr="003F6F1D" w:rsidRDefault="00E52B71" w:rsidP="00C07B1D">
      <w:pPr>
        <w:pStyle w:val="berschrift1"/>
        <w:rPr>
          <w:rFonts w:ascii="Times New Roman" w:hAnsi="Times New Roman" w:cs="Times New Roman"/>
          <w:color w:val="auto"/>
          <w:sz w:val="24"/>
          <w:szCs w:val="24"/>
        </w:rPr>
      </w:pPr>
      <w:bookmarkStart w:id="44" w:name="bookmark30"/>
      <w:bookmarkStart w:id="45" w:name="_Toc535362730"/>
      <w:r w:rsidRPr="003F6F1D">
        <w:rPr>
          <w:rStyle w:val="berschrift60"/>
          <w:rFonts w:ascii="Times New Roman" w:eastAsiaTheme="majorEastAsia" w:hAnsi="Times New Roman" w:cs="Times New Roman"/>
          <w:bCs w:val="0"/>
          <w:color w:val="auto"/>
          <w:sz w:val="24"/>
          <w:szCs w:val="24"/>
        </w:rPr>
        <w:t>Ausflug der Bezirksgruppe Gladbeck</w:t>
      </w:r>
      <w:bookmarkEnd w:id="44"/>
      <w:bookmarkEnd w:id="45"/>
    </w:p>
    <w:p w:rsidR="00C07B1D" w:rsidRPr="003F6F1D" w:rsidRDefault="00C07B1D"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„Wonnig ist’s in Frühlingstagen, nach dem Wanderstab zu greifen, und den Blumenstrauß am Hute, Gottes Garten zu durchstreifen.</w:t>
      </w:r>
      <w:r w:rsidR="003F6F1D"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Diese Worte wurden von Weber fein gewoben. Sind diese Worte auch für uns Blinde bestimmt? Ganz gewiß!</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Unsere Organisation legt großen Wert auf wohltuende Erholungsmöglichkeiten, die ja für die Nichtsehenden so wichtig sind. Aber auch die einzelnen Bezirksgruppen müssen neben ihren sonstigen Aufgaben den Mitgliedern eine Abwechslung bieten, die allen, auch solchen, die sonst nicht reisen können, zugute kommt. Sind doch die Veranstaltungen unserer Bezirksgruppe für manchen Leidensgefährten die einzige Auffrischung, die ihm in seinem oft so einsamen Leben geboten wird.</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An einem schönen Sommermorgen versammelten wir uns. Niemand wußte, wohin die Fahrt ging. Nur mein Freund August meinte, man brauche nicht immer über Land zu gehen, also, entgegnete ich, gehen wir in diesem Jahr übers Wasser. Er hielt dies für einen Scherz. Tatsächlich fuhr der Omnibus aber in Richtung Walsum, Rheinufer. Der Inhaber einer Reederei machte sich eine Ehre daraus, ein etwa 70 Personen fassendes Motorboot persönlich zu steuern. Wir verließen den Omnibus und gingen über das Fallreep zum Boot, um es uns dort bequem zu machen.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Der Steuermann erklärte uns das Schiff. Das Boot legte ab und fuhr stromaufwärts, vorbei an den riesigen Schiffswerften, wo ein 1000</w:t>
      </w:r>
      <w:r w:rsidR="00C07B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B</w:t>
      </w:r>
      <w:r w:rsidR="00C07B1D" w:rsidRPr="003F6F1D">
        <w:rPr>
          <w:rStyle w:val="Flietext20"/>
          <w:rFonts w:ascii="Times New Roman" w:hAnsi="Times New Roman" w:cs="Times New Roman"/>
          <w:sz w:val="24"/>
          <w:szCs w:val="24"/>
        </w:rPr>
        <w:t>ruttotonnen</w:t>
      </w:r>
      <w:r w:rsidRPr="003F6F1D">
        <w:rPr>
          <w:rStyle w:val="Flietext20"/>
          <w:rFonts w:ascii="Times New Roman" w:hAnsi="Times New Roman" w:cs="Times New Roman"/>
          <w:sz w:val="24"/>
          <w:szCs w:val="24"/>
        </w:rPr>
        <w:t>-Motorschiff im Bau lag. Die Anlagen des Duisburger Hafens wurden uns genau erklärt. Dann wendete das Boot und fuhr mit großer Geschwindigkeit stromabwärts, Richtung Wesel. Gegen Mittag legte das Boot in Götterswikerham am Garten des Gasthauses „Rheinwacht</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an. Dem Kapitän nebst </w:t>
      </w:r>
      <w:r w:rsidRPr="003F6F1D">
        <w:rPr>
          <w:rStyle w:val="Flietext20"/>
          <w:rFonts w:ascii="Times New Roman" w:hAnsi="Times New Roman" w:cs="Times New Roman"/>
          <w:sz w:val="24"/>
          <w:szCs w:val="24"/>
        </w:rPr>
        <w:lastRenderedPageBreak/>
        <w:t>Steuermann wurde dankbar ein Ständchen gebracht. Mit herzlichsten Abschiedsgrüßen betraten wir wieder festes Land. Im Gasthaus empfing uns ein ausgezeichnetes, reichhaltiges Mittagessen.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Gladbecks Oberbürgermeister und Stadtdirektor waren unsere Gäste. Mit einem Preisschießen, humoristischen Darbietungen und Tanz ging der wundervolle Tag nur zu schnell zu Ende.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Möge allen dieses Erlebnis Trost in trüben Stunden und Stärke zu allem Beginnen sein.</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CI. Massenberg, Gladbeck</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pStyle w:val="berschrift1"/>
        <w:rPr>
          <w:rFonts w:ascii="Times New Roman" w:hAnsi="Times New Roman" w:cs="Times New Roman"/>
          <w:color w:val="auto"/>
          <w:sz w:val="24"/>
          <w:szCs w:val="24"/>
        </w:rPr>
      </w:pPr>
      <w:bookmarkStart w:id="46" w:name="bookmark31"/>
      <w:bookmarkStart w:id="47" w:name="_Toc535362731"/>
      <w:r w:rsidRPr="003F6F1D">
        <w:rPr>
          <w:rStyle w:val="berschrift60"/>
          <w:rFonts w:ascii="Times New Roman" w:eastAsiaTheme="majorEastAsia" w:hAnsi="Times New Roman" w:cs="Times New Roman"/>
          <w:bCs w:val="0"/>
          <w:color w:val="auto"/>
          <w:sz w:val="24"/>
          <w:szCs w:val="24"/>
        </w:rPr>
        <w:t>Blinde als Gäste des Deutschen Roten Kreuzes auf Schloß Vormholz</w:t>
      </w:r>
      <w:bookmarkEnd w:id="46"/>
      <w:r w:rsidRPr="003F6F1D">
        <w:rPr>
          <w:rStyle w:val="berschrift60"/>
          <w:rFonts w:ascii="Times New Roman" w:eastAsiaTheme="majorEastAsia" w:hAnsi="Times New Roman" w:cs="Times New Roman"/>
          <w:bCs w:val="0"/>
          <w:color w:val="auto"/>
          <w:sz w:val="24"/>
          <w:szCs w:val="24"/>
        </w:rPr>
        <w:t xml:space="preserve">. </w:t>
      </w:r>
      <w:r w:rsidRPr="003F6F1D">
        <w:rPr>
          <w:rStyle w:val="Flietext40"/>
          <w:rFonts w:ascii="Times New Roman" w:eastAsiaTheme="majorEastAsia" w:hAnsi="Times New Roman" w:cs="Times New Roman"/>
          <w:bCs w:val="0"/>
          <w:color w:val="auto"/>
          <w:sz w:val="24"/>
          <w:szCs w:val="24"/>
        </w:rPr>
        <w:t>Maiausflug der Insassen des Blindenheims Münster</w:t>
      </w:r>
      <w:bookmarkEnd w:id="47"/>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Nun schon zum 5. Male machten die Insassen des Blindenheims Münster unter Führung ihres Heimleiters ihren Maiausflug nach Schloß Vormholz, dem Ort des berühmten Gestüts. Sie folgten damit einer schon zur Tradition gewordenen Einladung des Deutschen Roten Kreuzes. Mit fröhlichem Gesang fuhren die Blinden, begleitet von Angehörigen und DRK-Helferinnen, in einem städtischen Omnibus nach Schloß Vormholz, wo das Deutsche Rote Kreuz ein Altersheim unterhält, das sich besonders gut als Ziel eines Ausfluges eignet. In hübscher Umgebung, abseits vom Verkehr, liegt das alte Wasserschloß. Ein weitläufiger Tagesraum und eine große Terrasse bieten Aufenthalt genug bei gutem und schlechtem Wetter.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Blinden wurden nicht nur von den Schwestern des Heimes als alte gute Bekannte willkommen geheißen, sondern auch von einem westfälischen Gesangverein mit frohen Liedern begrüßt. Die Blinden verbrachten gemeinsam mit den Schwestern einen angenehmen Tag. Sie wanderten bei herrlichem Sonnenschein zusammen durch duftende Wiesen und Wälder, hörten die Vögel singen, befühlten das weiche Fell der Pferde auf der Weide. Im Schlosse konnten die Blinden die Formen alter Möbel und barocken Stucks ertasten. Nach dem Mittagessen saßen Blinde und Schwestern gemeinsam auf der Terrasse. Auch Insassen des Altersheims gesellten sich dazu. Bei Gesang, Musik, Tanz und lustigen Vorträgen verging der Nachmittag. Am Abend schied man auf das herzlichste von den Schwestern und versprach, im nächsten Jahr wiederzukommen. Kein Wunder, daß die Stimmung gut war und von Vormholz bis Münster Gesang und Musik aus dem heimkehrenden Wagen schallte.</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Baltes, Münster</w:t>
      </w:r>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p>
    <w:p w:rsidR="00E52B71" w:rsidRPr="003F6F1D" w:rsidRDefault="00E52B71" w:rsidP="00C07B1D">
      <w:pPr>
        <w:pStyle w:val="berschrift1"/>
        <w:rPr>
          <w:rFonts w:ascii="Times New Roman" w:hAnsi="Times New Roman" w:cs="Times New Roman"/>
          <w:color w:val="auto"/>
          <w:sz w:val="24"/>
          <w:szCs w:val="24"/>
        </w:rPr>
      </w:pPr>
      <w:bookmarkStart w:id="48" w:name="bookmark32"/>
      <w:bookmarkStart w:id="49" w:name="_Toc535362732"/>
      <w:r w:rsidRPr="003F6F1D">
        <w:rPr>
          <w:rStyle w:val="berschrift60"/>
          <w:rFonts w:ascii="Times New Roman" w:eastAsiaTheme="majorEastAsia" w:hAnsi="Times New Roman" w:cs="Times New Roman"/>
          <w:bCs w:val="0"/>
          <w:color w:val="auto"/>
          <w:sz w:val="24"/>
          <w:szCs w:val="24"/>
        </w:rPr>
        <w:lastRenderedPageBreak/>
        <w:t>Die Westfälische Blindenarbeit e. V. ehrt ihre Jubilare</w:t>
      </w:r>
      <w:bookmarkEnd w:id="48"/>
      <w:bookmarkEnd w:id="49"/>
    </w:p>
    <w:p w:rsidR="00C07B1D" w:rsidRPr="003F6F1D" w:rsidRDefault="00C07B1D"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Am 28. </w:t>
      </w:r>
      <w:r w:rsidR="00C07B1D" w:rsidRPr="003F6F1D">
        <w:rPr>
          <w:rStyle w:val="Flietext20"/>
          <w:rFonts w:ascii="Times New Roman" w:hAnsi="Times New Roman" w:cs="Times New Roman"/>
          <w:sz w:val="24"/>
          <w:szCs w:val="24"/>
        </w:rPr>
        <w:t>Mai</w:t>
      </w:r>
      <w:r w:rsidRPr="003F6F1D">
        <w:rPr>
          <w:rStyle w:val="Flietext20"/>
          <w:rFonts w:ascii="Times New Roman" w:hAnsi="Times New Roman" w:cs="Times New Roman"/>
          <w:sz w:val="24"/>
          <w:szCs w:val="24"/>
        </w:rPr>
        <w:t xml:space="preserve"> 1954 fand im Blindenheim Witten-Bommern die Ehrung von 21 Männern und Frauen statt, die seit 25 Jahren im Dienste der Westfälischen Blindenarbeit stehen. Bei 17 von ihnen handelte es sich um blinde Handwerker, denen die Arbeit einen neuen Lebensinhalt gegeben hat. Sie sind in</w:t>
      </w:r>
      <w:r w:rsidR="00C07B1D" w:rsidRPr="003F6F1D">
        <w:rPr>
          <w:rStyle w:val="Flietext20"/>
          <w:rFonts w:ascii="Times New Roman" w:hAnsi="Times New Roman" w:cs="Times New Roman"/>
          <w:sz w:val="24"/>
          <w:szCs w:val="24"/>
        </w:rPr>
        <w:t xml:space="preserve"> </w:t>
      </w:r>
      <w:r w:rsidR="00C07B1D" w:rsidRPr="003F6F1D">
        <w:rPr>
          <w:rStyle w:val="Bildbeschriftung40"/>
          <w:rFonts w:ascii="Times New Roman" w:hAnsi="Times New Roman" w:cs="Times New Roman"/>
          <w:sz w:val="24"/>
          <w:szCs w:val="24"/>
        </w:rPr>
        <w:t>mehreren Betrieben der Blindenarbeit in Westfalen tätig. Weitere vier Jubilare arbeiten als „sehende Kräfte</w:t>
      </w:r>
      <w:r w:rsidR="003F6F1D" w:rsidRPr="003F6F1D">
        <w:rPr>
          <w:rStyle w:val="Bildbeschriftung40"/>
          <w:rFonts w:ascii="Times New Roman" w:hAnsi="Times New Roman" w:cs="Times New Roman"/>
          <w:sz w:val="24"/>
          <w:szCs w:val="24"/>
        </w:rPr>
        <w:t>“</w:t>
      </w:r>
      <w:r w:rsidR="00C07B1D" w:rsidRPr="003F6F1D">
        <w:rPr>
          <w:rStyle w:val="Bildbeschriftung40"/>
          <w:rFonts w:ascii="Times New Roman" w:hAnsi="Times New Roman" w:cs="Times New Roman"/>
          <w:sz w:val="24"/>
          <w:szCs w:val="24"/>
        </w:rPr>
        <w:t xml:space="preserve"> für die westfälischen Blinden und haben durch ihre Tätigkeit dazu beigetragen, daß die </w:t>
      </w:r>
      <w:r w:rsidR="00A83D6A">
        <w:rPr>
          <w:rStyle w:val="Bildbeschriftung40"/>
          <w:rFonts w:ascii="Times New Roman" w:hAnsi="Times New Roman" w:cs="Times New Roman"/>
          <w:sz w:val="24"/>
          <w:szCs w:val="24"/>
        </w:rPr>
        <w:t>B</w:t>
      </w:r>
      <w:r w:rsidR="00C07B1D" w:rsidRPr="003F6F1D">
        <w:rPr>
          <w:rStyle w:val="Bildbeschriftung40"/>
          <w:rFonts w:ascii="Times New Roman" w:hAnsi="Times New Roman" w:cs="Times New Roman"/>
          <w:sz w:val="24"/>
          <w:szCs w:val="24"/>
        </w:rPr>
        <w:t xml:space="preserve">linden neue Arbeit fanden und behielten. </w:t>
      </w:r>
    </w:p>
    <w:p w:rsidR="00E52B71" w:rsidRPr="003F6F1D" w:rsidRDefault="00C07B1D" w:rsidP="00E52B71">
      <w:pPr>
        <w:spacing w:line="360" w:lineRule="auto"/>
        <w:rPr>
          <w:rFonts w:ascii="Times New Roman" w:hAnsi="Times New Roman" w:cs="Times New Roman"/>
        </w:rPr>
      </w:pPr>
      <w:r w:rsidRPr="003F6F1D">
        <w:rPr>
          <w:rFonts w:ascii="Times New Roman" w:hAnsi="Times New Roman" w:cs="Times New Roman"/>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westfälische Blindenarbeit e. V. beschäftigt außer den Heimarbeitern insgesamt 178 blinde Handwerker in ihren 14 Werkstätten. Die geehrten Jubilare kommen aus den Werkstätten in Bielefeld, Gelsenkirchen, Herne, Recklinghausen, Siegen, Bochum, Wattenscheid, Minden und Witten.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An der Ehrung nahmen auch Landeshauptmann </w:t>
      </w:r>
      <w:r w:rsidR="00432E5D" w:rsidRPr="003F6F1D">
        <w:rPr>
          <w:rStyle w:val="Flietext20"/>
          <w:rFonts w:ascii="Times New Roman" w:hAnsi="Times New Roman" w:cs="Times New Roman"/>
          <w:sz w:val="24"/>
          <w:szCs w:val="24"/>
        </w:rPr>
        <w:t>außer Dienst</w:t>
      </w:r>
      <w:r w:rsidRPr="003F6F1D">
        <w:rPr>
          <w:rStyle w:val="Flietext20"/>
          <w:rFonts w:ascii="Times New Roman" w:hAnsi="Times New Roman" w:cs="Times New Roman"/>
          <w:sz w:val="24"/>
          <w:szCs w:val="24"/>
        </w:rPr>
        <w:t xml:space="preserve">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w:t>
      </w:r>
      <w:r w:rsidR="00432E5D" w:rsidRPr="003F6F1D">
        <w:rPr>
          <w:rStyle w:val="Flietext20"/>
          <w:rFonts w:ascii="Times New Roman" w:hAnsi="Times New Roman" w:cs="Times New Roman"/>
          <w:sz w:val="24"/>
          <w:szCs w:val="24"/>
        </w:rPr>
        <w:t>honoris causa</w:t>
      </w:r>
      <w:r w:rsidRPr="003F6F1D">
        <w:rPr>
          <w:rStyle w:val="Flietext20"/>
          <w:rFonts w:ascii="Times New Roman" w:hAnsi="Times New Roman" w:cs="Times New Roman"/>
          <w:sz w:val="24"/>
          <w:szCs w:val="24"/>
        </w:rPr>
        <w:t xml:space="preserve"> Salzmann als ehemaliger Vorsitzender und der Direktor des Landschaftsverbandes Westfalen-Lippe,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Köchling, als neuer Vorsitzender teil. Auch der frühere Bevollmächtigte des Landeshauptmanns bei der Westfälischen Blindenarbeit, Landesrat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Hagemann, hatte es sich nicht nehmen lassen, der Feierstunde in alter Verbundenheit mit den Blinden beizuwohnen.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Landesrat Alstede wies in seiner Begrüßungsansprache auf die Verdienste der Jubilare hin und überreichte den Männern und Frauen Ehrenurkunden, Geldgeschenke und andere Ehrengaben, die den Blinden große Freude bereiteten.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Blinden dankten mit bewegten Worten für diese Ehrung.</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Landesdirektor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Köchling betonte, daß er sich gern in den Dienst der Blindenarbeit stelle. Auch für die Zukunft sagte er jede nur mögliche Unterstützung zu.</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Landeshauptmann </w:t>
      </w:r>
      <w:r w:rsidR="00432E5D" w:rsidRPr="003F6F1D">
        <w:rPr>
          <w:rStyle w:val="Flietext20"/>
          <w:rFonts w:ascii="Times New Roman" w:hAnsi="Times New Roman" w:cs="Times New Roman"/>
          <w:sz w:val="24"/>
          <w:szCs w:val="24"/>
        </w:rPr>
        <w:t>außer Dienst</w:t>
      </w:r>
      <w:r w:rsidRPr="003F6F1D">
        <w:rPr>
          <w:rStyle w:val="Flietext20"/>
          <w:rFonts w:ascii="Times New Roman" w:hAnsi="Times New Roman" w:cs="Times New Roman"/>
          <w:sz w:val="24"/>
          <w:szCs w:val="24"/>
        </w:rPr>
        <w:t xml:space="preserve">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Salzmann sagte, daß er gerne als Vorsitzender der </w:t>
      </w:r>
      <w:r w:rsidR="00C07B1D" w:rsidRPr="003F6F1D">
        <w:rPr>
          <w:rStyle w:val="Flietext20"/>
          <w:rFonts w:ascii="Times New Roman" w:hAnsi="Times New Roman" w:cs="Times New Roman"/>
          <w:sz w:val="24"/>
          <w:szCs w:val="24"/>
        </w:rPr>
        <w:t>Westfälischen Blindenarbeit</w:t>
      </w:r>
      <w:r w:rsidRPr="003F6F1D">
        <w:rPr>
          <w:rStyle w:val="Flietext20"/>
          <w:rFonts w:ascii="Times New Roman" w:hAnsi="Times New Roman" w:cs="Times New Roman"/>
          <w:sz w:val="24"/>
          <w:szCs w:val="24"/>
        </w:rPr>
        <w:t xml:space="preserve"> gearbeitet habe und den Blinden auch in Zukunft mit Rat und Tat zur Seite stehen wolle.</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Geschäftsführer, Direktor P</w:t>
      </w:r>
      <w:r w:rsidR="00C07B1D" w:rsidRPr="003F6F1D">
        <w:rPr>
          <w:rStyle w:val="Flietext20"/>
          <w:rFonts w:ascii="Times New Roman" w:hAnsi="Times New Roman" w:cs="Times New Roman"/>
          <w:sz w:val="24"/>
          <w:szCs w:val="24"/>
        </w:rPr>
        <w:t>eter</w:t>
      </w:r>
      <w:r w:rsidRPr="003F6F1D">
        <w:rPr>
          <w:rStyle w:val="Flietext20"/>
          <w:rFonts w:ascii="Times New Roman" w:hAnsi="Times New Roman" w:cs="Times New Roman"/>
          <w:sz w:val="24"/>
          <w:szCs w:val="24"/>
        </w:rPr>
        <w:t xml:space="preserve"> Th</w:t>
      </w:r>
      <w:r w:rsidR="00C07B1D" w:rsidRPr="003F6F1D">
        <w:rPr>
          <w:rStyle w:val="Flietext20"/>
          <w:rFonts w:ascii="Times New Roman" w:hAnsi="Times New Roman" w:cs="Times New Roman"/>
          <w:sz w:val="24"/>
          <w:szCs w:val="24"/>
        </w:rPr>
        <w:t>eodor</w:t>
      </w:r>
      <w:r w:rsidR="007F2E46"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 xml:space="preserve">Meurer, dankte dem bisherigen Vorsitzenden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Salzmann, der jetzt Ehrenmitglied ist, für seine Arbeit und wies auf dessen Verdienste hin. Er betonte, daß die Zielstrebigkeit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Salzmanns </w:t>
      </w:r>
      <w:proofErr w:type="gramStart"/>
      <w:r w:rsidRPr="003F6F1D">
        <w:rPr>
          <w:rStyle w:val="Flietext20"/>
          <w:rFonts w:ascii="Times New Roman" w:hAnsi="Times New Roman" w:cs="Times New Roman"/>
          <w:sz w:val="24"/>
          <w:szCs w:val="24"/>
        </w:rPr>
        <w:t>allen westfälischen Blinden Vorbild</w:t>
      </w:r>
      <w:proofErr w:type="gramEnd"/>
      <w:r w:rsidRPr="003F6F1D">
        <w:rPr>
          <w:rStyle w:val="Flietext20"/>
          <w:rFonts w:ascii="Times New Roman" w:hAnsi="Times New Roman" w:cs="Times New Roman"/>
          <w:sz w:val="24"/>
          <w:szCs w:val="24"/>
        </w:rPr>
        <w:t xml:space="preserve"> sei. Die Feier klang mit einem gemütlichen Beisammensein aus.</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keepNext/>
        <w:keepLines/>
        <w:spacing w:line="360" w:lineRule="auto"/>
        <w:rPr>
          <w:rFonts w:ascii="Times New Roman" w:hAnsi="Times New Roman" w:cs="Times New Roman"/>
        </w:rPr>
      </w:pPr>
      <w:bookmarkStart w:id="50" w:name="bookmark33"/>
      <w:r w:rsidRPr="003F6F1D">
        <w:rPr>
          <w:rStyle w:val="berschrift60"/>
          <w:rFonts w:ascii="Times New Roman" w:hAnsi="Times New Roman" w:cs="Times New Roman"/>
          <w:b w:val="0"/>
          <w:bCs w:val="0"/>
          <w:sz w:val="24"/>
          <w:szCs w:val="24"/>
        </w:rPr>
        <w:lastRenderedPageBreak/>
        <w:t>Die Namen der Jubilare</w:t>
      </w:r>
      <w:bookmarkEnd w:id="50"/>
    </w:p>
    <w:p w:rsidR="00E52B71" w:rsidRPr="003F6F1D" w:rsidRDefault="00A83D6A" w:rsidP="00E52B71">
      <w:pPr>
        <w:keepNext/>
        <w:keepLines/>
        <w:spacing w:line="360" w:lineRule="auto"/>
        <w:rPr>
          <w:rFonts w:ascii="Times New Roman" w:hAnsi="Times New Roman" w:cs="Times New Roman"/>
        </w:rPr>
      </w:pPr>
      <w:r>
        <w:rPr>
          <w:rStyle w:val="berschrift70"/>
          <w:rFonts w:ascii="Times New Roman" w:hAnsi="Times New Roman" w:cs="Times New Roman"/>
          <w:sz w:val="24"/>
          <w:szCs w:val="24"/>
        </w:rPr>
        <w:t>Blinde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Helene Kanisius, Gelsenkirchen, seit 1928 in der Blindenarbeit, </w:t>
      </w:r>
      <w:proofErr w:type="gramStart"/>
      <w:r w:rsidR="007F2E46" w:rsidRPr="003F6F1D">
        <w:rPr>
          <w:rStyle w:val="Flietext20"/>
          <w:rFonts w:ascii="Times New Roman" w:hAnsi="Times New Roman" w:cs="Times New Roman"/>
          <w:sz w:val="24"/>
          <w:szCs w:val="24"/>
        </w:rPr>
        <w:t>zur Zeit</w:t>
      </w:r>
      <w:proofErr w:type="gramEnd"/>
      <w:r w:rsidRPr="003F6F1D">
        <w:rPr>
          <w:rStyle w:val="Flietext20"/>
          <w:rFonts w:ascii="Times New Roman" w:hAnsi="Times New Roman" w:cs="Times New Roman"/>
          <w:sz w:val="24"/>
          <w:szCs w:val="24"/>
        </w:rPr>
        <w:t xml:space="preserve"> als Stuhlflechterin.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Anna Krämer, Siegen, seit 1928 in der Blindenarbeit, </w:t>
      </w:r>
      <w:proofErr w:type="gramStart"/>
      <w:r w:rsidR="007F2E46" w:rsidRPr="003F6F1D">
        <w:rPr>
          <w:rStyle w:val="Flietext20"/>
          <w:rFonts w:ascii="Times New Roman" w:hAnsi="Times New Roman" w:cs="Times New Roman"/>
          <w:sz w:val="24"/>
          <w:szCs w:val="24"/>
        </w:rPr>
        <w:t>zur Zeit</w:t>
      </w:r>
      <w:proofErr w:type="gramEnd"/>
      <w:r w:rsidRPr="003F6F1D">
        <w:rPr>
          <w:rStyle w:val="Flietext20"/>
          <w:rFonts w:ascii="Times New Roman" w:hAnsi="Times New Roman" w:cs="Times New Roman"/>
          <w:sz w:val="24"/>
          <w:szCs w:val="24"/>
        </w:rPr>
        <w:t xml:space="preserve"> Handarbeiterin und Bürstenmacherin.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Franz Winkler, Bochum, seit 1929 Leiter der Verkaufsstelle, später der Zweigstelle Bochum.</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Heinrich Schwan, Herne, seit 1929 in der Blindenarbeit, seit 1949 Werkstattleiter.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Wilhelm Korat, Recklinghausen, seit 1926 in der Werkstatt des Blindenvereins Recklinghausen, seit 1929 Stuhl- und Binsenflechter in der </w:t>
      </w:r>
      <w:r w:rsidR="00767E24" w:rsidRPr="003F6F1D">
        <w:rPr>
          <w:rStyle w:val="Flietext20"/>
          <w:rFonts w:ascii="Times New Roman" w:hAnsi="Times New Roman" w:cs="Times New Roman"/>
          <w:sz w:val="24"/>
          <w:szCs w:val="24"/>
        </w:rPr>
        <w:t>Westfälischen Blindenarbeit</w:t>
      </w:r>
      <w:r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Wilhelm Linke, Recklinghausen, seit 1926 Korbmacher, 1929 von der </w:t>
      </w:r>
      <w:r w:rsidR="00767E24" w:rsidRPr="003F6F1D">
        <w:rPr>
          <w:rStyle w:val="Flietext20"/>
          <w:rFonts w:ascii="Times New Roman" w:hAnsi="Times New Roman" w:cs="Times New Roman"/>
          <w:sz w:val="24"/>
          <w:szCs w:val="24"/>
        </w:rPr>
        <w:t xml:space="preserve">Westfälischen Blindenarbeit </w:t>
      </w:r>
      <w:r w:rsidRPr="003F6F1D">
        <w:rPr>
          <w:rStyle w:val="Flietext20"/>
          <w:rFonts w:ascii="Times New Roman" w:hAnsi="Times New Roman" w:cs="Times New Roman"/>
          <w:sz w:val="24"/>
          <w:szCs w:val="24"/>
        </w:rPr>
        <w:t>übernommen.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Martin Kringe, Siegen, seit 1928 in der Blindenarbeit als Bürstenmacher.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Ernst Seidel, Siegen, seit 1928 in der Blindenarbeit als Bürstenmacher.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Franz Schlifka, Gelsenkirchen, seit 1926 in der Blindenarbeit als Korbmacher, Betriebsratvorsitzender und Vorstandsmitglied.</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Heinrich Roth, Siegen, seit 1928 in der Blindenarbeit als Korbmacher.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Albert Müller, Siegen, seit 1928 in der Blindenarbeit als Korbmacher und Stuhlflechter.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Wilhelm Schulte, Wattenscheid, seit 1928 Leiter der Zweigstelle Wattenscheid.</w:t>
      </w:r>
    </w:p>
    <w:p w:rsidR="00767E24"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Hubert Gerke, Herne, seit 1929 in der Blindenarbeit als Bürstenmacher. </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Robert Grißner, Herne, seit 1929 in der Blindenarbeit als Bürstenmacher und Stuhlflechter.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Heinrich Schmidt, Gelsenkirchen, seit 1929 in der Blindenarbeit als Korbmacher.</w:t>
      </w:r>
    </w:p>
    <w:p w:rsidR="00A83D6A"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Walter Henkelmann, Herne, seit 1929 in der Blindenarbeit als Bürstenmacher</w:t>
      </w:r>
      <w:r w:rsidR="00A83D6A">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Helmut Gatenbröcker, Recklinghausen, von 1921 bis 1927 als Korb- und Bürstenmacher in der Werkstatt des Blindenvereins Gelsenkirchen, 1929 von der </w:t>
      </w:r>
      <w:r w:rsidR="00767E24" w:rsidRPr="003F6F1D">
        <w:rPr>
          <w:rStyle w:val="Flietext20"/>
          <w:rFonts w:ascii="Times New Roman" w:hAnsi="Times New Roman" w:cs="Times New Roman"/>
          <w:sz w:val="24"/>
          <w:szCs w:val="24"/>
        </w:rPr>
        <w:t xml:space="preserve">Westfälischen Blindenarbeit </w:t>
      </w:r>
      <w:r w:rsidRPr="003F6F1D">
        <w:rPr>
          <w:rStyle w:val="Flietext20"/>
          <w:rFonts w:ascii="Times New Roman" w:hAnsi="Times New Roman" w:cs="Times New Roman"/>
          <w:sz w:val="24"/>
          <w:szCs w:val="24"/>
        </w:rPr>
        <w:t>übernommen und seit dem Kriege Leiter der Zweigstelle Recklinghausen.</w:t>
      </w:r>
    </w:p>
    <w:p w:rsidR="00767E24" w:rsidRPr="003F6F1D" w:rsidRDefault="00767E24" w:rsidP="00E52B71">
      <w:pPr>
        <w:spacing w:line="360" w:lineRule="auto"/>
        <w:rPr>
          <w:rFonts w:ascii="Times New Roman" w:hAnsi="Times New Roman" w:cs="Times New Roman"/>
        </w:rPr>
      </w:pPr>
    </w:p>
    <w:p w:rsidR="00E52B71" w:rsidRPr="003F6F1D" w:rsidRDefault="00E52B71" w:rsidP="00E52B71">
      <w:pPr>
        <w:keepNext/>
        <w:keepLines/>
        <w:spacing w:line="360" w:lineRule="auto"/>
        <w:rPr>
          <w:rFonts w:ascii="Times New Roman" w:hAnsi="Times New Roman" w:cs="Times New Roman"/>
        </w:rPr>
      </w:pPr>
      <w:bookmarkStart w:id="51" w:name="bookmark35"/>
      <w:r w:rsidRPr="003F6F1D">
        <w:rPr>
          <w:rStyle w:val="berschrift70"/>
          <w:rFonts w:ascii="Times New Roman" w:hAnsi="Times New Roman" w:cs="Times New Roman"/>
          <w:sz w:val="24"/>
          <w:szCs w:val="24"/>
        </w:rPr>
        <w:t>Sehende</w:t>
      </w:r>
      <w:bookmarkEnd w:id="51"/>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Anna Schön, Bielefeld, Leiterin der Verkaufsstelle Bielefeld.</w:t>
      </w:r>
    </w:p>
    <w:p w:rsidR="00E52B71" w:rsidRPr="003F6F1D" w:rsidRDefault="00E52B71" w:rsidP="00E52B71">
      <w:pPr>
        <w:tabs>
          <w:tab w:val="left" w:pos="2579"/>
        </w:tabs>
        <w:spacing w:line="360" w:lineRule="auto"/>
        <w:rPr>
          <w:rFonts w:ascii="Times New Roman" w:hAnsi="Times New Roman" w:cs="Times New Roman"/>
        </w:rPr>
      </w:pPr>
      <w:r w:rsidRPr="003F6F1D">
        <w:rPr>
          <w:rStyle w:val="Flietext20"/>
          <w:rFonts w:ascii="Times New Roman" w:hAnsi="Times New Roman" w:cs="Times New Roman"/>
          <w:sz w:val="24"/>
          <w:szCs w:val="24"/>
        </w:rPr>
        <w:t>Doris Winkler, Bochum, leitet zusammen mit ihrem blinden Mann die Zweigstelle Bochum.</w:t>
      </w:r>
    </w:p>
    <w:p w:rsidR="00A83D6A"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Charlotte Weenen, Witten-Bommern, Buchhalterin der Geschäftszentrale. </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Franziskus Schwarze, Minden, Meister in der Zweigstelle Minden.</w:t>
      </w:r>
    </w:p>
    <w:p w:rsidR="00767E24" w:rsidRPr="003F6F1D" w:rsidRDefault="00767E24" w:rsidP="00E52B71">
      <w:pPr>
        <w:spacing w:line="360" w:lineRule="auto"/>
        <w:rPr>
          <w:rFonts w:ascii="Times New Roman" w:hAnsi="Times New Roman" w:cs="Times New Roman"/>
        </w:rPr>
      </w:pPr>
    </w:p>
    <w:p w:rsidR="00E52B71" w:rsidRPr="003F6F1D" w:rsidRDefault="00E52B71" w:rsidP="00767E24">
      <w:pPr>
        <w:pStyle w:val="berschrift1"/>
        <w:rPr>
          <w:rFonts w:ascii="Times New Roman" w:hAnsi="Times New Roman" w:cs="Times New Roman"/>
          <w:color w:val="auto"/>
          <w:sz w:val="24"/>
          <w:szCs w:val="24"/>
        </w:rPr>
      </w:pPr>
      <w:bookmarkStart w:id="52" w:name="bookmark36"/>
      <w:bookmarkStart w:id="53" w:name="_Toc535362733"/>
      <w:r w:rsidRPr="003F6F1D">
        <w:rPr>
          <w:rStyle w:val="berschrift6Abstand1pt"/>
          <w:rFonts w:ascii="Times New Roman" w:eastAsiaTheme="majorEastAsia" w:hAnsi="Times New Roman" w:cs="Times New Roman"/>
          <w:bCs w:val="0"/>
          <w:color w:val="auto"/>
          <w:spacing w:val="0"/>
          <w:sz w:val="24"/>
          <w:szCs w:val="24"/>
        </w:rPr>
        <w:t>Rückblick</w:t>
      </w:r>
      <w:bookmarkEnd w:id="52"/>
      <w:bookmarkEnd w:id="53"/>
    </w:p>
    <w:p w:rsidR="00E52B71" w:rsidRPr="003F6F1D" w:rsidRDefault="00E52B71" w:rsidP="00E52B71">
      <w:pPr>
        <w:spacing w:line="360" w:lineRule="auto"/>
        <w:rPr>
          <w:rFonts w:ascii="Times New Roman" w:hAnsi="Times New Roman" w:cs="Times New Roman"/>
        </w:rPr>
      </w:pPr>
      <w:r w:rsidRPr="003F6F1D">
        <w:rPr>
          <w:rStyle w:val="Flietext90"/>
          <w:rFonts w:ascii="Times New Roman" w:hAnsi="Times New Roman" w:cs="Times New Roman"/>
          <w:sz w:val="24"/>
          <w:szCs w:val="24"/>
        </w:rPr>
        <w:t xml:space="preserve">Landesdirektor </w:t>
      </w:r>
      <w:r w:rsidR="00D04D43" w:rsidRPr="003F6F1D">
        <w:rPr>
          <w:rStyle w:val="Flietext90"/>
          <w:rFonts w:ascii="Times New Roman" w:hAnsi="Times New Roman" w:cs="Times New Roman"/>
          <w:sz w:val="24"/>
          <w:szCs w:val="24"/>
        </w:rPr>
        <w:t>Doktor</w:t>
      </w:r>
      <w:r w:rsidRPr="003F6F1D">
        <w:rPr>
          <w:rStyle w:val="Flietext90"/>
          <w:rFonts w:ascii="Times New Roman" w:hAnsi="Times New Roman" w:cs="Times New Roman"/>
          <w:sz w:val="24"/>
          <w:szCs w:val="24"/>
        </w:rPr>
        <w:t xml:space="preserve"> Köchling, Münster, 1. Vorsitzender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lastRenderedPageBreak/>
        <w:t xml:space="preserve">Am 31. März 1954 trat der bisherige 1. Vorsitzende der Westfälischen Blindenarbeit e. V., Herr Landeshauptmann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w:t>
      </w:r>
      <w:r w:rsidR="00432E5D" w:rsidRPr="003F6F1D">
        <w:rPr>
          <w:rStyle w:val="Flietext20"/>
          <w:rFonts w:ascii="Times New Roman" w:hAnsi="Times New Roman" w:cs="Times New Roman"/>
          <w:sz w:val="24"/>
          <w:szCs w:val="24"/>
        </w:rPr>
        <w:t>honoris causa</w:t>
      </w:r>
      <w:r w:rsidRPr="003F6F1D">
        <w:rPr>
          <w:rStyle w:val="Flietext20"/>
          <w:rFonts w:ascii="Times New Roman" w:hAnsi="Times New Roman" w:cs="Times New Roman"/>
          <w:sz w:val="24"/>
          <w:szCs w:val="24"/>
        </w:rPr>
        <w:t xml:space="preserve"> Salzmann, in den lang</w:t>
      </w:r>
      <w:r w:rsidR="00767E24" w:rsidRPr="003F6F1D">
        <w:rPr>
          <w:rStyle w:val="Flietext20"/>
          <w:rFonts w:ascii="Times New Roman" w:hAnsi="Times New Roman" w:cs="Times New Roman"/>
          <w:sz w:val="24"/>
          <w:szCs w:val="24"/>
        </w:rPr>
        <w:t>v</w:t>
      </w:r>
      <w:r w:rsidRPr="003F6F1D">
        <w:rPr>
          <w:rStyle w:val="Flietext20"/>
          <w:rFonts w:ascii="Times New Roman" w:hAnsi="Times New Roman" w:cs="Times New Roman"/>
          <w:sz w:val="24"/>
          <w:szCs w:val="24"/>
        </w:rPr>
        <w:t>erdienten Ruhestand.</w:t>
      </w:r>
    </w:p>
    <w:p w:rsidR="00E52B71" w:rsidRPr="003F6F1D" w:rsidRDefault="00E52B71" w:rsidP="00E52B71">
      <w:pPr>
        <w:spacing w:line="360" w:lineRule="auto"/>
        <w:rPr>
          <w:rFonts w:ascii="Times New Roman" w:hAnsi="Times New Roman" w:cs="Times New Roman"/>
        </w:rPr>
      </w:pPr>
      <w:r w:rsidRPr="003F6F1D">
        <w:rPr>
          <w:rStyle w:val="Flietext90"/>
          <w:rFonts w:ascii="Times New Roman" w:hAnsi="Times New Roman" w:cs="Times New Roman"/>
          <w:sz w:val="24"/>
          <w:szCs w:val="24"/>
        </w:rPr>
        <w:t xml:space="preserve">Nach </w:t>
      </w:r>
      <w:r w:rsidR="00F8082A" w:rsidRPr="003F6F1D">
        <w:rPr>
          <w:rStyle w:val="Flietext90"/>
          <w:rFonts w:ascii="Times New Roman" w:hAnsi="Times New Roman" w:cs="Times New Roman"/>
          <w:sz w:val="24"/>
          <w:szCs w:val="24"/>
        </w:rPr>
        <w:t xml:space="preserve">Paragraf </w:t>
      </w:r>
      <w:r w:rsidRPr="003F6F1D">
        <w:rPr>
          <w:rStyle w:val="Flietext90"/>
          <w:rFonts w:ascii="Times New Roman" w:hAnsi="Times New Roman" w:cs="Times New Roman"/>
          <w:sz w:val="24"/>
          <w:szCs w:val="24"/>
        </w:rPr>
        <w:t xml:space="preserve">4 der Satzung der Westfälischen Blindenarbeit e. V. ist ihr ständiger Vorsitzender der Landeshauptmann von Westfalen. Mit der Versetzung des Landeshauptmanns in den Ruhestand ist nunmehr der mit dem 1. </w:t>
      </w:r>
      <w:r w:rsidR="00767E24" w:rsidRPr="003F6F1D">
        <w:rPr>
          <w:rStyle w:val="Flietext90"/>
          <w:rFonts w:ascii="Times New Roman" w:hAnsi="Times New Roman" w:cs="Times New Roman"/>
          <w:sz w:val="24"/>
          <w:szCs w:val="24"/>
        </w:rPr>
        <w:t>April</w:t>
      </w:r>
      <w:r w:rsidRPr="003F6F1D">
        <w:rPr>
          <w:rStyle w:val="Flietext90"/>
          <w:rFonts w:ascii="Times New Roman" w:hAnsi="Times New Roman" w:cs="Times New Roman"/>
          <w:sz w:val="24"/>
          <w:szCs w:val="24"/>
        </w:rPr>
        <w:t xml:space="preserve"> 1954 auf 12 Jahre zum Landesdirektor gewählte frühere Oberkreisdirektor des Landkreises Recklinghausen, Herr </w:t>
      </w:r>
      <w:r w:rsidR="00D04D43" w:rsidRPr="003F6F1D">
        <w:rPr>
          <w:rStyle w:val="Flietext90"/>
          <w:rFonts w:ascii="Times New Roman" w:hAnsi="Times New Roman" w:cs="Times New Roman"/>
          <w:sz w:val="24"/>
          <w:szCs w:val="24"/>
        </w:rPr>
        <w:t>Doktor</w:t>
      </w:r>
      <w:r w:rsidRPr="003F6F1D">
        <w:rPr>
          <w:rStyle w:val="Flietext90"/>
          <w:rFonts w:ascii="Times New Roman" w:hAnsi="Times New Roman" w:cs="Times New Roman"/>
          <w:sz w:val="24"/>
          <w:szCs w:val="24"/>
        </w:rPr>
        <w:t xml:space="preserve"> Köchling, 1. Vorsitzender der Westfälischen Blindenarbeit e. V.</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Die Änderung des Titels Landeshauptmann in Landesdirektor geht auf die am 1. </w:t>
      </w:r>
      <w:r w:rsidR="00767E24" w:rsidRPr="003F6F1D">
        <w:rPr>
          <w:rStyle w:val="Flietext20"/>
          <w:rFonts w:ascii="Times New Roman" w:hAnsi="Times New Roman" w:cs="Times New Roman"/>
          <w:sz w:val="24"/>
          <w:szCs w:val="24"/>
        </w:rPr>
        <w:t>Oktober</w:t>
      </w:r>
      <w:r w:rsidRPr="003F6F1D">
        <w:rPr>
          <w:rStyle w:val="Flietext20"/>
          <w:rFonts w:ascii="Times New Roman" w:hAnsi="Times New Roman" w:cs="Times New Roman"/>
          <w:sz w:val="24"/>
          <w:szCs w:val="24"/>
        </w:rPr>
        <w:t xml:space="preserve"> 1953 für das Land Nordrhein-Westfalen in Kraft getretene Landschaftsverbandsordnung vom 12. Mai 1953 zurück, nach der auch die Landkreise und kreisfreien Städte der früheren Provinz Westfalen und des früheren Landes Lippe den „Landschaftsverband Westfalen-Lippe</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bilden.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Der </w:t>
      </w:r>
      <w:r w:rsidR="00767E24" w:rsidRPr="003F6F1D">
        <w:rPr>
          <w:rStyle w:val="Flietext20"/>
          <w:rFonts w:ascii="Times New Roman" w:hAnsi="Times New Roman" w:cs="Times New Roman"/>
          <w:sz w:val="24"/>
          <w:szCs w:val="24"/>
        </w:rPr>
        <w:t>erste</w:t>
      </w:r>
      <w:r w:rsidRPr="003F6F1D">
        <w:rPr>
          <w:rStyle w:val="Flietext20"/>
          <w:rFonts w:ascii="Times New Roman" w:hAnsi="Times New Roman" w:cs="Times New Roman"/>
          <w:sz w:val="24"/>
          <w:szCs w:val="24"/>
        </w:rPr>
        <w:t xml:space="preserve"> Vorsitzende, Herr Landesdirektor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Köchling, bestellte als seinen Bevollmächtigten für die Westfälische Blindenarbeit e. V. Herrn Landesrat Alstede, der dieses Amt nun schon seit 1951 </w:t>
      </w:r>
      <w:proofErr w:type="gramStart"/>
      <w:r w:rsidRPr="003F6F1D">
        <w:rPr>
          <w:rStyle w:val="Flietext20"/>
          <w:rFonts w:ascii="Times New Roman" w:hAnsi="Times New Roman" w:cs="Times New Roman"/>
          <w:sz w:val="24"/>
          <w:szCs w:val="24"/>
        </w:rPr>
        <w:t>inne hat</w:t>
      </w:r>
      <w:proofErr w:type="gramEnd"/>
      <w:r w:rsidRPr="003F6F1D">
        <w:rPr>
          <w:rStyle w:val="Flietext20"/>
          <w:rFonts w:ascii="Times New Roman" w:hAnsi="Times New Roman" w:cs="Times New Roman"/>
          <w:sz w:val="24"/>
          <w:szCs w:val="24"/>
        </w:rPr>
        <w:t>. Seine Wahl zum Landesrat erfolgte ebenfalls zum 1. April 1954 auf 12 Jahre. Gleichzeitig übernahm Landesrat Alstede die Leitung der Hauptfürsorgestelle. Wir beglückwünschen Herrn Landesrat Alstede auch an dieser Stelle zu seiner Wahl zum Landesrat und zur Übernahme der Hauptfürsorgestelle.</w:t>
      </w:r>
    </w:p>
    <w:p w:rsidR="00E52B71" w:rsidRPr="003F6F1D" w:rsidRDefault="00767E24" w:rsidP="00E52B71">
      <w:pPr>
        <w:spacing w:line="360" w:lineRule="auto"/>
        <w:rPr>
          <w:rFonts w:ascii="Times New Roman" w:hAnsi="Times New Roman" w:cs="Times New Roman"/>
        </w:rPr>
      </w:pPr>
      <w:r w:rsidRPr="003F6F1D">
        <w:rPr>
          <w:rFonts w:ascii="Times New Roman" w:hAnsi="Times New Roman" w:cs="Times New Roman"/>
        </w:rPr>
        <w:t>##</w:t>
      </w:r>
    </w:p>
    <w:p w:rsidR="00E52B71" w:rsidRPr="003F6F1D" w:rsidRDefault="00E52B71" w:rsidP="00E52B71">
      <w:pPr>
        <w:spacing w:line="360" w:lineRule="auto"/>
        <w:rPr>
          <w:rStyle w:val="Flietext90"/>
          <w:rFonts w:ascii="Times New Roman" w:hAnsi="Times New Roman" w:cs="Times New Roman"/>
          <w:sz w:val="24"/>
          <w:szCs w:val="24"/>
        </w:rPr>
      </w:pPr>
      <w:r w:rsidRPr="003F6F1D">
        <w:rPr>
          <w:rStyle w:val="Flietext20"/>
          <w:rFonts w:ascii="Times New Roman" w:hAnsi="Times New Roman" w:cs="Times New Roman"/>
          <w:sz w:val="24"/>
          <w:szCs w:val="24"/>
        </w:rPr>
        <w:t xml:space="preserve">Herr Landesdirektor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Köchling antwortete der Westfälischen Blindenarbeit e. V. auf ihren Glückwunsch zur Wahl zum Direktor des Landschaftsverbandes und schreibt:</w:t>
      </w:r>
      <w:r w:rsidR="00767E24" w:rsidRPr="003F6F1D">
        <w:rPr>
          <w:rStyle w:val="Flietext20"/>
          <w:rFonts w:ascii="Times New Roman" w:hAnsi="Times New Roman" w:cs="Times New Roman"/>
          <w:sz w:val="24"/>
          <w:szCs w:val="24"/>
        </w:rPr>
        <w:t xml:space="preserve"> „</w:t>
      </w:r>
      <w:r w:rsidR="00767E24" w:rsidRPr="003F6F1D">
        <w:rPr>
          <w:rStyle w:val="Flietext90"/>
          <w:rFonts w:ascii="Times New Roman" w:hAnsi="Times New Roman" w:cs="Times New Roman"/>
          <w:sz w:val="24"/>
          <w:szCs w:val="24"/>
        </w:rPr>
        <w:t>I</w:t>
      </w:r>
      <w:r w:rsidRPr="003F6F1D">
        <w:rPr>
          <w:rStyle w:val="Flietext90"/>
          <w:rFonts w:ascii="Times New Roman" w:hAnsi="Times New Roman" w:cs="Times New Roman"/>
          <w:sz w:val="24"/>
          <w:szCs w:val="24"/>
        </w:rPr>
        <w:t>ch brauche Ihnen wohl nicht zu versichern, daß ich in Wahrung der guten alten Tradition der Provinzialverwaltung entscheidenden Wert auf enge und vertrauensvolle Zusammenarbeit mit allen Organen der Westfälischen Blindenarbeit e. V. lege. Jedenfalls werde ich es mir im Rahmen der mir gegebenen Möglichkeiten immer besonders angelegen sein lassen, die Bestrebungen der Blindenarbeit nach allen Kräften zu fördern.</w:t>
      </w:r>
      <w:r w:rsidR="00767E24" w:rsidRPr="003F6F1D">
        <w:rPr>
          <w:rStyle w:val="Flietext90"/>
          <w:rFonts w:ascii="Times New Roman" w:hAnsi="Times New Roman" w:cs="Times New Roman"/>
          <w:sz w:val="24"/>
          <w:szCs w:val="24"/>
        </w:rPr>
        <w:t>“</w:t>
      </w:r>
    </w:p>
    <w:p w:rsidR="00C329B3" w:rsidRPr="003F6F1D" w:rsidRDefault="00C329B3" w:rsidP="00E52B71">
      <w:pPr>
        <w:spacing w:line="360" w:lineRule="auto"/>
        <w:rPr>
          <w:rFonts w:ascii="Times New Roman" w:hAnsi="Times New Roman" w:cs="Times New Roman"/>
        </w:rPr>
      </w:pPr>
    </w:p>
    <w:p w:rsidR="00E52B71" w:rsidRPr="003F6F1D" w:rsidRDefault="00E52B71" w:rsidP="00C329B3">
      <w:pPr>
        <w:pStyle w:val="berschrift1"/>
        <w:rPr>
          <w:rFonts w:ascii="Times New Roman" w:hAnsi="Times New Roman" w:cs="Times New Roman"/>
          <w:b/>
          <w:color w:val="auto"/>
          <w:sz w:val="24"/>
          <w:szCs w:val="24"/>
        </w:rPr>
      </w:pPr>
      <w:bookmarkStart w:id="54" w:name="bookmark37"/>
      <w:bookmarkStart w:id="55" w:name="_Toc535362734"/>
      <w:r w:rsidRPr="003F6F1D">
        <w:rPr>
          <w:rStyle w:val="berschrift70"/>
          <w:rFonts w:ascii="Times New Roman" w:eastAsiaTheme="majorEastAsia" w:hAnsi="Times New Roman" w:cs="Times New Roman"/>
          <w:b/>
          <w:color w:val="auto"/>
          <w:sz w:val="24"/>
          <w:szCs w:val="24"/>
        </w:rPr>
        <w:t>Der Handwerksbetrieb</w:t>
      </w:r>
      <w:bookmarkEnd w:id="54"/>
      <w:bookmarkEnd w:id="55"/>
    </w:p>
    <w:p w:rsidR="00C329B3" w:rsidRPr="003F6F1D" w:rsidRDefault="00C329B3"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Der Vorstand der Westfälischen Blindenarbeit e. V. beschäftigte sich in seiner letzten Sitzung sehr eingehend mit dem Ergebnis des Geschäftsjahres 1953 und konnte trotz eines Umsatzrückganges von 8,3</w:t>
      </w:r>
      <w:r w:rsidR="00C329B3" w:rsidRPr="003F6F1D">
        <w:rPr>
          <w:rStyle w:val="Flietext20"/>
          <w:rFonts w:ascii="Times New Roman" w:hAnsi="Times New Roman" w:cs="Times New Roman"/>
          <w:sz w:val="24"/>
          <w:szCs w:val="24"/>
        </w:rPr>
        <w:t xml:space="preserve"> Prozent</w:t>
      </w:r>
      <w:r w:rsidRPr="003F6F1D">
        <w:rPr>
          <w:rStyle w:val="Flietext20"/>
          <w:rFonts w:ascii="Times New Roman" w:hAnsi="Times New Roman" w:cs="Times New Roman"/>
          <w:sz w:val="24"/>
          <w:szCs w:val="24"/>
        </w:rPr>
        <w:t xml:space="preserve"> gegenüber dem</w:t>
      </w:r>
      <w:r w:rsidR="00C329B3"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Jahre 1952 mit dem Ergebnis zufrieden sein. Als erfreuliches Ergebnis des Wirtschaftsjahres nahm der Vorstand zur Kenntnis, daß die Produktion an Bürstenwaren um 13</w:t>
      </w:r>
      <w:r w:rsidR="00C329B3" w:rsidRPr="003F6F1D">
        <w:rPr>
          <w:rStyle w:val="Flietext20"/>
          <w:rFonts w:ascii="Times New Roman" w:hAnsi="Times New Roman" w:cs="Times New Roman"/>
          <w:sz w:val="24"/>
          <w:szCs w:val="24"/>
        </w:rPr>
        <w:t xml:space="preserve"> Prozent</w:t>
      </w:r>
      <w:r w:rsidRPr="003F6F1D">
        <w:rPr>
          <w:rStyle w:val="Flietext20"/>
          <w:rFonts w:ascii="Times New Roman" w:hAnsi="Times New Roman" w:cs="Times New Roman"/>
          <w:sz w:val="24"/>
          <w:szCs w:val="24"/>
        </w:rPr>
        <w:t xml:space="preserve"> im Vergleich zum Anteil der produzierten </w:t>
      </w:r>
      <w:r w:rsidRPr="003F6F1D">
        <w:rPr>
          <w:rStyle w:val="Flietext20"/>
          <w:rFonts w:ascii="Times New Roman" w:hAnsi="Times New Roman" w:cs="Times New Roman"/>
          <w:sz w:val="24"/>
          <w:szCs w:val="24"/>
        </w:rPr>
        <w:lastRenderedPageBreak/>
        <w:t>Bürstenwaren an der Gesamtproduktion im Jahre 1951 zurückgegangen ist. Die Mattenproduktion hat um 2,7</w:t>
      </w:r>
      <w:r w:rsidR="00C329B3" w:rsidRPr="003F6F1D">
        <w:rPr>
          <w:rStyle w:val="Flietext20"/>
          <w:rFonts w:ascii="Times New Roman" w:hAnsi="Times New Roman" w:cs="Times New Roman"/>
          <w:sz w:val="24"/>
          <w:szCs w:val="24"/>
        </w:rPr>
        <w:t xml:space="preserve"> Prozent </w:t>
      </w:r>
      <w:r w:rsidRPr="003F6F1D">
        <w:rPr>
          <w:rStyle w:val="Flietext20"/>
          <w:rFonts w:ascii="Times New Roman" w:hAnsi="Times New Roman" w:cs="Times New Roman"/>
          <w:sz w:val="24"/>
          <w:szCs w:val="24"/>
        </w:rPr>
        <w:t>zugenommen, was insbesondere auf die Errichtung der Weberei von Velourgarnmatten in Minden zurückzuführen ist. Erstaunlich ist aber die Steigerung der Produktion von Grob- und Feinwebwaren von 4,6</w:t>
      </w:r>
      <w:r w:rsidR="00C329B3" w:rsidRPr="003F6F1D">
        <w:rPr>
          <w:rStyle w:val="Flietext20"/>
          <w:rFonts w:ascii="Times New Roman" w:hAnsi="Times New Roman" w:cs="Times New Roman"/>
          <w:sz w:val="24"/>
          <w:szCs w:val="24"/>
        </w:rPr>
        <w:t xml:space="preserve"> Prozent</w:t>
      </w:r>
      <w:r w:rsidRPr="003F6F1D">
        <w:rPr>
          <w:rStyle w:val="Flietext20"/>
          <w:rFonts w:ascii="Times New Roman" w:hAnsi="Times New Roman" w:cs="Times New Roman"/>
          <w:sz w:val="24"/>
          <w:szCs w:val="24"/>
        </w:rPr>
        <w:t xml:space="preserve"> im Jahre 1951 auf 18</w:t>
      </w:r>
      <w:r w:rsidR="00C329B3" w:rsidRPr="003F6F1D">
        <w:rPr>
          <w:rStyle w:val="Flietext20"/>
          <w:rFonts w:ascii="Times New Roman" w:hAnsi="Times New Roman" w:cs="Times New Roman"/>
          <w:sz w:val="24"/>
          <w:szCs w:val="24"/>
        </w:rPr>
        <w:t xml:space="preserve"> Prozent</w:t>
      </w:r>
      <w:r w:rsidRPr="003F6F1D">
        <w:rPr>
          <w:rStyle w:val="Flietext20"/>
          <w:rFonts w:ascii="Times New Roman" w:hAnsi="Times New Roman" w:cs="Times New Roman"/>
          <w:sz w:val="24"/>
          <w:szCs w:val="24"/>
        </w:rPr>
        <w:t xml:space="preserve"> im Jahre 1953.</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Wegen der immer größer werdenden Schwierigkeiten im Absatz von Bürstenwaren ist der weitere Ausbau der Handweberei in Hagen als Produktionsbetrieb beabsichtigt, während die Umschulung Blinder zu Handwebern von der Produktion getrennt werden soll.</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Zweigstelle Minden wird dagegen in Kürze mit dem Weben von India-Velourmatten beginnen.</w:t>
      </w:r>
    </w:p>
    <w:p w:rsidR="00E52B71" w:rsidRPr="003F6F1D" w:rsidRDefault="00E52B71" w:rsidP="00E52B71">
      <w:pPr>
        <w:spacing w:line="360" w:lineRule="auto"/>
        <w:rPr>
          <w:rFonts w:ascii="Times New Roman" w:hAnsi="Times New Roman" w:cs="Times New Roman"/>
        </w:rPr>
      </w:pPr>
      <w:proofErr w:type="gramStart"/>
      <w:r w:rsidRPr="003F6F1D">
        <w:rPr>
          <w:rStyle w:val="Flietext20"/>
          <w:rFonts w:ascii="Times New Roman" w:hAnsi="Times New Roman" w:cs="Times New Roman"/>
          <w:sz w:val="24"/>
          <w:szCs w:val="24"/>
        </w:rPr>
        <w:t xml:space="preserve">Durch die beabsichtigte Verlegung der Geschäftszentrale wieder nach Dortmund und die Schaffung eines zentralen Rohstoff- und Fertigwarenlagers und die Zusammenlegung mit der Zweigstelle Dortmund, die von der Ardeystraße wegen Erweiterung des Ausstellungsgeländes verlegt werden muß, verspricht sich die </w:t>
      </w:r>
      <w:r w:rsidR="00C329B3" w:rsidRPr="003F6F1D">
        <w:rPr>
          <w:rStyle w:val="Flietext20"/>
          <w:rFonts w:ascii="Times New Roman" w:hAnsi="Times New Roman" w:cs="Times New Roman"/>
          <w:sz w:val="24"/>
          <w:szCs w:val="24"/>
        </w:rPr>
        <w:t>Westfälische Blindenarbeit</w:t>
      </w:r>
      <w:r w:rsidRPr="003F6F1D">
        <w:rPr>
          <w:rStyle w:val="Flietext20"/>
          <w:rFonts w:ascii="Times New Roman" w:hAnsi="Times New Roman" w:cs="Times New Roman"/>
          <w:sz w:val="24"/>
          <w:szCs w:val="24"/>
        </w:rPr>
        <w:t xml:space="preserve"> eine bessere Steuerung der Produktion, eine wirtschaftlichere Belieferung der Zweigstellen und Verteilung der Ware und nicht zuletzt auch eine Umsatzsteigerung, insbesondere in Dortmund.</w:t>
      </w:r>
      <w:proofErr w:type="gramEnd"/>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Mögen alle diese Maßnahmen der </w:t>
      </w:r>
      <w:r w:rsidR="00C329B3" w:rsidRPr="003F6F1D">
        <w:rPr>
          <w:rStyle w:val="Flietext20"/>
          <w:rFonts w:ascii="Times New Roman" w:hAnsi="Times New Roman" w:cs="Times New Roman"/>
          <w:sz w:val="24"/>
          <w:szCs w:val="24"/>
        </w:rPr>
        <w:t>Westfälischen Blindenarbeit</w:t>
      </w:r>
      <w:r w:rsidRPr="003F6F1D">
        <w:rPr>
          <w:rStyle w:val="Flietext20"/>
          <w:rFonts w:ascii="Times New Roman" w:hAnsi="Times New Roman" w:cs="Times New Roman"/>
          <w:sz w:val="24"/>
          <w:szCs w:val="24"/>
        </w:rPr>
        <w:t xml:space="preserve">, die ausschließlich ausgerichtet sind auf eine Vollbeschäftigung und auch auf eine ausreichende Entlohnung der blinden Handwerker auch den gewünschten Erfolg haben. Letzten Endes aber ist das eine Frage des Umsatzes, des Verkaufs der gefertigten Ware. </w:t>
      </w:r>
      <w:proofErr w:type="gramStart"/>
      <w:r w:rsidRPr="003F6F1D">
        <w:rPr>
          <w:rStyle w:val="Flietext20"/>
          <w:rFonts w:ascii="Times New Roman" w:hAnsi="Times New Roman" w:cs="Times New Roman"/>
          <w:sz w:val="24"/>
          <w:szCs w:val="24"/>
        </w:rPr>
        <w:t>Wenn auch das Blindenwarenschutzgesetz, welches bereits am 1.</w:t>
      </w:r>
      <w:r w:rsidR="00C329B3" w:rsidRPr="003F6F1D">
        <w:rPr>
          <w:rStyle w:val="Flietext20"/>
          <w:rFonts w:ascii="Times New Roman" w:hAnsi="Times New Roman" w:cs="Times New Roman"/>
          <w:sz w:val="24"/>
          <w:szCs w:val="24"/>
        </w:rPr>
        <w:t xml:space="preserve"> Oktober</w:t>
      </w:r>
      <w:r w:rsidRPr="003F6F1D">
        <w:rPr>
          <w:rStyle w:val="Flietext20"/>
          <w:rFonts w:ascii="Times New Roman" w:hAnsi="Times New Roman" w:cs="Times New Roman"/>
          <w:sz w:val="24"/>
          <w:szCs w:val="24"/>
        </w:rPr>
        <w:t xml:space="preserve"> 1953 in Kraft getreten ist, in erster Linie den Käufer vor Übervorteilung und vor betrügerische</w:t>
      </w:r>
      <w:r w:rsidR="00A83D6A">
        <w:rPr>
          <w:rStyle w:val="Flietext20"/>
          <w:rFonts w:ascii="Times New Roman" w:hAnsi="Times New Roman" w:cs="Times New Roman"/>
          <w:sz w:val="24"/>
          <w:szCs w:val="24"/>
        </w:rPr>
        <w:t>r</w:t>
      </w:r>
      <w:r w:rsidRPr="003F6F1D">
        <w:rPr>
          <w:rStyle w:val="Flietext20"/>
          <w:rFonts w:ascii="Times New Roman" w:hAnsi="Times New Roman" w:cs="Times New Roman"/>
          <w:sz w:val="24"/>
          <w:szCs w:val="24"/>
        </w:rPr>
        <w:t xml:space="preserve"> Ausnutzung seiner Hilfsbereitschaft schützen sollte, um auf der anderen Seite </w:t>
      </w:r>
      <w:r w:rsidR="00A83D6A">
        <w:rPr>
          <w:rStyle w:val="Flietext20"/>
          <w:rFonts w:ascii="Times New Roman" w:hAnsi="Times New Roman" w:cs="Times New Roman"/>
          <w:sz w:val="24"/>
          <w:szCs w:val="24"/>
        </w:rPr>
        <w:t>f</w:t>
      </w:r>
      <w:r w:rsidRPr="003F6F1D">
        <w:rPr>
          <w:rStyle w:val="Flietext20"/>
          <w:rFonts w:ascii="Times New Roman" w:hAnsi="Times New Roman" w:cs="Times New Roman"/>
          <w:sz w:val="24"/>
          <w:szCs w:val="24"/>
        </w:rPr>
        <w:t>ür echte Blindenwaren einen möglichst guten Absatz sicherzustellen, so ist doch festzustellen, daß dieses Gesetz bisher die Erwartungen noch nicht erfüllen konnte, weil die Durchführungsbestimmungen zu diesem Gesetz erst jetzt ergangen sind.</w:t>
      </w:r>
      <w:proofErr w:type="gramEnd"/>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An dieser Stelle sei noch erwäh</w:t>
      </w:r>
      <w:r w:rsidR="00C329B3" w:rsidRPr="003F6F1D">
        <w:rPr>
          <w:rStyle w:val="Flietext20"/>
          <w:rFonts w:ascii="Times New Roman" w:hAnsi="Times New Roman" w:cs="Times New Roman"/>
          <w:sz w:val="24"/>
          <w:szCs w:val="24"/>
        </w:rPr>
        <w:t>n</w:t>
      </w:r>
      <w:r w:rsidRPr="003F6F1D">
        <w:rPr>
          <w:rStyle w:val="Flietext20"/>
          <w:rFonts w:ascii="Times New Roman" w:hAnsi="Times New Roman" w:cs="Times New Roman"/>
          <w:sz w:val="24"/>
          <w:szCs w:val="24"/>
        </w:rPr>
        <w:t>t, daß die Deutsche Blindenarbeit e. V. - Verband für das Blindenhandwerk im Bundesgebiet - sich in unermüdlicher und zäher Arbeit um die Verkündung dieses Gesetzes bemüht und auch keine Mühen gescheut hat, das Gesetz in vollem Umfange wirksam werden zu lassen.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An alle ergeht immer wieder die Bitte:</w:t>
      </w:r>
      <w:r w:rsidR="00C329B3" w:rsidRPr="003F6F1D">
        <w:rPr>
          <w:rStyle w:val="Flietext20"/>
          <w:rFonts w:ascii="Times New Roman" w:hAnsi="Times New Roman" w:cs="Times New Roman"/>
          <w:sz w:val="24"/>
          <w:szCs w:val="24"/>
        </w:rPr>
        <w:t xml:space="preserve"> </w:t>
      </w:r>
      <w:r w:rsidRPr="003F6F1D">
        <w:rPr>
          <w:rStyle w:val="Flietext40"/>
          <w:rFonts w:ascii="Times New Roman" w:hAnsi="Times New Roman" w:cs="Times New Roman"/>
          <w:b w:val="0"/>
          <w:bCs w:val="0"/>
          <w:sz w:val="24"/>
          <w:szCs w:val="24"/>
        </w:rPr>
        <w:t>Achtet beim Kauf von Blindenwaren auf das gesetzliche Zeichen</w:t>
      </w:r>
      <w:r w:rsidR="00A83D6A">
        <w:rPr>
          <w:rStyle w:val="Flietext40"/>
          <w:rFonts w:ascii="Times New Roman" w:hAnsi="Times New Roman" w:cs="Times New Roman"/>
          <w:b w:val="0"/>
          <w:bCs w:val="0"/>
          <w:sz w:val="24"/>
          <w:szCs w:val="24"/>
        </w:rPr>
        <w:t>.</w:t>
      </w:r>
    </w:p>
    <w:p w:rsidR="00E52B71" w:rsidRPr="003F6F1D" w:rsidRDefault="00E52B71" w:rsidP="00E52B71">
      <w:pPr>
        <w:spacing w:line="360" w:lineRule="auto"/>
        <w:rPr>
          <w:rFonts w:ascii="Times New Roman" w:hAnsi="Times New Roman" w:cs="Times New Roman"/>
        </w:rPr>
      </w:pPr>
    </w:p>
    <w:p w:rsidR="00E52B71" w:rsidRPr="003F6F1D" w:rsidRDefault="00E52B71" w:rsidP="00C329B3">
      <w:pPr>
        <w:pStyle w:val="berschrift1"/>
        <w:rPr>
          <w:rFonts w:ascii="Times New Roman" w:hAnsi="Times New Roman" w:cs="Times New Roman"/>
          <w:color w:val="auto"/>
          <w:sz w:val="24"/>
          <w:szCs w:val="24"/>
        </w:rPr>
      </w:pPr>
      <w:bookmarkStart w:id="56" w:name="bookmark38"/>
      <w:bookmarkStart w:id="57" w:name="_Toc535362735"/>
      <w:r w:rsidRPr="003F6F1D">
        <w:rPr>
          <w:rStyle w:val="berschrift6Abstand1pt"/>
          <w:rFonts w:ascii="Times New Roman" w:eastAsiaTheme="majorEastAsia" w:hAnsi="Times New Roman" w:cs="Times New Roman"/>
          <w:bCs w:val="0"/>
          <w:color w:val="auto"/>
          <w:spacing w:val="0"/>
          <w:sz w:val="24"/>
          <w:szCs w:val="24"/>
        </w:rPr>
        <w:lastRenderedPageBreak/>
        <w:t>Verordnung</w:t>
      </w:r>
      <w:bookmarkEnd w:id="56"/>
      <w:r w:rsidR="00C329B3" w:rsidRPr="003F6F1D">
        <w:rPr>
          <w:rStyle w:val="berschrift6Abstand1pt"/>
          <w:rFonts w:ascii="Times New Roman" w:eastAsiaTheme="majorEastAsia" w:hAnsi="Times New Roman" w:cs="Times New Roman"/>
          <w:bCs w:val="0"/>
          <w:color w:val="auto"/>
          <w:spacing w:val="0"/>
          <w:sz w:val="24"/>
          <w:szCs w:val="24"/>
        </w:rPr>
        <w:t xml:space="preserve"> </w:t>
      </w:r>
      <w:r w:rsidRPr="003F6F1D">
        <w:rPr>
          <w:rStyle w:val="Flietext40"/>
          <w:rFonts w:ascii="Times New Roman" w:eastAsiaTheme="majorEastAsia" w:hAnsi="Times New Roman" w:cs="Times New Roman"/>
          <w:bCs w:val="0"/>
          <w:color w:val="auto"/>
          <w:sz w:val="24"/>
          <w:szCs w:val="24"/>
        </w:rPr>
        <w:t>zur Durchführung des Gesetzes über den Vertrieb von Blindenwaren</w:t>
      </w:r>
      <w:r w:rsidR="00C329B3" w:rsidRPr="003F6F1D">
        <w:rPr>
          <w:rStyle w:val="Flietext40"/>
          <w:rFonts w:ascii="Times New Roman" w:eastAsiaTheme="majorEastAsia" w:hAnsi="Times New Roman" w:cs="Times New Roman"/>
          <w:bCs w:val="0"/>
          <w:color w:val="auto"/>
          <w:sz w:val="24"/>
          <w:szCs w:val="24"/>
        </w:rPr>
        <w:t xml:space="preserve"> </w:t>
      </w:r>
      <w:r w:rsidRPr="003F6F1D">
        <w:rPr>
          <w:rStyle w:val="Flietext40"/>
          <w:rFonts w:ascii="Times New Roman" w:eastAsiaTheme="majorEastAsia" w:hAnsi="Times New Roman" w:cs="Times New Roman"/>
          <w:bCs w:val="0"/>
          <w:color w:val="auto"/>
          <w:sz w:val="24"/>
          <w:szCs w:val="24"/>
        </w:rPr>
        <w:t>vom 31. Mai 1954 (</w:t>
      </w:r>
      <w:r w:rsidR="00C329B3" w:rsidRPr="003F6F1D">
        <w:rPr>
          <w:rStyle w:val="Flietext40"/>
          <w:rFonts w:ascii="Times New Roman" w:eastAsiaTheme="majorEastAsia" w:hAnsi="Times New Roman" w:cs="Times New Roman"/>
          <w:bCs w:val="0"/>
          <w:color w:val="auto"/>
          <w:sz w:val="24"/>
          <w:szCs w:val="24"/>
        </w:rPr>
        <w:t>Bundesgesetzblatt</w:t>
      </w:r>
      <w:r w:rsidRPr="003F6F1D">
        <w:rPr>
          <w:rStyle w:val="Flietext40"/>
          <w:rFonts w:ascii="Times New Roman" w:eastAsiaTheme="majorEastAsia" w:hAnsi="Times New Roman" w:cs="Times New Roman"/>
          <w:bCs w:val="0"/>
          <w:color w:val="auto"/>
          <w:sz w:val="24"/>
          <w:szCs w:val="24"/>
        </w:rPr>
        <w:t xml:space="preserve"> 1/54 N</w:t>
      </w:r>
      <w:r w:rsidR="00C329B3" w:rsidRPr="003F6F1D">
        <w:rPr>
          <w:rStyle w:val="Flietext40"/>
          <w:rFonts w:ascii="Times New Roman" w:eastAsiaTheme="majorEastAsia" w:hAnsi="Times New Roman" w:cs="Times New Roman"/>
          <w:bCs w:val="0"/>
          <w:color w:val="auto"/>
          <w:sz w:val="24"/>
          <w:szCs w:val="24"/>
        </w:rPr>
        <w:t>umme</w:t>
      </w:r>
      <w:r w:rsidRPr="003F6F1D">
        <w:rPr>
          <w:rStyle w:val="Flietext40"/>
          <w:rFonts w:ascii="Times New Roman" w:eastAsiaTheme="majorEastAsia" w:hAnsi="Times New Roman" w:cs="Times New Roman"/>
          <w:bCs w:val="0"/>
          <w:color w:val="auto"/>
          <w:sz w:val="24"/>
          <w:szCs w:val="24"/>
        </w:rPr>
        <w:t>r 15 S</w:t>
      </w:r>
      <w:r w:rsidR="00C329B3" w:rsidRPr="003F6F1D">
        <w:rPr>
          <w:rStyle w:val="Flietext40"/>
          <w:rFonts w:ascii="Times New Roman" w:eastAsiaTheme="majorEastAsia" w:hAnsi="Times New Roman" w:cs="Times New Roman"/>
          <w:bCs w:val="0"/>
          <w:color w:val="auto"/>
          <w:sz w:val="24"/>
          <w:szCs w:val="24"/>
        </w:rPr>
        <w:t>eite</w:t>
      </w:r>
      <w:r w:rsidRPr="003F6F1D">
        <w:rPr>
          <w:rStyle w:val="Flietext40"/>
          <w:rFonts w:ascii="Times New Roman" w:eastAsiaTheme="majorEastAsia" w:hAnsi="Times New Roman" w:cs="Times New Roman"/>
          <w:bCs w:val="0"/>
          <w:color w:val="auto"/>
          <w:sz w:val="24"/>
          <w:szCs w:val="24"/>
        </w:rPr>
        <w:t xml:space="preserve"> 131)</w:t>
      </w:r>
      <w:bookmarkEnd w:id="57"/>
    </w:p>
    <w:p w:rsidR="00C329B3" w:rsidRPr="003F6F1D" w:rsidRDefault="00C329B3"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Auf Grund der </w:t>
      </w:r>
      <w:r w:rsidR="00F8082A" w:rsidRPr="003F6F1D">
        <w:rPr>
          <w:rStyle w:val="Flietext20"/>
          <w:rFonts w:ascii="Times New Roman" w:hAnsi="Times New Roman" w:cs="Times New Roman"/>
          <w:sz w:val="24"/>
          <w:szCs w:val="24"/>
        </w:rPr>
        <w:t>Paragrafen</w:t>
      </w:r>
      <w:r w:rsidRPr="003F6F1D">
        <w:rPr>
          <w:rStyle w:val="Flietext20"/>
          <w:rFonts w:ascii="Times New Roman" w:hAnsi="Times New Roman" w:cs="Times New Roman"/>
          <w:sz w:val="24"/>
          <w:szCs w:val="24"/>
        </w:rPr>
        <w:t xml:space="preserve"> 2 und 6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1 des Gesetzes über den Vertrieb von Blindenwaren vom 9. September 1953 (Bundesgesetzbl</w:t>
      </w:r>
      <w:r w:rsidR="00F8082A" w:rsidRPr="003F6F1D">
        <w:rPr>
          <w:rStyle w:val="Flietext20"/>
          <w:rFonts w:ascii="Times New Roman" w:hAnsi="Times New Roman" w:cs="Times New Roman"/>
          <w:sz w:val="24"/>
          <w:szCs w:val="24"/>
        </w:rPr>
        <w:t>att</w:t>
      </w:r>
      <w:r w:rsidRPr="003F6F1D">
        <w:rPr>
          <w:rStyle w:val="Flietext20"/>
          <w:rFonts w:ascii="Times New Roman" w:hAnsi="Times New Roman" w:cs="Times New Roman"/>
          <w:sz w:val="24"/>
          <w:szCs w:val="24"/>
        </w:rPr>
        <w:t xml:space="preserve"> I S</w:t>
      </w:r>
      <w:r w:rsidR="00F8082A"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1322) wird verordnet:</w:t>
      </w:r>
    </w:p>
    <w:p w:rsidR="00E52B71" w:rsidRPr="003F6F1D" w:rsidRDefault="00F8082A"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Paragraf </w:t>
      </w:r>
      <w:r w:rsidR="00E52B71" w:rsidRPr="003F6F1D">
        <w:rPr>
          <w:rStyle w:val="Flietext20"/>
          <w:rFonts w:ascii="Times New Roman" w:hAnsi="Times New Roman" w:cs="Times New Roman"/>
          <w:sz w:val="24"/>
          <w:szCs w:val="24"/>
        </w:rPr>
        <w:t>1</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Als Blindenwaren im Sinne des </w:t>
      </w:r>
      <w:r w:rsidR="00F8082A" w:rsidRPr="003F6F1D">
        <w:rPr>
          <w:rStyle w:val="Flietext20"/>
          <w:rFonts w:ascii="Times New Roman" w:hAnsi="Times New Roman" w:cs="Times New Roman"/>
          <w:sz w:val="24"/>
          <w:szCs w:val="24"/>
        </w:rPr>
        <w:t>Paragraf</w:t>
      </w:r>
      <w:r w:rsidR="00A83D6A">
        <w:rPr>
          <w:rStyle w:val="Flietext20"/>
          <w:rFonts w:ascii="Times New Roman" w:hAnsi="Times New Roman" w:cs="Times New Roman"/>
          <w:sz w:val="24"/>
          <w:szCs w:val="24"/>
        </w:rPr>
        <w:t>en</w:t>
      </w:r>
      <w:r w:rsidR="00F8082A"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2 des Gesetzes über den Vertrieb von Blindenwaren sind anzusehen</w:t>
      </w:r>
    </w:p>
    <w:p w:rsidR="00E52B71" w:rsidRPr="003F6F1D" w:rsidRDefault="00E52B71" w:rsidP="00E52B71">
      <w:pPr>
        <w:numPr>
          <w:ilvl w:val="0"/>
          <w:numId w:val="16"/>
        </w:numPr>
        <w:tabs>
          <w:tab w:val="left" w:pos="1078"/>
        </w:tabs>
        <w:spacing w:line="360" w:lineRule="auto"/>
        <w:rPr>
          <w:rFonts w:ascii="Times New Roman" w:hAnsi="Times New Roman" w:cs="Times New Roman"/>
        </w:rPr>
      </w:pPr>
      <w:r w:rsidRPr="003F6F1D">
        <w:rPr>
          <w:rStyle w:val="Flietext20"/>
          <w:rFonts w:ascii="Times New Roman" w:hAnsi="Times New Roman" w:cs="Times New Roman"/>
          <w:sz w:val="24"/>
          <w:szCs w:val="24"/>
        </w:rPr>
        <w:t>Bürsten und Besen aller Art,</w:t>
      </w:r>
    </w:p>
    <w:p w:rsidR="00E52B71" w:rsidRPr="003F6F1D" w:rsidRDefault="00E52B71" w:rsidP="00E52B71">
      <w:pPr>
        <w:numPr>
          <w:ilvl w:val="0"/>
          <w:numId w:val="16"/>
        </w:numPr>
        <w:tabs>
          <w:tab w:val="left" w:pos="1083"/>
        </w:tabs>
        <w:spacing w:line="360" w:lineRule="auto"/>
        <w:rPr>
          <w:rFonts w:ascii="Times New Roman" w:hAnsi="Times New Roman" w:cs="Times New Roman"/>
        </w:rPr>
      </w:pPr>
      <w:r w:rsidRPr="003F6F1D">
        <w:rPr>
          <w:rStyle w:val="Flietext20"/>
          <w:rFonts w:ascii="Times New Roman" w:hAnsi="Times New Roman" w:cs="Times New Roman"/>
          <w:sz w:val="24"/>
          <w:szCs w:val="24"/>
        </w:rPr>
        <w:t>Korbwaren, Korbmöbel, Flechtsessel, Wäschetruhen, Rahmen- u</w:t>
      </w:r>
      <w:r w:rsidR="006611A5" w:rsidRPr="003F6F1D">
        <w:rPr>
          <w:rStyle w:val="Flietext20"/>
          <w:rFonts w:ascii="Times New Roman" w:hAnsi="Times New Roman" w:cs="Times New Roman"/>
          <w:sz w:val="24"/>
          <w:szCs w:val="24"/>
        </w:rPr>
        <w:t>nd</w:t>
      </w:r>
      <w:r w:rsidRPr="003F6F1D">
        <w:rPr>
          <w:rStyle w:val="Flietext20"/>
          <w:rFonts w:ascii="Times New Roman" w:hAnsi="Times New Roman" w:cs="Times New Roman"/>
          <w:sz w:val="24"/>
          <w:szCs w:val="24"/>
        </w:rPr>
        <w:t xml:space="preserve"> Stuhlflechtarbeiten, Rohrklopfer und Baumbänder,</w:t>
      </w:r>
    </w:p>
    <w:p w:rsidR="00E52B71" w:rsidRPr="003F6F1D" w:rsidRDefault="00E52B71" w:rsidP="00E52B71">
      <w:pPr>
        <w:numPr>
          <w:ilvl w:val="0"/>
          <w:numId w:val="16"/>
        </w:numPr>
        <w:tabs>
          <w:tab w:val="left" w:pos="1083"/>
        </w:tabs>
        <w:spacing w:line="360" w:lineRule="auto"/>
        <w:rPr>
          <w:rFonts w:ascii="Times New Roman" w:hAnsi="Times New Roman" w:cs="Times New Roman"/>
        </w:rPr>
      </w:pPr>
      <w:r w:rsidRPr="003F6F1D">
        <w:rPr>
          <w:rStyle w:val="Flietext20"/>
          <w:rFonts w:ascii="Times New Roman" w:hAnsi="Times New Roman" w:cs="Times New Roman"/>
          <w:sz w:val="24"/>
          <w:szCs w:val="24"/>
        </w:rPr>
        <w:t>Matten, und zwar Doppel-, Rippen-, Gitter-, Velour- u</w:t>
      </w:r>
      <w:r w:rsidR="006611A5" w:rsidRPr="003F6F1D">
        <w:rPr>
          <w:rStyle w:val="Flietext20"/>
          <w:rFonts w:ascii="Times New Roman" w:hAnsi="Times New Roman" w:cs="Times New Roman"/>
          <w:sz w:val="24"/>
          <w:szCs w:val="24"/>
        </w:rPr>
        <w:t>nd</w:t>
      </w:r>
      <w:r w:rsidRPr="003F6F1D">
        <w:rPr>
          <w:rStyle w:val="Flietext20"/>
          <w:rFonts w:ascii="Times New Roman" w:hAnsi="Times New Roman" w:cs="Times New Roman"/>
          <w:sz w:val="24"/>
          <w:szCs w:val="24"/>
        </w:rPr>
        <w:t xml:space="preserve"> Gliedermatten,</w:t>
      </w:r>
    </w:p>
    <w:p w:rsidR="00E52B71" w:rsidRPr="003F6F1D" w:rsidRDefault="00E52B71" w:rsidP="00E52B71">
      <w:pPr>
        <w:numPr>
          <w:ilvl w:val="0"/>
          <w:numId w:val="16"/>
        </w:numPr>
        <w:tabs>
          <w:tab w:val="left" w:pos="1087"/>
        </w:tabs>
        <w:spacing w:line="360" w:lineRule="auto"/>
        <w:rPr>
          <w:rFonts w:ascii="Times New Roman" w:hAnsi="Times New Roman" w:cs="Times New Roman"/>
        </w:rPr>
      </w:pPr>
      <w:r w:rsidRPr="003F6F1D">
        <w:rPr>
          <w:rStyle w:val="Flietext20"/>
          <w:rFonts w:ascii="Times New Roman" w:hAnsi="Times New Roman" w:cs="Times New Roman"/>
          <w:sz w:val="24"/>
          <w:szCs w:val="24"/>
        </w:rPr>
        <w:t>mit Rahmen oder Handwebstühlen hergestellte Webwaren,</w:t>
      </w:r>
    </w:p>
    <w:p w:rsidR="00E52B71" w:rsidRPr="003F6F1D" w:rsidRDefault="00E52B71" w:rsidP="00E52B71">
      <w:pPr>
        <w:numPr>
          <w:ilvl w:val="0"/>
          <w:numId w:val="16"/>
        </w:numPr>
        <w:tabs>
          <w:tab w:val="left" w:pos="1087"/>
        </w:tabs>
        <w:spacing w:line="360" w:lineRule="auto"/>
        <w:rPr>
          <w:rFonts w:ascii="Times New Roman" w:hAnsi="Times New Roman" w:cs="Times New Roman"/>
        </w:rPr>
      </w:pPr>
      <w:r w:rsidRPr="003F6F1D">
        <w:rPr>
          <w:rStyle w:val="Flietext20"/>
          <w:rFonts w:ascii="Times New Roman" w:hAnsi="Times New Roman" w:cs="Times New Roman"/>
          <w:sz w:val="24"/>
          <w:szCs w:val="24"/>
        </w:rPr>
        <w:t>Strick-, Knüpf- und Häkelarbeiten und durch Handstrickmaschinen hergestellte Waren,</w:t>
      </w:r>
    </w:p>
    <w:p w:rsidR="00E52B71" w:rsidRPr="003F6F1D" w:rsidRDefault="00E52B71" w:rsidP="00E52B71">
      <w:pPr>
        <w:numPr>
          <w:ilvl w:val="0"/>
          <w:numId w:val="16"/>
        </w:numPr>
        <w:tabs>
          <w:tab w:val="left" w:pos="1087"/>
        </w:tabs>
        <w:spacing w:line="360" w:lineRule="auto"/>
        <w:rPr>
          <w:rFonts w:ascii="Times New Roman" w:hAnsi="Times New Roman" w:cs="Times New Roman"/>
        </w:rPr>
      </w:pPr>
      <w:r w:rsidRPr="003F6F1D">
        <w:rPr>
          <w:rStyle w:val="Flietext20"/>
          <w:rFonts w:ascii="Times New Roman" w:hAnsi="Times New Roman" w:cs="Times New Roman"/>
          <w:sz w:val="24"/>
          <w:szCs w:val="24"/>
        </w:rPr>
        <w:t>kunstgewerbliche Arbeiten, und zwar Töpfereiarbeiten und keramische Arbeiten,</w:t>
      </w:r>
    </w:p>
    <w:p w:rsidR="00E52B71" w:rsidRPr="003F6F1D" w:rsidRDefault="00E52B71" w:rsidP="00E52B71">
      <w:pPr>
        <w:numPr>
          <w:ilvl w:val="0"/>
          <w:numId w:val="16"/>
        </w:numPr>
        <w:tabs>
          <w:tab w:val="left" w:pos="1092"/>
        </w:tabs>
        <w:spacing w:line="360" w:lineRule="auto"/>
        <w:rPr>
          <w:rFonts w:ascii="Times New Roman" w:hAnsi="Times New Roman" w:cs="Times New Roman"/>
        </w:rPr>
      </w:pPr>
      <w:r w:rsidRPr="003F6F1D">
        <w:rPr>
          <w:rStyle w:val="Flietext20"/>
          <w:rFonts w:ascii="Times New Roman" w:hAnsi="Times New Roman" w:cs="Times New Roman"/>
          <w:sz w:val="24"/>
          <w:szCs w:val="24"/>
        </w:rPr>
        <w:t>Federwäscheklammern,</w:t>
      </w:r>
    </w:p>
    <w:p w:rsidR="00E52B71" w:rsidRPr="003F6F1D" w:rsidRDefault="00E52B71" w:rsidP="00E52B71">
      <w:pPr>
        <w:spacing w:line="360" w:lineRule="auto"/>
        <w:rPr>
          <w:rFonts w:ascii="Times New Roman" w:hAnsi="Times New Roman" w:cs="Times New Roman"/>
        </w:rPr>
      </w:pPr>
      <w:proofErr w:type="gramStart"/>
      <w:r w:rsidRPr="003F6F1D">
        <w:rPr>
          <w:rStyle w:val="Flietext20"/>
          <w:rFonts w:ascii="Times New Roman" w:hAnsi="Times New Roman" w:cs="Times New Roman"/>
          <w:sz w:val="24"/>
          <w:szCs w:val="24"/>
        </w:rPr>
        <w:t>wenn</w:t>
      </w:r>
      <w:proofErr w:type="gramEnd"/>
      <w:r w:rsidRPr="003F6F1D">
        <w:rPr>
          <w:rStyle w:val="Flietext20"/>
          <w:rFonts w:ascii="Times New Roman" w:hAnsi="Times New Roman" w:cs="Times New Roman"/>
          <w:sz w:val="24"/>
          <w:szCs w:val="24"/>
        </w:rPr>
        <w:t xml:space="preserve"> sie in ihren wesentlichen, das Erzeugnis bestimmenden Arbeiten von Blinden hergestellt sind.</w:t>
      </w:r>
    </w:p>
    <w:p w:rsidR="00E52B71" w:rsidRPr="003F6F1D" w:rsidRDefault="00F8082A"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Paragraf </w:t>
      </w:r>
      <w:r w:rsidR="00E52B71" w:rsidRPr="003F6F1D">
        <w:rPr>
          <w:rStyle w:val="Flietext20"/>
          <w:rFonts w:ascii="Times New Roman" w:hAnsi="Times New Roman" w:cs="Times New Roman"/>
          <w:sz w:val="24"/>
          <w:szCs w:val="24"/>
        </w:rPr>
        <w:t>2</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(1) Mit Blindenwaren zusammen dürfen als Zusatzwaren nur vertrieben werden</w:t>
      </w:r>
    </w:p>
    <w:p w:rsidR="00E52B71" w:rsidRPr="003F6F1D" w:rsidRDefault="00E52B71" w:rsidP="00E52B71">
      <w:pPr>
        <w:numPr>
          <w:ilvl w:val="0"/>
          <w:numId w:val="17"/>
        </w:numPr>
        <w:tabs>
          <w:tab w:val="left" w:pos="1078"/>
        </w:tabs>
        <w:spacing w:line="360" w:lineRule="auto"/>
        <w:rPr>
          <w:rFonts w:ascii="Times New Roman" w:hAnsi="Times New Roman" w:cs="Times New Roman"/>
        </w:rPr>
      </w:pPr>
      <w:r w:rsidRPr="003F6F1D">
        <w:rPr>
          <w:rStyle w:val="Flietext20"/>
          <w:rFonts w:ascii="Times New Roman" w:hAnsi="Times New Roman" w:cs="Times New Roman"/>
          <w:sz w:val="24"/>
          <w:szCs w:val="24"/>
        </w:rPr>
        <w:t>Stiele und Stielhalter,</w:t>
      </w:r>
    </w:p>
    <w:p w:rsidR="00E52B71" w:rsidRPr="003F6F1D" w:rsidRDefault="00E52B71" w:rsidP="00E52B71">
      <w:pPr>
        <w:numPr>
          <w:ilvl w:val="0"/>
          <w:numId w:val="17"/>
        </w:numPr>
        <w:tabs>
          <w:tab w:val="left" w:pos="1087"/>
        </w:tabs>
        <w:spacing w:line="360" w:lineRule="auto"/>
        <w:rPr>
          <w:rFonts w:ascii="Times New Roman" w:hAnsi="Times New Roman" w:cs="Times New Roman"/>
        </w:rPr>
      </w:pPr>
      <w:r w:rsidRPr="003F6F1D">
        <w:rPr>
          <w:rStyle w:val="Flietext20"/>
          <w:rFonts w:ascii="Times New Roman" w:hAnsi="Times New Roman" w:cs="Times New Roman"/>
          <w:sz w:val="24"/>
          <w:szCs w:val="24"/>
        </w:rPr>
        <w:t>Zahnbürsten und doppelte Handwaschbürsten,</w:t>
      </w:r>
    </w:p>
    <w:p w:rsidR="00E52B71" w:rsidRPr="003F6F1D" w:rsidRDefault="00E52B71" w:rsidP="00E52B71">
      <w:pPr>
        <w:numPr>
          <w:ilvl w:val="0"/>
          <w:numId w:val="17"/>
        </w:numPr>
        <w:tabs>
          <w:tab w:val="left" w:pos="1087"/>
        </w:tabs>
        <w:spacing w:line="360" w:lineRule="auto"/>
        <w:rPr>
          <w:rFonts w:ascii="Times New Roman" w:hAnsi="Times New Roman" w:cs="Times New Roman"/>
        </w:rPr>
      </w:pPr>
      <w:r w:rsidRPr="003F6F1D">
        <w:rPr>
          <w:rStyle w:val="Flietext20"/>
          <w:rFonts w:ascii="Times New Roman" w:hAnsi="Times New Roman" w:cs="Times New Roman"/>
          <w:sz w:val="24"/>
          <w:szCs w:val="24"/>
        </w:rPr>
        <w:t>geklöppelte Wäscheleinen,</w:t>
      </w:r>
    </w:p>
    <w:p w:rsidR="00E52B71" w:rsidRPr="003F6F1D" w:rsidRDefault="00E52B71" w:rsidP="00E52B71">
      <w:pPr>
        <w:numPr>
          <w:ilvl w:val="0"/>
          <w:numId w:val="17"/>
        </w:numPr>
        <w:tabs>
          <w:tab w:val="left" w:pos="1087"/>
        </w:tabs>
        <w:spacing w:line="360" w:lineRule="auto"/>
        <w:rPr>
          <w:rFonts w:ascii="Times New Roman" w:hAnsi="Times New Roman" w:cs="Times New Roman"/>
        </w:rPr>
      </w:pPr>
      <w:r w:rsidRPr="003F6F1D">
        <w:rPr>
          <w:rStyle w:val="Flietext20"/>
          <w:rFonts w:ascii="Times New Roman" w:hAnsi="Times New Roman" w:cs="Times New Roman"/>
          <w:sz w:val="24"/>
          <w:szCs w:val="24"/>
        </w:rPr>
        <w:t>überwiegend von Hand hergestellte Reisstrohbesen,</w:t>
      </w:r>
    </w:p>
    <w:p w:rsidR="00E52B71" w:rsidRPr="003F6F1D" w:rsidRDefault="00E52B71" w:rsidP="00E52B71">
      <w:pPr>
        <w:numPr>
          <w:ilvl w:val="0"/>
          <w:numId w:val="17"/>
        </w:numPr>
        <w:tabs>
          <w:tab w:val="left" w:pos="1087"/>
        </w:tabs>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Pinsel für die Dauer einer Übergangszeit bis zum 31. März 1955.</w:t>
      </w:r>
    </w:p>
    <w:p w:rsidR="006611A5" w:rsidRPr="003F6F1D" w:rsidRDefault="006611A5" w:rsidP="006611A5">
      <w:pPr>
        <w:tabs>
          <w:tab w:val="left" w:pos="1087"/>
        </w:tabs>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(2) Der Erlös aus dem Verkauf der Zusatzwaren darf 25 vom Hundert des Gesamterlöses aus dem Verkauf von Blindenwaren und Zusatzwaren während des Kalendervierteljahres nicht übersteigen.</w:t>
      </w:r>
    </w:p>
    <w:p w:rsidR="00E52B71" w:rsidRPr="003F6F1D" w:rsidRDefault="00F8082A"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Paragraf </w:t>
      </w:r>
      <w:r w:rsidR="00E52B71" w:rsidRPr="003F6F1D">
        <w:rPr>
          <w:rStyle w:val="Flietext20"/>
          <w:rFonts w:ascii="Times New Roman" w:hAnsi="Times New Roman" w:cs="Times New Roman"/>
          <w:sz w:val="24"/>
          <w:szCs w:val="24"/>
        </w:rPr>
        <w:t>3</w:t>
      </w:r>
    </w:p>
    <w:p w:rsidR="00E52B71" w:rsidRDefault="00E52B71" w:rsidP="00E52B71">
      <w:pPr>
        <w:tabs>
          <w:tab w:val="left" w:pos="1746"/>
          <w:tab w:val="left" w:pos="2542"/>
          <w:tab w:val="right" w:pos="3554"/>
          <w:tab w:val="left" w:pos="3690"/>
        </w:tabs>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Für die Ahndung von Verstößen gegen die Bestimmungen des </w:t>
      </w:r>
      <w:r w:rsidR="00F8082A" w:rsidRPr="003F6F1D">
        <w:rPr>
          <w:rStyle w:val="Flietext20"/>
          <w:rFonts w:ascii="Times New Roman" w:hAnsi="Times New Roman" w:cs="Times New Roman"/>
          <w:sz w:val="24"/>
          <w:szCs w:val="24"/>
        </w:rPr>
        <w:t>Paragraf</w:t>
      </w:r>
      <w:r w:rsidR="00A83D6A">
        <w:rPr>
          <w:rStyle w:val="Flietext20"/>
          <w:rFonts w:ascii="Times New Roman" w:hAnsi="Times New Roman" w:cs="Times New Roman"/>
          <w:sz w:val="24"/>
          <w:szCs w:val="24"/>
        </w:rPr>
        <w:t>en</w:t>
      </w:r>
      <w:r w:rsidR="00F8082A"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 xml:space="preserve">2 gilt </w:t>
      </w:r>
      <w:r w:rsidR="00F8082A" w:rsidRPr="003F6F1D">
        <w:rPr>
          <w:rStyle w:val="Flietext20"/>
          <w:rFonts w:ascii="Times New Roman" w:hAnsi="Times New Roman" w:cs="Times New Roman"/>
          <w:sz w:val="24"/>
          <w:szCs w:val="24"/>
        </w:rPr>
        <w:t xml:space="preserve">Paragraf </w:t>
      </w:r>
      <w:r w:rsidRPr="003F6F1D">
        <w:rPr>
          <w:rStyle w:val="Flietext20"/>
          <w:rFonts w:ascii="Times New Roman" w:hAnsi="Times New Roman" w:cs="Times New Roman"/>
          <w:sz w:val="24"/>
          <w:szCs w:val="24"/>
        </w:rPr>
        <w:t>8 des Gesetzes</w:t>
      </w:r>
      <w:r w:rsidR="001E7235" w:rsidRPr="003F6F1D">
        <w:rPr>
          <w:rStyle w:val="Flietext20"/>
          <w:rFonts w:ascii="Times New Roman" w:hAnsi="Times New Roman" w:cs="Times New Roman"/>
          <w:sz w:val="24"/>
          <w:szCs w:val="24"/>
        </w:rPr>
        <w:t xml:space="preserve"> </w:t>
      </w:r>
      <w:r w:rsidR="00A83D6A">
        <w:rPr>
          <w:rStyle w:val="Flietext20"/>
          <w:rFonts w:ascii="Times New Roman" w:hAnsi="Times New Roman" w:cs="Times New Roman"/>
          <w:sz w:val="24"/>
          <w:szCs w:val="24"/>
        </w:rPr>
        <w:t xml:space="preserve">über den </w:t>
      </w:r>
      <w:r w:rsidRPr="003F6F1D">
        <w:rPr>
          <w:rStyle w:val="Flietext20"/>
          <w:rFonts w:ascii="Times New Roman" w:hAnsi="Times New Roman" w:cs="Times New Roman"/>
          <w:sz w:val="24"/>
          <w:szCs w:val="24"/>
        </w:rPr>
        <w:t>Vertrieb</w:t>
      </w:r>
      <w:r w:rsidR="001E7235"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von</w:t>
      </w:r>
      <w:r w:rsidR="001E7235"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ab/>
        <w:t>Blindenwaren.</w:t>
      </w:r>
    </w:p>
    <w:p w:rsidR="00A83D6A" w:rsidRPr="003F6F1D" w:rsidRDefault="00A83D6A" w:rsidP="00E52B71">
      <w:pPr>
        <w:tabs>
          <w:tab w:val="left" w:pos="1746"/>
          <w:tab w:val="left" w:pos="2542"/>
          <w:tab w:val="right" w:pos="3554"/>
          <w:tab w:val="left" w:pos="3690"/>
        </w:tabs>
        <w:spacing w:line="360" w:lineRule="auto"/>
        <w:rPr>
          <w:rFonts w:ascii="Times New Roman" w:hAnsi="Times New Roman" w:cs="Times New Roman"/>
        </w:rPr>
      </w:pPr>
      <w:r>
        <w:rPr>
          <w:rStyle w:val="Flietext20"/>
          <w:rFonts w:ascii="Times New Roman" w:hAnsi="Times New Roman" w:cs="Times New Roman"/>
          <w:sz w:val="24"/>
          <w:szCs w:val="24"/>
        </w:rPr>
        <w:t>Paragraf 4</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Nach </w:t>
      </w:r>
      <w:r w:rsidR="00F8082A" w:rsidRPr="003F6F1D">
        <w:rPr>
          <w:rStyle w:val="Flietext20"/>
          <w:rFonts w:ascii="Times New Roman" w:hAnsi="Times New Roman" w:cs="Times New Roman"/>
          <w:sz w:val="24"/>
          <w:szCs w:val="24"/>
        </w:rPr>
        <w:t xml:space="preserve">Paragraf </w:t>
      </w:r>
      <w:r w:rsidRPr="003F6F1D">
        <w:rPr>
          <w:rStyle w:val="Flietext20"/>
          <w:rFonts w:ascii="Times New Roman" w:hAnsi="Times New Roman" w:cs="Times New Roman"/>
          <w:sz w:val="24"/>
          <w:szCs w:val="24"/>
        </w:rPr>
        <w:t>14 des Dritten Überleitungsgesetzes vom 4. Januar 1952 (Bundesgesetzbl</w:t>
      </w:r>
      <w:r w:rsidR="001E7235" w:rsidRPr="003F6F1D">
        <w:rPr>
          <w:rStyle w:val="Flietext20"/>
          <w:rFonts w:ascii="Times New Roman" w:hAnsi="Times New Roman" w:cs="Times New Roman"/>
          <w:sz w:val="24"/>
          <w:szCs w:val="24"/>
        </w:rPr>
        <w:t>att</w:t>
      </w:r>
      <w:r w:rsidRPr="003F6F1D">
        <w:rPr>
          <w:rStyle w:val="Flietext20"/>
          <w:rFonts w:ascii="Times New Roman" w:hAnsi="Times New Roman" w:cs="Times New Roman"/>
          <w:sz w:val="24"/>
          <w:szCs w:val="24"/>
        </w:rPr>
        <w:t xml:space="preserve"> I </w:t>
      </w:r>
      <w:r w:rsidRPr="003F6F1D">
        <w:rPr>
          <w:rStyle w:val="Flietext20"/>
          <w:rFonts w:ascii="Times New Roman" w:hAnsi="Times New Roman" w:cs="Times New Roman"/>
          <w:sz w:val="24"/>
          <w:szCs w:val="24"/>
        </w:rPr>
        <w:lastRenderedPageBreak/>
        <w:t>S</w:t>
      </w:r>
      <w:r w:rsidR="001E7235"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1) in Verbindung mit </w:t>
      </w:r>
      <w:r w:rsidR="00F8082A" w:rsidRPr="003F6F1D">
        <w:rPr>
          <w:rStyle w:val="Flietext20"/>
          <w:rFonts w:ascii="Times New Roman" w:hAnsi="Times New Roman" w:cs="Times New Roman"/>
          <w:sz w:val="24"/>
          <w:szCs w:val="24"/>
        </w:rPr>
        <w:t xml:space="preserve">Paragraf </w:t>
      </w:r>
      <w:r w:rsidRPr="003F6F1D">
        <w:rPr>
          <w:rStyle w:val="Flietext20"/>
          <w:rFonts w:ascii="Times New Roman" w:hAnsi="Times New Roman" w:cs="Times New Roman"/>
          <w:sz w:val="24"/>
          <w:szCs w:val="24"/>
        </w:rPr>
        <w:t>10 des Gesetzes über den Vertrieb von Blindenwaren gilt diese Verordnung auch im Land Berlin.</w:t>
      </w:r>
    </w:p>
    <w:p w:rsidR="00E52B71" w:rsidRPr="003F6F1D" w:rsidRDefault="00A83D6A" w:rsidP="00E52B71">
      <w:pPr>
        <w:tabs>
          <w:tab w:val="right" w:pos="3554"/>
          <w:tab w:val="left" w:pos="3709"/>
        </w:tabs>
        <w:spacing w:line="360" w:lineRule="auto"/>
        <w:rPr>
          <w:rFonts w:ascii="Times New Roman" w:hAnsi="Times New Roman" w:cs="Times New Roman"/>
        </w:rPr>
      </w:pPr>
      <w:r>
        <w:rPr>
          <w:rStyle w:val="Flietext180"/>
          <w:rFonts w:ascii="Times New Roman" w:hAnsi="Times New Roman" w:cs="Times New Roman"/>
          <w:sz w:val="24"/>
          <w:szCs w:val="24"/>
        </w:rPr>
        <w:t>Paragraf 5</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Diese Verordnung tritt am Tage nach ihrer Verkündigung in Kraft.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Bonn, den 31. Mai 1954.</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Der Bundesminister für Wirtschaft</w:t>
      </w:r>
      <w:r w:rsidR="001E7235"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Ludwig Erhard</w:t>
      </w:r>
    </w:p>
    <w:p w:rsidR="001E7235" w:rsidRPr="003F6F1D" w:rsidRDefault="001E7235"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Diese Durchführungsverordnung zum Gesetz ist mit dem 15. Juni 1954 in Kraft getreten.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Ausführungsbestimmungen der einzelnen Länderregierungen, die die Bearbeitung der Anträge auf Anerkennung als Blindenwerkstatt und der Ausstellung von Blindenwarenvertriebsausweisen regeln müssen, stehen noch aus.</w:t>
      </w:r>
    </w:p>
    <w:p w:rsidR="00E52B71" w:rsidRPr="003F6F1D" w:rsidRDefault="00E52B71" w:rsidP="00E52B71">
      <w:pPr>
        <w:spacing w:line="360" w:lineRule="auto"/>
        <w:rPr>
          <w:rFonts w:ascii="Times New Roman" w:hAnsi="Times New Roman" w:cs="Times New Roman"/>
        </w:rPr>
      </w:pPr>
      <w:r w:rsidRPr="003F6F1D">
        <w:rPr>
          <w:rStyle w:val="Flietext90"/>
          <w:rFonts w:ascii="Times New Roman" w:hAnsi="Times New Roman" w:cs="Times New Roman"/>
          <w:sz w:val="24"/>
          <w:szCs w:val="24"/>
        </w:rPr>
        <w:t xml:space="preserve">Bezüglich des Vertriebs der sogenannten Blindenseife ist durch das Inkrafttreten der Verordnung mit dem 15. </w:t>
      </w:r>
      <w:r w:rsidR="001E7235" w:rsidRPr="003F6F1D">
        <w:rPr>
          <w:rStyle w:val="Flietext90"/>
          <w:rFonts w:ascii="Times New Roman" w:hAnsi="Times New Roman" w:cs="Times New Roman"/>
          <w:sz w:val="24"/>
          <w:szCs w:val="24"/>
        </w:rPr>
        <w:t>Juni</w:t>
      </w:r>
      <w:r w:rsidRPr="003F6F1D">
        <w:rPr>
          <w:rStyle w:val="Flietext90"/>
          <w:rFonts w:ascii="Times New Roman" w:hAnsi="Times New Roman" w:cs="Times New Roman"/>
          <w:sz w:val="24"/>
          <w:szCs w:val="24"/>
        </w:rPr>
        <w:t xml:space="preserve"> 1954 eine klare, eindeutige Rechtsgrundlage geschaffen worden.</w:t>
      </w:r>
    </w:p>
    <w:p w:rsidR="00E52B71" w:rsidRPr="003F6F1D" w:rsidRDefault="00E52B71" w:rsidP="00E52B71">
      <w:pPr>
        <w:spacing w:line="360" w:lineRule="auto"/>
        <w:rPr>
          <w:rFonts w:ascii="Times New Roman" w:hAnsi="Times New Roman" w:cs="Times New Roman"/>
        </w:rPr>
      </w:pPr>
      <w:r w:rsidRPr="003F6F1D">
        <w:rPr>
          <w:rStyle w:val="Flietext90"/>
          <w:rFonts w:ascii="Times New Roman" w:hAnsi="Times New Roman" w:cs="Times New Roman"/>
          <w:sz w:val="24"/>
          <w:szCs w:val="24"/>
        </w:rPr>
        <w:t>Seife darf ab sofort nicht mehr unter Bezug auf die Blindheit vertrieben werden.</w:t>
      </w:r>
    </w:p>
    <w:p w:rsidR="006611A5" w:rsidRPr="003F6F1D" w:rsidRDefault="006611A5" w:rsidP="00E52B71">
      <w:pPr>
        <w:spacing w:line="360" w:lineRule="auto"/>
        <w:rPr>
          <w:rStyle w:val="Flietext90"/>
          <w:rFonts w:ascii="Times New Roman" w:hAnsi="Times New Roman" w:cs="Times New Roman"/>
          <w:sz w:val="24"/>
          <w:szCs w:val="24"/>
        </w:rPr>
      </w:pPr>
    </w:p>
    <w:p w:rsidR="00E52B71" w:rsidRPr="003F6F1D" w:rsidRDefault="00E52B71" w:rsidP="006611A5">
      <w:pPr>
        <w:pStyle w:val="berschrift1"/>
        <w:rPr>
          <w:rFonts w:ascii="Times New Roman" w:hAnsi="Times New Roman" w:cs="Times New Roman"/>
          <w:b/>
          <w:color w:val="auto"/>
          <w:sz w:val="24"/>
          <w:szCs w:val="24"/>
        </w:rPr>
      </w:pPr>
      <w:bookmarkStart w:id="58" w:name="_Toc535362736"/>
      <w:r w:rsidRPr="003F6F1D">
        <w:rPr>
          <w:rStyle w:val="Flietext90"/>
          <w:rFonts w:ascii="Times New Roman" w:eastAsiaTheme="majorEastAsia" w:hAnsi="Times New Roman" w:cs="Times New Roman"/>
          <w:b/>
          <w:color w:val="auto"/>
          <w:sz w:val="24"/>
          <w:szCs w:val="24"/>
        </w:rPr>
        <w:t>Das Schwerbeschädigtengesetz</w:t>
      </w:r>
      <w:bookmarkEnd w:id="58"/>
    </w:p>
    <w:p w:rsidR="006611A5" w:rsidRPr="003F6F1D" w:rsidRDefault="006611A5"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Am 1. Mai war es ein Jahr, daß das Schwerbeschädigtengesetz in Kraft getreten ist. Es ist tief betrüblich, feststellen zu müssen, daß der von diesem Gesetz für die Blinden erwartete Segen bis jetzt ausgeblieben ist.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Zunächst nahmen die durch das Gesetz notwendig gewordenen Erhebungen in Betrieben </w:t>
      </w:r>
      <w:r w:rsidR="00160B8A" w:rsidRPr="003F6F1D">
        <w:rPr>
          <w:rStyle w:val="Flietext20"/>
          <w:rFonts w:ascii="Times New Roman" w:hAnsi="Times New Roman" w:cs="Times New Roman"/>
          <w:sz w:val="24"/>
          <w:szCs w:val="24"/>
        </w:rPr>
        <w:t>und so weiter</w:t>
      </w:r>
      <w:r w:rsidRPr="003F6F1D">
        <w:rPr>
          <w:rStyle w:val="Flietext20"/>
          <w:rFonts w:ascii="Times New Roman" w:hAnsi="Times New Roman" w:cs="Times New Roman"/>
          <w:sz w:val="24"/>
          <w:szCs w:val="24"/>
        </w:rPr>
        <w:t xml:space="preserve"> die Arbeitsämter und die Ha</w:t>
      </w:r>
      <w:r w:rsidR="006611A5" w:rsidRPr="003F6F1D">
        <w:rPr>
          <w:rStyle w:val="Flietext20"/>
          <w:rFonts w:ascii="Times New Roman" w:hAnsi="Times New Roman" w:cs="Times New Roman"/>
          <w:sz w:val="24"/>
          <w:szCs w:val="24"/>
        </w:rPr>
        <w:t>u</w:t>
      </w:r>
      <w:r w:rsidRPr="003F6F1D">
        <w:rPr>
          <w:rStyle w:val="Flietext20"/>
          <w:rFonts w:ascii="Times New Roman" w:hAnsi="Times New Roman" w:cs="Times New Roman"/>
          <w:sz w:val="24"/>
          <w:szCs w:val="24"/>
        </w:rPr>
        <w:t>ptfürsorgestelle in Anspruch. Andererseits verwies man immer wieder auf die noch fehlenden Durchführungsvorschriften zum Gesetz. Diese sind inzwischen</w:t>
      </w:r>
      <w:r w:rsidR="00A83D6A">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und zwar am 18. </w:t>
      </w:r>
      <w:r w:rsidR="001E7235" w:rsidRPr="003F6F1D">
        <w:rPr>
          <w:rStyle w:val="Flietext20"/>
          <w:rFonts w:ascii="Times New Roman" w:hAnsi="Times New Roman" w:cs="Times New Roman"/>
          <w:sz w:val="24"/>
          <w:szCs w:val="24"/>
        </w:rPr>
        <w:t>März</w:t>
      </w:r>
      <w:r w:rsidRPr="003F6F1D">
        <w:rPr>
          <w:rStyle w:val="Flietext20"/>
          <w:rFonts w:ascii="Times New Roman" w:hAnsi="Times New Roman" w:cs="Times New Roman"/>
          <w:sz w:val="24"/>
          <w:szCs w:val="24"/>
        </w:rPr>
        <w:t xml:space="preserve"> 1954</w:t>
      </w:r>
      <w:r w:rsidR="00A83D6A">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ergangen. </w:t>
      </w:r>
      <w:r w:rsidRPr="003F6F1D">
        <w:rPr>
          <w:rStyle w:val="Flietext20"/>
          <w:rFonts w:ascii="Times New Roman" w:hAnsi="Times New Roman" w:cs="Times New Roman"/>
          <w:bCs/>
          <w:sz w:val="24"/>
          <w:szCs w:val="24"/>
        </w:rPr>
        <w:t>Aber dennoch zeichnet sich eine vermehrte Unterbringung von Blinden nicht ab.</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Mit der zweiten Verordnung zum Schwerbeschädigtengesetz ist die Beschäftigungsquote für Schwerbeschädigte einer ganzen Reihe von Betrieben herabgesetzt worden. So bedauerlich das für die Schwerbeschädigten und insbesondere für die Blinden ist, so dürften doch nunmehr und endlich die vermehrten Unterbringungen möglich sein, so daß in Kürze kein Blinder mehr eine Arbeit zu suchen brauchte. Das Schwerbeschädigtengesetz soll ein Gesetz des guten Willens sein, das wurde immer wieder betont. Wir zweifeln nicht daran, daß dieser gute Wille da ist, liegen uns doch gerade von Seiten der Industrie und Verwaltung genügend Beweise für die Aufgeschlossenheit zur Beschäftigung von Blinden vor. Längst ist bei den </w:t>
      </w:r>
      <w:r w:rsidRPr="003F6F1D">
        <w:rPr>
          <w:rStyle w:val="Flietext20"/>
          <w:rFonts w:ascii="Times New Roman" w:hAnsi="Times New Roman" w:cs="Times New Roman"/>
          <w:sz w:val="24"/>
          <w:szCs w:val="24"/>
        </w:rPr>
        <w:lastRenderedPageBreak/>
        <w:t>meisten Betrieben und Behörden das Vorurteil gegen die Beschäftigung von Blinden gewichen, und wir sind gerade den Siemens-Schuckertwerken für die hervorragende bebilderte Publikation „Blinde arbeiten im Schaltwerk der Siemens-Schuckert A. G.</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Berlin-Siemensstadt, sehr dankbar, daß sie gerade jetzt einmal wieder den Arbeitswillen und die Arbeitsleistung der Blinden so nachhaltig und anschaulich auf Grund ihrer jahrzehntelangen Erfahrungen demonstrieren. An die Industrie und Verwaltung ergeht die Bitte, im Rahmen ihrer Pflichtquoten Blinde einzustellen, an die Arbeitsverwaltung, nun nach Vorliegen der ersten Durchführungsvorschriften und wohl auch nach Abschluß der Erhebungen die noch arbeitsuchenden Blinden zu vermitteln.</w:t>
      </w:r>
    </w:p>
    <w:p w:rsidR="00E52B71" w:rsidRPr="003F6F1D" w:rsidRDefault="00E52B71" w:rsidP="00E52B71">
      <w:pPr>
        <w:spacing w:line="360" w:lineRule="auto"/>
        <w:rPr>
          <w:rFonts w:ascii="Times New Roman" w:hAnsi="Times New Roman" w:cs="Times New Roman"/>
        </w:rPr>
      </w:pPr>
      <w:proofErr w:type="gramStart"/>
      <w:r w:rsidRPr="003F6F1D">
        <w:rPr>
          <w:rStyle w:val="Flietext20"/>
          <w:rFonts w:ascii="Times New Roman" w:hAnsi="Times New Roman" w:cs="Times New Roman"/>
          <w:sz w:val="24"/>
          <w:szCs w:val="24"/>
        </w:rPr>
        <w:t xml:space="preserve">Wichtig erscheint uns in diesem Zusammenhang, nochmals auf </w:t>
      </w:r>
      <w:r w:rsidR="00F8082A" w:rsidRPr="003F6F1D">
        <w:rPr>
          <w:rStyle w:val="Flietext20"/>
          <w:rFonts w:ascii="Times New Roman" w:hAnsi="Times New Roman" w:cs="Times New Roman"/>
          <w:sz w:val="24"/>
          <w:szCs w:val="24"/>
        </w:rPr>
        <w:t xml:space="preserve">Paragraf </w:t>
      </w:r>
      <w:r w:rsidRPr="003F6F1D">
        <w:rPr>
          <w:rStyle w:val="Flietext20"/>
          <w:rFonts w:ascii="Times New Roman" w:hAnsi="Times New Roman" w:cs="Times New Roman"/>
          <w:sz w:val="24"/>
          <w:szCs w:val="24"/>
        </w:rPr>
        <w:t xml:space="preserve">4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3 des Schwerbeschädigtengesetzes hinzuweisen, wonach die Bundesanstalt für Arbeitsvermittlung und Arbeitslosenversicherung auf Vorschlag der Hauptfürsorgestelle in besonderen Fällen zulassen kann, daß die Beschäftigung Schwerbeschädigter, deren Unterbringung auf besondere Schwierigkeiten, sei es aus Gründen, die in der Struktur des Betriebes oder in der Person des Schwerbeschädigten liegen, auf je zwei Pflichtplätze angerechnet wird.</w:t>
      </w:r>
      <w:proofErr w:type="gramEnd"/>
      <w:r w:rsidRPr="003F6F1D">
        <w:rPr>
          <w:rStyle w:val="Flietext20"/>
          <w:rFonts w:ascii="Times New Roman" w:hAnsi="Times New Roman" w:cs="Times New Roman"/>
          <w:sz w:val="24"/>
          <w:szCs w:val="24"/>
        </w:rPr>
        <w:t xml:space="preserve"> Nach den </w:t>
      </w:r>
      <w:r w:rsidR="00F8082A" w:rsidRPr="003F6F1D">
        <w:rPr>
          <w:rStyle w:val="Flietext20"/>
          <w:rFonts w:ascii="Times New Roman" w:hAnsi="Times New Roman" w:cs="Times New Roman"/>
          <w:sz w:val="24"/>
          <w:szCs w:val="24"/>
        </w:rPr>
        <w:t xml:space="preserve">Paragrafen </w:t>
      </w:r>
      <w:r w:rsidRPr="003F6F1D">
        <w:rPr>
          <w:rStyle w:val="Flietext20"/>
          <w:rFonts w:ascii="Times New Roman" w:hAnsi="Times New Roman" w:cs="Times New Roman"/>
          <w:sz w:val="24"/>
          <w:szCs w:val="24"/>
        </w:rPr>
        <w:t xml:space="preserve">11 und 12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5 des Schwerbeschädigtengesetzes haben die Arbeitgeber </w:t>
      </w:r>
      <w:r w:rsidR="001E7235" w:rsidRPr="003F6F1D">
        <w:rPr>
          <w:rStyle w:val="Flietext20"/>
          <w:rFonts w:ascii="Times New Roman" w:hAnsi="Times New Roman" w:cs="Times New Roman"/>
          <w:sz w:val="24"/>
          <w:szCs w:val="24"/>
        </w:rPr>
        <w:t>unter anderem</w:t>
      </w:r>
      <w:r w:rsidRPr="003F6F1D">
        <w:rPr>
          <w:rStyle w:val="Flietext20"/>
          <w:rFonts w:ascii="Times New Roman" w:hAnsi="Times New Roman" w:cs="Times New Roman"/>
          <w:sz w:val="24"/>
          <w:szCs w:val="24"/>
        </w:rPr>
        <w:t xml:space="preserve"> die Zahl der Schwerbeschädigten und Gleichgestellten dem Arbeitsamt anzuzeigen und hierüber ein Verzeichnis laufend zu führen. Die erste Verordnung zur Durchführung des Schwerbeschädigtengesetzes behandelt nun die Zuerkennung der Schwerbeschädigteneigenschaft. Während bei Kriegs- und Unfallblinden die Vorlage eines Rentenbescheides für die Zuerkennung der Schwerbeschädigteneigenschaft vorgesehen ist, sieht der </w:t>
      </w:r>
      <w:r w:rsidR="00F8082A" w:rsidRPr="003F6F1D">
        <w:rPr>
          <w:rStyle w:val="Flietext20"/>
          <w:rFonts w:ascii="Times New Roman" w:hAnsi="Times New Roman" w:cs="Times New Roman"/>
          <w:sz w:val="24"/>
          <w:szCs w:val="24"/>
        </w:rPr>
        <w:t xml:space="preserve">Paragraf </w:t>
      </w:r>
      <w:r w:rsidRPr="003F6F1D">
        <w:rPr>
          <w:rStyle w:val="Flietext20"/>
          <w:rFonts w:ascii="Times New Roman" w:hAnsi="Times New Roman" w:cs="Times New Roman"/>
          <w:sz w:val="24"/>
          <w:szCs w:val="24"/>
        </w:rPr>
        <w:t>4 dieser Verordnung für die Zivilblinden folgendes vor: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„Bei Personen im Sinne des </w:t>
      </w:r>
      <w:r w:rsidR="00F8082A" w:rsidRPr="003F6F1D">
        <w:rPr>
          <w:rStyle w:val="Flietext20"/>
          <w:rFonts w:ascii="Times New Roman" w:hAnsi="Times New Roman" w:cs="Times New Roman"/>
          <w:sz w:val="24"/>
          <w:szCs w:val="24"/>
        </w:rPr>
        <w:t>Paragraf</w:t>
      </w:r>
      <w:r w:rsidR="00A83D6A">
        <w:rPr>
          <w:rStyle w:val="Flietext20"/>
          <w:rFonts w:ascii="Times New Roman" w:hAnsi="Times New Roman" w:cs="Times New Roman"/>
          <w:sz w:val="24"/>
          <w:szCs w:val="24"/>
        </w:rPr>
        <w:t>en</w:t>
      </w:r>
      <w:r w:rsidR="00F8082A"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 xml:space="preserve">1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2 des Gesetzes ist die Voraussetzung für die Anerkennung der Schwerbeschädigteneigenschaft erfüllt, wenn die für ihren Wohnort zuständige Verwaltungsbehörde der Kriegsopferversorgung auf Antrag der Hauptfürsorgestelle oder einer Dienststelle der Bundesanstalt für Arbeitsvermittlung und Arbeitslosenversicherung bescheinigt, daß sie blind im Sinne des </w:t>
      </w:r>
      <w:r w:rsidR="00F8082A" w:rsidRPr="003F6F1D">
        <w:rPr>
          <w:rStyle w:val="Flietext20"/>
          <w:rFonts w:ascii="Times New Roman" w:hAnsi="Times New Roman" w:cs="Times New Roman"/>
          <w:sz w:val="24"/>
          <w:szCs w:val="24"/>
        </w:rPr>
        <w:t>Paragraf</w:t>
      </w:r>
      <w:r w:rsidR="00A83D6A">
        <w:rPr>
          <w:rStyle w:val="Flietext20"/>
          <w:rFonts w:ascii="Times New Roman" w:hAnsi="Times New Roman" w:cs="Times New Roman"/>
          <w:sz w:val="24"/>
          <w:szCs w:val="24"/>
        </w:rPr>
        <w:t>en</w:t>
      </w:r>
      <w:r w:rsidR="00F8082A"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 xml:space="preserve">1 </w:t>
      </w:r>
      <w:r w:rsidR="00F8082A" w:rsidRPr="003F6F1D">
        <w:rPr>
          <w:rStyle w:val="Flietext20"/>
          <w:rFonts w:ascii="Times New Roman" w:hAnsi="Times New Roman" w:cs="Times New Roman"/>
          <w:sz w:val="24"/>
          <w:szCs w:val="24"/>
        </w:rPr>
        <w:t>Absatz</w:t>
      </w:r>
      <w:r w:rsidRPr="003F6F1D">
        <w:rPr>
          <w:rStyle w:val="Flietext20"/>
          <w:rFonts w:ascii="Times New Roman" w:hAnsi="Times New Roman" w:cs="Times New Roman"/>
          <w:sz w:val="24"/>
          <w:szCs w:val="24"/>
        </w:rPr>
        <w:t xml:space="preserve"> 2 des Gesetzes sind.</w:t>
      </w:r>
      <w:r w:rsidR="003F6F1D"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Die Westfälische Blindenarbeit e. V. hat das Landesarbeitsamt Düsseldorf unter gleichzeitiger Benachrichtigung der Hauptfürsorgestelle gebeten, die Anträge durch die Arbeitsämter stellen zu lassen und zwar sowohl für die in Arbeit stehenden als auch noch arbeitsuchenden Blinden. Der Präsident des Landesarbeitsamtes teilt uns unter dem 9. Mai daraufhin folgendes mit: </w:t>
      </w:r>
      <w:r w:rsidRPr="003F6F1D">
        <w:rPr>
          <w:rStyle w:val="Flietext20"/>
          <w:rFonts w:ascii="Times New Roman" w:hAnsi="Times New Roman" w:cs="Times New Roman"/>
          <w:bCs/>
          <w:sz w:val="24"/>
          <w:szCs w:val="24"/>
        </w:rPr>
        <w:t xml:space="preserve">„Im Zusammenhang mit den </w:t>
      </w:r>
      <w:r w:rsidR="00F8082A" w:rsidRPr="003F6F1D">
        <w:rPr>
          <w:rStyle w:val="Flietext20"/>
          <w:rFonts w:ascii="Times New Roman" w:hAnsi="Times New Roman" w:cs="Times New Roman"/>
          <w:bCs/>
          <w:sz w:val="24"/>
          <w:szCs w:val="24"/>
        </w:rPr>
        <w:t>Paragrafen</w:t>
      </w:r>
      <w:r w:rsidRPr="003F6F1D">
        <w:rPr>
          <w:rStyle w:val="Flietext20"/>
          <w:rFonts w:ascii="Times New Roman" w:hAnsi="Times New Roman" w:cs="Times New Roman"/>
          <w:bCs/>
          <w:sz w:val="24"/>
          <w:szCs w:val="24"/>
        </w:rPr>
        <w:t xml:space="preserve"> 11 und 12 </w:t>
      </w:r>
      <w:r w:rsidR="00F8082A" w:rsidRPr="003F6F1D">
        <w:rPr>
          <w:rStyle w:val="Flietext20"/>
          <w:rFonts w:ascii="Times New Roman" w:hAnsi="Times New Roman" w:cs="Times New Roman"/>
          <w:bCs/>
          <w:sz w:val="24"/>
          <w:szCs w:val="24"/>
        </w:rPr>
        <w:t>Absatz</w:t>
      </w:r>
      <w:r w:rsidRPr="003F6F1D">
        <w:rPr>
          <w:rStyle w:val="Flietext20"/>
          <w:rFonts w:ascii="Times New Roman" w:hAnsi="Times New Roman" w:cs="Times New Roman"/>
          <w:bCs/>
          <w:sz w:val="24"/>
          <w:szCs w:val="24"/>
        </w:rPr>
        <w:t xml:space="preserve"> 5 des Schwerbeschädigtengesetzes ist bereits vorgesehen, die nach </w:t>
      </w:r>
      <w:r w:rsidR="00F8082A" w:rsidRPr="003F6F1D">
        <w:rPr>
          <w:rStyle w:val="Flietext20"/>
          <w:rFonts w:ascii="Times New Roman" w:hAnsi="Times New Roman" w:cs="Times New Roman"/>
          <w:bCs/>
          <w:sz w:val="24"/>
          <w:szCs w:val="24"/>
        </w:rPr>
        <w:t xml:space="preserve">Paragraf </w:t>
      </w:r>
      <w:r w:rsidRPr="003F6F1D">
        <w:rPr>
          <w:rStyle w:val="Flietext20"/>
          <w:rFonts w:ascii="Times New Roman" w:hAnsi="Times New Roman" w:cs="Times New Roman"/>
          <w:bCs/>
          <w:sz w:val="24"/>
          <w:szCs w:val="24"/>
        </w:rPr>
        <w:t xml:space="preserve">4 der ersten Verordnung zur Durchführung des </w:t>
      </w:r>
      <w:r w:rsidRPr="003F6F1D">
        <w:rPr>
          <w:rStyle w:val="Flietext20"/>
          <w:rFonts w:ascii="Times New Roman" w:hAnsi="Times New Roman" w:cs="Times New Roman"/>
          <w:bCs/>
          <w:sz w:val="24"/>
          <w:szCs w:val="24"/>
        </w:rPr>
        <w:lastRenderedPageBreak/>
        <w:t>Schwerbeschädigtengesetzes erforderlichen Bescheinigungen durch die Arbeitsämter bei den Versorgungsämtern zu beantragen.</w:t>
      </w:r>
    </w:p>
    <w:p w:rsidR="006611A5" w:rsidRPr="003F6F1D" w:rsidRDefault="00E52B71" w:rsidP="00E52B71">
      <w:pPr>
        <w:spacing w:line="360" w:lineRule="auto"/>
        <w:rPr>
          <w:rStyle w:val="Flietext90"/>
          <w:rFonts w:ascii="Times New Roman" w:hAnsi="Times New Roman" w:cs="Times New Roman"/>
          <w:sz w:val="24"/>
          <w:szCs w:val="24"/>
        </w:rPr>
      </w:pPr>
      <w:r w:rsidRPr="003F6F1D">
        <w:rPr>
          <w:rStyle w:val="Flietext90"/>
          <w:rFonts w:ascii="Times New Roman" w:hAnsi="Times New Roman" w:cs="Times New Roman"/>
          <w:sz w:val="24"/>
          <w:szCs w:val="24"/>
        </w:rPr>
        <w:t>Ich werde aber — durch Ihr Schreiben veranlaßt — die Arbeitsämter bei den in nächster Zeit stattfindenden Arbeitstagungen auf die Bedeutung der Bescheinigung der Versorgungsämter für beschäftigte und arbeitsuchende Zivilblinde besonders hinweisen.</w:t>
      </w:r>
      <w:r w:rsidR="003F6F1D" w:rsidRPr="003F6F1D">
        <w:rPr>
          <w:rStyle w:val="Flietext9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Wir wollen nun hoffen und wünschen, daß die mehr als einjährige Krise in der Unterbringung der Blinden beendet ist</w:t>
      </w:r>
      <w:r w:rsidR="00A83D6A">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und schließen mit den Worten, die der Berichterstatter des 26. Ausschusses des Bundestages über den Entwurf des Schwerbeschädigtengesetzes sagte:</w:t>
      </w:r>
    </w:p>
    <w:p w:rsidR="00E52B71" w:rsidRPr="003F6F1D" w:rsidRDefault="00E52B71" w:rsidP="00E52B71">
      <w:pPr>
        <w:spacing w:line="360" w:lineRule="auto"/>
        <w:rPr>
          <w:rStyle w:val="Flietext90"/>
          <w:rFonts w:ascii="Times New Roman" w:hAnsi="Times New Roman" w:cs="Times New Roman"/>
          <w:sz w:val="24"/>
          <w:szCs w:val="24"/>
        </w:rPr>
      </w:pPr>
      <w:r w:rsidRPr="003F6F1D">
        <w:rPr>
          <w:rStyle w:val="Flietext90"/>
          <w:rFonts w:ascii="Times New Roman" w:hAnsi="Times New Roman" w:cs="Times New Roman"/>
          <w:sz w:val="24"/>
          <w:szCs w:val="24"/>
        </w:rPr>
        <w:t xml:space="preserve">„Nicht zuletzt möchte der Ausschuß jedoch den Eingangssatz des </w:t>
      </w:r>
      <w:r w:rsidR="00F8082A" w:rsidRPr="003F6F1D">
        <w:rPr>
          <w:rStyle w:val="Flietext90"/>
          <w:rFonts w:ascii="Times New Roman" w:hAnsi="Times New Roman" w:cs="Times New Roman"/>
          <w:sz w:val="24"/>
          <w:szCs w:val="24"/>
        </w:rPr>
        <w:t>Paragraf</w:t>
      </w:r>
      <w:r w:rsidR="00A83D6A">
        <w:rPr>
          <w:rStyle w:val="Flietext90"/>
          <w:rFonts w:ascii="Times New Roman" w:hAnsi="Times New Roman" w:cs="Times New Roman"/>
          <w:sz w:val="24"/>
          <w:szCs w:val="24"/>
        </w:rPr>
        <w:t>en</w:t>
      </w:r>
      <w:r w:rsidR="00F8082A" w:rsidRPr="003F6F1D">
        <w:rPr>
          <w:rStyle w:val="Flietext90"/>
          <w:rFonts w:ascii="Times New Roman" w:hAnsi="Times New Roman" w:cs="Times New Roman"/>
          <w:sz w:val="24"/>
          <w:szCs w:val="24"/>
        </w:rPr>
        <w:t xml:space="preserve"> </w:t>
      </w:r>
      <w:r w:rsidRPr="003F6F1D">
        <w:rPr>
          <w:rStyle w:val="Flietext90"/>
          <w:rFonts w:ascii="Times New Roman" w:hAnsi="Times New Roman" w:cs="Times New Roman"/>
          <w:sz w:val="24"/>
          <w:szCs w:val="24"/>
        </w:rPr>
        <w:t>20 herausgestellt wissen. Er besagt nicht weniger, als daß die Arbeitgeber soweit wie irgend möglich, die Schwerbeschädigten in erster Linie freiwillig, also auf Grund eigener freier Entschließung, einstellen und beschäftigen sollen.</w:t>
      </w:r>
    </w:p>
    <w:p w:rsidR="006611A5" w:rsidRPr="003F6F1D" w:rsidRDefault="006611A5" w:rsidP="006611A5">
      <w:pPr>
        <w:spacing w:line="360" w:lineRule="auto"/>
        <w:rPr>
          <w:rFonts w:ascii="Times New Roman" w:hAnsi="Times New Roman" w:cs="Times New Roman"/>
        </w:rPr>
      </w:pPr>
      <w:r w:rsidRPr="003F6F1D">
        <w:rPr>
          <w:rStyle w:val="Flietext90"/>
          <w:rFonts w:ascii="Times New Roman" w:hAnsi="Times New Roman" w:cs="Times New Roman"/>
          <w:sz w:val="24"/>
          <w:szCs w:val="24"/>
        </w:rPr>
        <w:t>Das Schwerbeschädigtengesetz bleibt in jedem Fall ein Gesetz des guten Willens.</w:t>
      </w:r>
      <w:r w:rsidR="003F6F1D" w:rsidRPr="003F6F1D">
        <w:rPr>
          <w:rStyle w:val="Flietext90"/>
          <w:rFonts w:ascii="Times New Roman" w:hAnsi="Times New Roman" w:cs="Times New Roman"/>
          <w:sz w:val="24"/>
          <w:szCs w:val="24"/>
        </w:rPr>
        <w:t>“</w:t>
      </w:r>
    </w:p>
    <w:p w:rsidR="006611A5" w:rsidRPr="003F6F1D" w:rsidRDefault="006611A5" w:rsidP="00E52B71">
      <w:pPr>
        <w:spacing w:line="360" w:lineRule="auto"/>
        <w:rPr>
          <w:rStyle w:val="Flietext90"/>
          <w:rFonts w:ascii="Times New Roman" w:hAnsi="Times New Roman" w:cs="Times New Roman"/>
          <w:sz w:val="24"/>
          <w:szCs w:val="24"/>
        </w:rPr>
      </w:pPr>
      <w:r w:rsidRPr="003F6F1D">
        <w:rPr>
          <w:rStyle w:val="Flietext90"/>
          <w:rFonts w:ascii="Times New Roman" w:hAnsi="Times New Roman" w:cs="Times New Roman"/>
          <w:sz w:val="24"/>
          <w:szCs w:val="24"/>
        </w:rPr>
        <w:t>H. Hengstebeck</w:t>
      </w:r>
    </w:p>
    <w:p w:rsidR="006611A5" w:rsidRPr="003F6F1D" w:rsidRDefault="006611A5" w:rsidP="00E52B71">
      <w:pPr>
        <w:spacing w:line="360" w:lineRule="auto"/>
        <w:rPr>
          <w:rFonts w:ascii="Times New Roman" w:hAnsi="Times New Roman" w:cs="Times New Roman"/>
        </w:rPr>
      </w:pPr>
    </w:p>
    <w:p w:rsidR="00E52B71" w:rsidRPr="003F6F1D" w:rsidRDefault="00E52B71" w:rsidP="006611A5">
      <w:pPr>
        <w:pStyle w:val="berschrift1"/>
        <w:rPr>
          <w:rFonts w:ascii="Times New Roman" w:hAnsi="Times New Roman" w:cs="Times New Roman"/>
          <w:color w:val="auto"/>
          <w:sz w:val="24"/>
          <w:szCs w:val="24"/>
        </w:rPr>
      </w:pPr>
      <w:bookmarkStart w:id="59" w:name="bookmark39"/>
      <w:bookmarkStart w:id="60" w:name="_Toc535362737"/>
      <w:r w:rsidRPr="003F6F1D">
        <w:rPr>
          <w:rStyle w:val="berschrift60"/>
          <w:rFonts w:ascii="Times New Roman" w:eastAsiaTheme="majorEastAsia" w:hAnsi="Times New Roman" w:cs="Times New Roman"/>
          <w:bCs w:val="0"/>
          <w:color w:val="auto"/>
          <w:sz w:val="24"/>
          <w:szCs w:val="24"/>
        </w:rPr>
        <w:t>Aus aller Welt</w:t>
      </w:r>
      <w:bookmarkEnd w:id="59"/>
      <w:bookmarkEnd w:id="60"/>
    </w:p>
    <w:p w:rsidR="006611A5" w:rsidRPr="003F6F1D" w:rsidRDefault="006611A5" w:rsidP="00E52B71">
      <w:pPr>
        <w:spacing w:line="360" w:lineRule="auto"/>
        <w:rPr>
          <w:rStyle w:val="Flietext40"/>
          <w:rFonts w:ascii="Times New Roman" w:hAnsi="Times New Roman" w:cs="Times New Roman"/>
          <w:b w:val="0"/>
          <w:bCs w:val="0"/>
          <w:sz w:val="24"/>
          <w:szCs w:val="24"/>
        </w:rPr>
      </w:pPr>
    </w:p>
    <w:p w:rsidR="006611A5" w:rsidRPr="003F6F1D" w:rsidRDefault="006611A5" w:rsidP="00E52B71">
      <w:pPr>
        <w:spacing w:line="360" w:lineRule="auto"/>
        <w:rPr>
          <w:rStyle w:val="Flietext40"/>
          <w:rFonts w:ascii="Times New Roman" w:hAnsi="Times New Roman" w:cs="Times New Roman"/>
          <w:b w:val="0"/>
          <w:bCs w:val="0"/>
          <w:sz w:val="24"/>
          <w:szCs w:val="24"/>
        </w:rPr>
      </w:pPr>
      <w:r w:rsidRPr="003F6F1D">
        <w:rPr>
          <w:rStyle w:val="Flietext40"/>
          <w:rFonts w:ascii="Times New Roman" w:hAnsi="Times New Roman" w:cs="Times New Roman"/>
          <w:b w:val="0"/>
          <w:bCs w:val="0"/>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40"/>
          <w:rFonts w:ascii="Times New Roman" w:hAnsi="Times New Roman" w:cs="Times New Roman"/>
          <w:b w:val="0"/>
          <w:bCs w:val="0"/>
          <w:sz w:val="24"/>
          <w:szCs w:val="24"/>
        </w:rPr>
        <w:t>Achtung Blindenschule!</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Wer auf seinen Reisen oder Fahrten durchs Land aufmerksam fremde Städte besichtigt, dem fällt vielleicht irgendwo einmal abseits von den großen Sehenswürdigkeiten ein blaues Verkehrszeichen auf, das die Unterschrift trägt: „Achtung Blindenschule!</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Vielleicht sieht er dann auch eine Gruppe Schüler Arm in Arm die Straße entlang gehen, laut erzählend und fröhlich lachend, wie man sie überall sieht, wenn der Unterricht zu Ende ist. Und wer genau hinschaut, erkennt, daß die Gruppe manchmal vor einem Hindernis stockt, daß die Erwachsenen ihr Platz machen und daß manches der Kinder eine dunkle Brille und ein Stöckchen trägt und die gelbe Armbinde mit den drei schwarzen Punkten: Sie sind blind!</w:t>
      </w:r>
    </w:p>
    <w:p w:rsidR="006611A5" w:rsidRPr="003F6F1D" w:rsidRDefault="006611A5"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t>
      </w:r>
    </w:p>
    <w:p w:rsidR="00E52B71" w:rsidRPr="003F6F1D" w:rsidRDefault="00E52B71" w:rsidP="007E3B02">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Trotz aller Fortschritte der Wissenschaft und trotz aller Kunst der Ärzte gibt es immer noch viele Blinde. Ein Teil von ihnen hat nie gesehen, und die anderen haben ihr Augenlicht durch eine </w:t>
      </w:r>
      <w:r w:rsidRPr="007E3B02">
        <w:rPr>
          <w:rStyle w:val="Flietext20"/>
          <w:rFonts w:ascii="Times New Roman" w:hAnsi="Times New Roman" w:cs="Times New Roman"/>
          <w:sz w:val="24"/>
          <w:szCs w:val="24"/>
        </w:rPr>
        <w:t>Krankheit oder einen Unglücksfall verloren, durch einen unbedachten Steinwurf, durch Chemikalien</w:t>
      </w:r>
      <w:r w:rsidR="007E3B02">
        <w:rPr>
          <w:rStyle w:val="Flietext20"/>
          <w:rFonts w:ascii="Times New Roman" w:hAnsi="Times New Roman" w:cs="Times New Roman"/>
          <w:sz w:val="24"/>
          <w:szCs w:val="24"/>
        </w:rPr>
        <w:t xml:space="preserve"> </w:t>
      </w:r>
      <w:r w:rsidRPr="007E3B02">
        <w:rPr>
          <w:rStyle w:val="Flietext130"/>
          <w:rFonts w:ascii="Times New Roman" w:hAnsi="Times New Roman" w:cs="Times New Roman"/>
          <w:sz w:val="24"/>
          <w:szCs w:val="24"/>
        </w:rPr>
        <w:t xml:space="preserve">und </w:t>
      </w:r>
      <w:r w:rsidR="007E3B02" w:rsidRPr="007E3B02">
        <w:rPr>
          <w:rStyle w:val="Flietext130"/>
          <w:rFonts w:ascii="Times New Roman" w:hAnsi="Times New Roman" w:cs="Times New Roman"/>
          <w:sz w:val="24"/>
          <w:szCs w:val="24"/>
        </w:rPr>
        <w:t>vor</w:t>
      </w:r>
      <w:r w:rsidRPr="007E3B02">
        <w:rPr>
          <w:rStyle w:val="Flietext130"/>
          <w:rFonts w:ascii="Times New Roman" w:hAnsi="Times New Roman" w:cs="Times New Roman"/>
          <w:sz w:val="24"/>
          <w:szCs w:val="24"/>
        </w:rPr>
        <w:t xml:space="preserve"> allem durch explodierendes </w:t>
      </w:r>
      <w:r w:rsidRPr="007E3B02">
        <w:rPr>
          <w:rStyle w:val="Flietext20"/>
          <w:rFonts w:ascii="Times New Roman" w:hAnsi="Times New Roman" w:cs="Times New Roman"/>
          <w:sz w:val="24"/>
          <w:szCs w:val="24"/>
        </w:rPr>
        <w:t>Kriegsger</w:t>
      </w:r>
      <w:r w:rsidR="006611A5" w:rsidRPr="007E3B02">
        <w:rPr>
          <w:rStyle w:val="Flietext20"/>
          <w:rFonts w:ascii="Times New Roman" w:hAnsi="Times New Roman" w:cs="Times New Roman"/>
          <w:sz w:val="24"/>
          <w:szCs w:val="24"/>
        </w:rPr>
        <w:t>ä</w:t>
      </w:r>
      <w:r w:rsidRPr="007E3B02">
        <w:rPr>
          <w:rStyle w:val="Flietext20"/>
          <w:rFonts w:ascii="Times New Roman" w:hAnsi="Times New Roman" w:cs="Times New Roman"/>
          <w:sz w:val="24"/>
          <w:szCs w:val="24"/>
        </w:rPr>
        <w:t>t. So hat mancher Junge,</w:t>
      </w:r>
      <w:r w:rsidR="006611A5" w:rsidRPr="007E3B02">
        <w:rPr>
          <w:rStyle w:val="Flietext20"/>
          <w:rFonts w:ascii="Times New Roman" w:hAnsi="Times New Roman" w:cs="Times New Roman"/>
          <w:sz w:val="24"/>
          <w:szCs w:val="24"/>
        </w:rPr>
        <w:t xml:space="preserve"> </w:t>
      </w:r>
      <w:r w:rsidRPr="007E3B02">
        <w:rPr>
          <w:rStyle w:val="Flietext20"/>
          <w:rFonts w:ascii="Times New Roman" w:hAnsi="Times New Roman" w:cs="Times New Roman"/>
          <w:sz w:val="24"/>
          <w:szCs w:val="24"/>
        </w:rPr>
        <w:t>manches Mädel durch eigenen Leichtsinn oder den seiner Kameraden in</w:t>
      </w:r>
      <w:r w:rsidRPr="003F6F1D">
        <w:rPr>
          <w:rStyle w:val="Flietext20"/>
          <w:rFonts w:ascii="Times New Roman" w:hAnsi="Times New Roman" w:cs="Times New Roman"/>
          <w:sz w:val="24"/>
          <w:szCs w:val="24"/>
        </w:rPr>
        <w:t xml:space="preserve"> wenigen Minuten das Sehvermögen für das ganze Leben verloren. Erst wenn es zu spät ist, erkennt man, wie </w:t>
      </w:r>
      <w:r w:rsidRPr="003F6F1D">
        <w:rPr>
          <w:rStyle w:val="Flietext20"/>
          <w:rFonts w:ascii="Times New Roman" w:hAnsi="Times New Roman" w:cs="Times New Roman"/>
          <w:sz w:val="24"/>
          <w:szCs w:val="24"/>
        </w:rPr>
        <w:lastRenderedPageBreak/>
        <w:t>kostbar und wertvoll die Augen sind, und nun kann sie keiner ersetzen. Und doch gibt es heute viele Möglichkeiten, daß auch die Menschen ohne Augenlicht lernen und arbeiten können und dadurch froh und zufrieden werden.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Mit 6 Jahren kommen die Kinder in eine der Blindenschulen, die in allen deutschen Gauen bestehen. Sie lesen und schreiben die Blindenschrift, die vor 125 Jahren der Franzose Louis Braille, ein blinder Lehrer, erfunden hat. Buchstaben, Zeichen und Wörter bestehen nur aus geprägten Punkten, die mit der Fingerspitze abgefühlt werden. Zum Schreiben drückt man die Punkte mit Hilfe eines Griffels ins Papier oder benutzt eine Blindenschrift</w:t>
      </w:r>
      <w:r w:rsidR="006611A5"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Schreibmaschine. Es gibt Schul- und Wörterbücher in dieser Punktschrift, aber auch Märchen, Unterhaltungsliteratur, wissenschaftliche Werke, Zeitschriften und Noten. Landkarten und Globus sind so geprägt, daß die Schüler Grenzen und Flüsse, Berge und Städte leicht finden können. Die Kleinen lernen an hölzernen Anschauungsmodellen, wie eine Windmühle, ein Kirchturm und viele andere Sachen aussehen, die andere Kinder vom Sehen oder aus Bilderbüchern kennen. Rechnen, Geschichte, Naturwissenschaften, Religion und Sprachen gehören, wie überall, auch hier zum Stundenplan. Auch ein Teil der Lehrerinnen und Lehrer kann nicht sehen. Gerade sie können sich die Welt der blinden Schüler am besten vorstellen und kennen ihre Schwierigkeiten und Nöte. Und weil der Unterricht oft anstrengend ist, freut sich jeder auf die freien Stunden.</w:t>
      </w:r>
    </w:p>
    <w:p w:rsidR="006611A5"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Eine bunte, fröhlich plappernde Schar zieht an einem sonnigen Morgen hinaus ins Grüne. Wie Hirten für ihre Herde, so sorgen die sehenden Lehrer und ihre Helfer dafür, daß die Gesellschaft ungefährdet und ohne den Verkehr aufzuhalten weiter marschiert. Irgendwo im Wald oder auf einer blühenden Wiese wird Halt gemacht. Es wird gesungen, musiziert und getanzt, man lernt Pflanzen und Bäume kennen, lauscht den Vogelstimmen und hört Geschichten über Land und Leute. Auch sonst sind Turnen, Spiel und Sport willkommene Abwechslung im Schulleben, und immer wieder findet irgendeiner neue Kniffe und Tricks, mit denen man sich helfen kann. Ein gutes Beispiel dafür ist der Medizinball mit eingenähten Glöckchen, der klingend umherfliegt. Die begeisterten Radfahrer flitzen mit sehenden Freunden auf Tandems durch die Gegend, und an heißen Sommertagen zieht es alle ins kühle Naß. Ragt da irgendwo ein Felsblock oder ein Balken aus den Fluten, dann wird bestimmt einer der Schwimmer daraufgesetzt und muß singen und pfeifen, damit die anderen immer wieder zu dieser Stelle zurückfinden. Zur Abendbrotzeit hören die Nachbarn des Blindenheimes ein ständiges Rattern: Die Heimkehrer lassen ihre Stöcke an den Lattenzäunen der Nachbargärten entlanggleiten. Hört das Rattern auf, dann haben wieder welche den Eingang zu ihrem Heim gefunden.</w:t>
      </w:r>
      <w:r w:rsidR="006611A5" w:rsidRPr="003F6F1D">
        <w:rPr>
          <w:rStyle w:val="Flietext20"/>
          <w:rFonts w:ascii="Times New Roman" w:hAnsi="Times New Roman" w:cs="Times New Roman"/>
          <w:sz w:val="24"/>
          <w:szCs w:val="24"/>
        </w:rPr>
        <w:t xml:space="preserve"> </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lastRenderedPageBreak/>
        <w:t>An Regentagen herrscht im Spielzimmer der Kleinen mit all seinen Eisenbahnen, Kaufläden und Puppen Hochbetrieb. Skatkarten, „Mensch ärgere Dich nicht!</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und andere Spiele gibt es mit kleinen Zeichen und Spezialwürfeln, und Jahr für Jahr tragen die blinden Schachspieler ihre Meisterschaftskämpfe aus.</w:t>
      </w:r>
    </w:p>
    <w:p w:rsidR="006611A5" w:rsidRPr="003F6F1D" w:rsidRDefault="006611A5"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Schülerheime werden von Schwestern geleitet, die ihren Schützlingen Tag für Tag bei hundert großen und kleinen Dingen helfen, die für jeden Sehenden so leicht und selbstverständlich sind. Sie lesen die Post vor, ordnen Sachen, erledigen Besorgungen, begleiten die Blinden zur Kirche und zum Arzt und vieles mehr. Jeder hat andere Wünsche, wie auch die Schicksale so verschieden sind</w:t>
      </w:r>
      <w:r w:rsidR="007E3B02">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Da ist</w:t>
      </w:r>
      <w:r w:rsidR="006611A5"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der Molkereigehilfe, der bei einer Kühlschrankmontage durch Ammoniak das Augenlicht verloren hat, und sein Freund, dem dasselbe durch Kalk passierte; ein kleines Mädchen ist beim Spielen erblindet, ein größeres durch einen Radunfall. Und dann die, die durch eine Krankheit oder im Krieg ihre Sehkraft völlig oder fast ganz verloren haben. Ein paar Jungen haben beim Hantieren mit Munition nicht nur ihre Augen, sondern auch noch ein Bein oder gar einen Arm eingebüßt.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Für sie ist es besonders schwer, denn mit nur einer Hand kann man sich viel schlechter zurechtfinden, anziehen, schreiben </w:t>
      </w:r>
      <w:r w:rsidR="00160B8A" w:rsidRPr="003F6F1D">
        <w:rPr>
          <w:rStyle w:val="Flietext20"/>
          <w:rFonts w:ascii="Times New Roman" w:hAnsi="Times New Roman" w:cs="Times New Roman"/>
          <w:sz w:val="24"/>
          <w:szCs w:val="24"/>
        </w:rPr>
        <w:t>und so weiter.</w:t>
      </w:r>
      <w:r w:rsidRPr="003F6F1D">
        <w:rPr>
          <w:rStyle w:val="Flietext20"/>
          <w:rFonts w:ascii="Times New Roman" w:hAnsi="Times New Roman" w:cs="Times New Roman"/>
          <w:sz w:val="24"/>
          <w:szCs w:val="24"/>
        </w:rPr>
        <w:t xml:space="preserve"> Wer das an einem ganz alltäglichen Beispiel ausprobieren will, der versuche einmal, im </w:t>
      </w:r>
      <w:r w:rsidR="006611A5" w:rsidRPr="003F6F1D">
        <w:rPr>
          <w:rStyle w:val="Flietext20"/>
          <w:rFonts w:ascii="Times New Roman" w:hAnsi="Times New Roman" w:cs="Times New Roman"/>
          <w:sz w:val="24"/>
          <w:szCs w:val="24"/>
        </w:rPr>
        <w:t>s</w:t>
      </w:r>
      <w:r w:rsidRPr="003F6F1D">
        <w:rPr>
          <w:rStyle w:val="Flietext20"/>
          <w:rFonts w:ascii="Times New Roman" w:hAnsi="Times New Roman" w:cs="Times New Roman"/>
          <w:sz w:val="24"/>
          <w:szCs w:val="24"/>
        </w:rPr>
        <w:t>tockdunklen Zimmer mit nur einer Hand die Zahnpasta richtig auf die Zahnbürste zu bringen.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Nach Beendigung ihrer Schulausbildung werden die Blinden vom Blindenverein weiter betreut und in Arbeitsplätze eingewiesen. In der Industrie</w:t>
      </w:r>
      <w:r w:rsidR="006611A5"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können sie wegen ihres feinen Gefühles und Gehöres an manchen Stellen gut arbeiten. Andere werden in den Blindenwerkstätten als Flechter, Weber oder Strickerinnen eingestellt oder zu Masseuren ausgebildet. Für viele bieten die Aufbau- und Fachkurse der Blindenschulen und Ober- und Handelsschule der Blindenstudienanstalt in Marburg (Lahn) die Möglichkeit, sich kaufmännisch und bürotechnisch in Blindenstenografie, Maschinenschreiben, Handelskunde, Buchführung und Telefondienst zu schulen, um dann später in einem Büro als Stenotypist oder Telefonist eingesetzt zu werden. An der Oberschule in Marburg lernen nichtsehende Schüler Englisch, Französisch, Latein, Mathematik, Chemie, Physik und können nach dem Abitur an einer Universität studieren.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Noch manches wäre zu erzählen vom Leben, den Hilfsmitteln und den Berufen der Blinden, doch ginge das hier zu weit. Dieser Überblick soll nur zeigen, daß auch ein Blinder vieles lernen und erreichen kann, er soll aber auch Verständnis wecken für die Schwierigkeiten und die Sorgen Deiner kleinen blinden Mitmenschen und schließlich soll es Dich dankbar machen, </w:t>
      </w:r>
      <w:r w:rsidRPr="003F6F1D">
        <w:rPr>
          <w:rStyle w:val="Flietext20"/>
          <w:rFonts w:ascii="Times New Roman" w:hAnsi="Times New Roman" w:cs="Times New Roman"/>
          <w:sz w:val="24"/>
          <w:szCs w:val="24"/>
        </w:rPr>
        <w:lastRenderedPageBreak/>
        <w:t>daß Du jeden Morgen die Sonne sehen darfst und all die Schönheiten, an denen wir so oft achtlos vorübergehen.</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Hans Peter de Thier, Iserlohn</w:t>
      </w:r>
    </w:p>
    <w:p w:rsidR="00E52B71" w:rsidRPr="003F6F1D" w:rsidRDefault="00E52B71" w:rsidP="00E52B71">
      <w:pPr>
        <w:spacing w:line="360" w:lineRule="auto"/>
        <w:rPr>
          <w:rFonts w:ascii="Times New Roman" w:hAnsi="Times New Roman" w:cs="Times New Roman"/>
        </w:rPr>
      </w:pPr>
    </w:p>
    <w:p w:rsidR="00E52B71" w:rsidRPr="003F6F1D" w:rsidRDefault="00E52B71" w:rsidP="006611A5">
      <w:pPr>
        <w:pStyle w:val="berschrift1"/>
        <w:rPr>
          <w:rFonts w:ascii="Times New Roman" w:hAnsi="Times New Roman" w:cs="Times New Roman"/>
          <w:color w:val="auto"/>
          <w:sz w:val="24"/>
          <w:szCs w:val="24"/>
        </w:rPr>
      </w:pPr>
      <w:bookmarkStart w:id="61" w:name="bookmark40"/>
      <w:bookmarkStart w:id="62" w:name="_Toc535362738"/>
      <w:r w:rsidRPr="003F6F1D">
        <w:rPr>
          <w:rStyle w:val="berschrift60"/>
          <w:rFonts w:ascii="Times New Roman" w:eastAsiaTheme="majorEastAsia" w:hAnsi="Times New Roman" w:cs="Times New Roman"/>
          <w:bCs w:val="0"/>
          <w:color w:val="auto"/>
          <w:sz w:val="24"/>
          <w:szCs w:val="24"/>
        </w:rPr>
        <w:t>Durch Nacht zum Licht</w:t>
      </w:r>
      <w:bookmarkEnd w:id="61"/>
      <w:bookmarkEnd w:id="62"/>
    </w:p>
    <w:p w:rsidR="006611A5" w:rsidRPr="003F6F1D" w:rsidRDefault="006611A5"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Oft putzte ich meine Brillengläser oder erneuerte sie, um den Schleier, der sich langsam vor meine Augen legte, zu beseitigen. Unwillkürlich streichen die Hände über das Gesicht, den dichter werdenden Nebel hinwegzuwischen, nicht ahnend, daß sich, überdeckt von einer starken Kurzsichtigkeit, eine Netzhauterkrankung, die unweigerlich zur Blindheit führt, anbahnt. Endlich erklärt mir ein Arzt, daß er nicht mehr tun könne, als meine Invalidisierung zu befürworten. Die Rentenaussichten im Alter von 37 Jahren sind so gering, daß sich keine Möglichkeit eines Familienunterhaltes bietet. So arbeite ich dann weiter als Dienstverpflichteter im Bauhandwerk und später als Lagerarbeiter beim Heereszeugamt. Groß sind die Anstrengungen, die gemacht werden müssen, um nicht zuviel bei den Vollsehenden anzuecken, schwer die inneren Belastungen. Weiß ich, wohin mein Leben führt? Im Bombenhagel, begraben unter Trümmern, umgeben von Verletzten und Toten reiße ich mich das erste Mal richtig hoch, das Leben zu erhalten. Es glückt, aber der Schleier vor meinen Augen wird stärker. Bei Kriegsende ist das Lesen von Druckschriften schon eine Unmöglichkeit.</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Ich finde eine neue Tätigkeit bei einer Wohlfahrtsorganisation, um deren Wiederaufbau ich mich in 6 Landkreisen mit Erfolg mühe. Der ungeheuere Flüchtlingsstrom aus dem deutschen Osten und die damit für mich entstehenden Arbeiten lassen mich meine Lage weitgehend vergessen. Diese Arbeit nimmt mich so in Anspruch, daß ich erst nach einem Zusammenstoß mit einem Auto erkennen muß, daß auch das Radfahren für mich zur Unmöglichkeit geworden ist.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Dichter noch legt sich der Nebel vor meine Augen, ich kann mich an fremden Orten nicht mehr allein bewegen. Die Reisen von einem berühmten Augenspezialisten zum anderen haben immer das gleiche Ergebnis. Hilfe ist nicht möglich. Meine Arbeitsleistung wird durch die Sehbehinderung immer weniger. Man schlägt meine Invalidisierung erneut vor, der ich dann, um allen Komplikationen mit meinen sehenden Mitarbeitern zu entgehen, nachkomme.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Inzwischen habe ich die Mitgliedschaft im Westfälischen Blindenverein erworben und sehe allmählich neue Möglichkeiten, verschlossene Türen des Lebens wieder aufzustoßen. Im Alter von 50 Jahren mache ich zunächst sehr zaghaft den Versuch, die Blindenschrift zu </w:t>
      </w:r>
      <w:r w:rsidRPr="003F6F1D">
        <w:rPr>
          <w:rStyle w:val="Flietext20"/>
          <w:rFonts w:ascii="Times New Roman" w:hAnsi="Times New Roman" w:cs="Times New Roman"/>
          <w:sz w:val="24"/>
          <w:szCs w:val="24"/>
        </w:rPr>
        <w:lastRenderedPageBreak/>
        <w:t>erlernen. Unter Mithilfe meiner neuen Freunde lerne ich die Grundlagen der Vollschrift kennen und gebe mich an die Kurzschrift. Ich muß schon sagen, daß ich manches liebe Mal in Schweiß geraten bin, aber mein Eigenstudium brachte mich soweit, daß ich nach verhältnismäßig kurzer Zeit schreiben und auch lesen konnte. Jetzt, voll erblindet, stellte ich fest, daß man das Maschinenschreiben beherrschen muß, um sich den Sehenden mitteilen zu können. Ich muß gestehen, daß ich mich früher, als ich die Möglichkeit hatte, nie um die Technik des Maschinenschreibens gekümmert habe. Ich habe es noch leidlich geschafft. Meine Kenntnisse vervollkommnete ich in einem Umschulungslehrgang für Telefonisten in der Soester Prov</w:t>
      </w:r>
      <w:r w:rsidR="007E3B02">
        <w:rPr>
          <w:rStyle w:val="Flietext20"/>
          <w:rFonts w:ascii="Times New Roman" w:hAnsi="Times New Roman" w:cs="Times New Roman"/>
          <w:sz w:val="24"/>
          <w:szCs w:val="24"/>
        </w:rPr>
        <w:t>inzial</w:t>
      </w:r>
      <w:r w:rsidRPr="003F6F1D">
        <w:rPr>
          <w:rStyle w:val="Flietext20"/>
          <w:rFonts w:ascii="Times New Roman" w:hAnsi="Times New Roman" w:cs="Times New Roman"/>
          <w:sz w:val="24"/>
          <w:szCs w:val="24"/>
        </w:rPr>
        <w:t>-Blindenschule zu Warstein. Zum Nichtstun fühle ich mich mit 53 Jahren noch zu jung, und eigen verdientes Brot schmeckt besser. Nach erfolgreichem Abschluß und einer voll befriedigenden Prüfung konnte ich eine Telefonistenstelle antreten. Es ist ein beglückendes und befreiendes Gefühl, eine aktive Betätigung zu haben, die ich hoffe, bei guter Gesundheit noch recht lange auszuüben.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Warum ich das alles schrieb? Leider habe ich in den kurzen Jahren meiner Zugehörigkeit zum Westfälischen Blindenverein feststellen müssen, daß viele Späterblindete in mittleren Lebensjahren mit ihrem Schicksal schlecht fertig werden. Sie hadern mit ihrem Gott und der Welt und ihren Mitmenschen oder geben sich fatalistisch in ihr Los. Andere sind zwar lebensheiter, überlassen aber auch gern ihre Sorgen um das tägliche Brot der Gesellschaft. Man kann aber meines Erachtens von der Gesellschaft nichts fordern, wenn man selbst nicht bereit ist, nach Maßgabe seiner körperlichen und geistigen Kräfte zu geben.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Unseren alten und nicht mehr arbeitsfähigen Freunden einen lebensbejahenden Optimismus zu erhalten und den jüngeren die frohe Erfüllung ihrer Pflicht gegenüber der Gemeinschaft, in die unser Leben nun einmal eingeschlossen ist, zu demonstrieren, sollte immer Aufgabe unserer Arbeit in der Gemeinschaft der Blinden sein.</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Golinski, Hamm</w:t>
      </w:r>
    </w:p>
    <w:p w:rsidR="00E52B71" w:rsidRPr="003F6F1D" w:rsidRDefault="00E52B71" w:rsidP="00E52B71">
      <w:pPr>
        <w:spacing w:line="360" w:lineRule="auto"/>
        <w:rPr>
          <w:rFonts w:ascii="Times New Roman" w:hAnsi="Times New Roman" w:cs="Times New Roman"/>
        </w:rPr>
      </w:pPr>
    </w:p>
    <w:p w:rsidR="00E52B71" w:rsidRPr="003F6F1D" w:rsidRDefault="00E52B71" w:rsidP="006611A5">
      <w:pPr>
        <w:pStyle w:val="berschrift1"/>
        <w:rPr>
          <w:rFonts w:ascii="Times New Roman" w:hAnsi="Times New Roman" w:cs="Times New Roman"/>
          <w:color w:val="auto"/>
          <w:sz w:val="24"/>
          <w:szCs w:val="24"/>
        </w:rPr>
      </w:pPr>
      <w:bookmarkStart w:id="63" w:name="bookmark41"/>
      <w:bookmarkStart w:id="64" w:name="_Toc535362739"/>
      <w:r w:rsidRPr="003F6F1D">
        <w:rPr>
          <w:rStyle w:val="berschrift60"/>
          <w:rFonts w:ascii="Times New Roman" w:eastAsiaTheme="majorEastAsia" w:hAnsi="Times New Roman" w:cs="Times New Roman"/>
          <w:bCs w:val="0"/>
          <w:color w:val="auto"/>
          <w:sz w:val="24"/>
          <w:szCs w:val="24"/>
        </w:rPr>
        <w:t>Der Wert des Führhundes</w:t>
      </w:r>
      <w:bookmarkEnd w:id="63"/>
      <w:bookmarkEnd w:id="64"/>
    </w:p>
    <w:p w:rsidR="006611A5" w:rsidRPr="003F6F1D" w:rsidRDefault="006611A5" w:rsidP="00E52B71">
      <w:pPr>
        <w:spacing w:line="360" w:lineRule="auto"/>
        <w:rPr>
          <w:rStyle w:val="Flietext20"/>
          <w:rFonts w:ascii="Times New Roman" w:hAnsi="Times New Roman" w:cs="Times New Roman"/>
          <w:sz w:val="24"/>
          <w:szCs w:val="24"/>
        </w:rPr>
      </w:pPr>
    </w:p>
    <w:p w:rsidR="00E52B71" w:rsidRPr="003F6F1D" w:rsidRDefault="006611A5"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I</w:t>
      </w:r>
      <w:r w:rsidR="00E52B71" w:rsidRPr="003F6F1D">
        <w:rPr>
          <w:rStyle w:val="Flietext20"/>
          <w:rFonts w:ascii="Times New Roman" w:hAnsi="Times New Roman" w:cs="Times New Roman"/>
          <w:sz w:val="24"/>
          <w:szCs w:val="24"/>
        </w:rPr>
        <w:t>n meinen nachstehenden Ausführungen will ich versuchen, die Bedeutung und den Wert des Führhundes herauszustellen.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Ende des Jahres 1935 wurde ich aus der Blindenschule entlassen. In meinem elterlichen Hause machte ich mich als Handwerker selbständig.</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Welch ein Wechsel zwischen dem Gestern und dem Heute!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In der Blindenschule war ich stets mit Leidensgefährten zusammen. Wollte ich mich mit </w:t>
      </w:r>
      <w:r w:rsidRPr="003F6F1D">
        <w:rPr>
          <w:rStyle w:val="Flietext20"/>
          <w:rFonts w:ascii="Times New Roman" w:hAnsi="Times New Roman" w:cs="Times New Roman"/>
          <w:sz w:val="24"/>
          <w:szCs w:val="24"/>
        </w:rPr>
        <w:lastRenderedPageBreak/>
        <w:t>jemandem unterhalten, konnte ich zu dem gehen, zu dem ich wollte, gleichgültig, wie alt der Betreffende war. Nun war ich in der freien Welt. Ich stand aber völlig isoliert. Die früheren Spielgefährten waren z</w:t>
      </w:r>
      <w:r w:rsidR="006611A5" w:rsidRPr="003F6F1D">
        <w:rPr>
          <w:rStyle w:val="Flietext20"/>
          <w:rFonts w:ascii="Times New Roman" w:hAnsi="Times New Roman" w:cs="Times New Roman"/>
          <w:sz w:val="24"/>
          <w:szCs w:val="24"/>
        </w:rPr>
        <w:t>um Teil</w:t>
      </w:r>
      <w:r w:rsidRPr="003F6F1D">
        <w:rPr>
          <w:rStyle w:val="Flietext20"/>
          <w:rFonts w:ascii="Times New Roman" w:hAnsi="Times New Roman" w:cs="Times New Roman"/>
          <w:sz w:val="24"/>
          <w:szCs w:val="24"/>
        </w:rPr>
        <w:t xml:space="preserve"> beim Militär, andere waren bereits verheiratet, der restliche Teil hatte andere Interessen als ich. Ich kam ja auch mit keinem Menschen zusammen, da es mir an Führung fehlte. Ja, die Führung war ein Problem für sich.</w:t>
      </w:r>
    </w:p>
    <w:p w:rsidR="00E52B71" w:rsidRPr="003F6F1D" w:rsidRDefault="00E52B71" w:rsidP="00E52B71">
      <w:pPr>
        <w:spacing w:line="360" w:lineRule="auto"/>
        <w:rPr>
          <w:rFonts w:ascii="Times New Roman" w:hAnsi="Times New Roman" w:cs="Times New Roman"/>
        </w:rPr>
      </w:pPr>
      <w:r w:rsidRPr="003F6F1D">
        <w:rPr>
          <w:rFonts w:ascii="Times New Roman" w:hAnsi="Times New Roman" w:cs="Times New Roman"/>
        </w:rPr>
        <w: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Leider war ich nur auf die Führung meiner Mutter angewiesen. Sie ging nur zu ihresgleichen. Als junger Mann hatte ich natürlich kein Interesse für das, worüber sich ältere Frauen unterhalten. Auch geschäftlich war ich durch den Mangel an Führung stark behindert. Seelisch machte sich der Wechsel aus der Blindenschule ins freie Leben ebenfalls sehr stark bemerkbar. Wochentags, durch meine Arbeit abgelenkt, stellte ich keinen besonderen Unterschied zwischen früher und heute fest. Doch der Sonntag war mir ein Greuel. Es befiel mich dann, wie der Volksmund sagt, der moralische Kater. Ich hatte eine Verfassung, die sich nicht beschreiben läßt. Eigentlich war ich mit mir selbst nicht zufrieden. Jedes Wort, das zu mir gesprochen wurde, war mir zu viel. Was war da mit mir los, oder was war da in mir vorgegangen?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Auf die vorstehende Frage hätte ich damals keine Antwort geben können, da mir der Grund selbst unbekannt war. In meinem Bestreben, mich so unabhängig wie möglich zu machen, beantragte ich einen Führhund, den ich auch sehr schnell erhielt.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Er wurde mein bester Freund! Warum? Er gab mir ja alles das, was mir fehlte. Im geschäftlichen und privaten Leben gab mir der Führhund, mein treuer Freund, meine Selbständigkeit wieder. Mit großer Freude war er zu jeder Zeit, ob bei Tage oder bei Nacht, bereit, mich zu führen. Nur durch ihn konnte ich nun meinen Interessen nachgehen. Jeden Tag, wenn ich meine Arbeit beendet hatte, ging ich mit ihm spazieren und konnte durch ihn die Natur genießen. Durch meinen Führhund kam ich auch wieder mit Menschen zusammen, und ich erhielt wieder den Anschluß an das freie Leben. Dadurch, daß ich auch an Sonntagen wieder mein freier Herr war und meinen Interessen nachgehen konnte, war der moralische Kater plötzlich spurlos verschwunden. Nun begann für mich das Leben. Mein Führhund gab mir meine Freiheit und meine Sicherheit zurück! Diese große Leistung meines vierbeinigen Freundes werde ich nie vergessen!</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W. K.</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pStyle w:val="berschrift1"/>
        <w:rPr>
          <w:rFonts w:ascii="Times New Roman" w:hAnsi="Times New Roman" w:cs="Times New Roman"/>
          <w:color w:val="auto"/>
          <w:sz w:val="24"/>
          <w:szCs w:val="24"/>
        </w:rPr>
      </w:pPr>
      <w:bookmarkStart w:id="65" w:name="bookmark42"/>
      <w:bookmarkStart w:id="66" w:name="_Toc535362740"/>
      <w:r w:rsidRPr="003F6F1D">
        <w:rPr>
          <w:rStyle w:val="berschrift60"/>
          <w:rFonts w:ascii="Times New Roman" w:eastAsiaTheme="majorEastAsia" w:hAnsi="Times New Roman" w:cs="Times New Roman"/>
          <w:bCs w:val="0"/>
          <w:color w:val="auto"/>
          <w:sz w:val="24"/>
          <w:szCs w:val="24"/>
        </w:rPr>
        <w:t>Gesamtdeutsche Blinden-Schachmeisterschaften</w:t>
      </w:r>
      <w:bookmarkEnd w:id="65"/>
      <w:bookmarkEnd w:id="66"/>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lastRenderedPageBreak/>
        <w:t>Nachdem im vergangenen Sommer die sportlichen Beziehungen zwischen der Bundesrepublik und der Ostzone wieder aufgenommen wurden, machte sich auch der Deutsche Blinden-Schachbund (DBSB) daran, eine gesamtdeutsche Schachmeisterschaft für Blinde zu organisieren. Einige Blindenverbände, der Deutsche Schachbund und andere Stellen, gaben ihre Zusage, dieses Turnier finanziell zu unterstützen. Allen sei nochmals für ihre großzügige Hilfe gedankt. Nun ließ sich der von den blinden Schachfreunden hüben und drüben schon lange gehegte Wunsch verwirklichen: Eine Wiederholung des Wernigeroder Turniers vom November 1951 an einem Ort in der Bundesrepublik.</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Mit Eifer gingen die Verantwortlichen daran, die notwendigen Vorbereitungen für das bisher bedeutendste Ereignis im Blindenschachbund zu treffen. Als Austragungsort wurde das Blindenerholungsheim in Rheinbreitbach b</w:t>
      </w:r>
      <w:r w:rsidR="007E3B02">
        <w:rPr>
          <w:rStyle w:val="Flietext20"/>
          <w:rFonts w:ascii="Times New Roman" w:hAnsi="Times New Roman" w:cs="Times New Roman"/>
          <w:sz w:val="24"/>
          <w:szCs w:val="24"/>
        </w:rPr>
        <w:t>ei</w:t>
      </w:r>
      <w:r w:rsidRPr="003F6F1D">
        <w:rPr>
          <w:rStyle w:val="Flietext20"/>
          <w:rFonts w:ascii="Times New Roman" w:hAnsi="Times New Roman" w:cs="Times New Roman"/>
          <w:sz w:val="24"/>
          <w:szCs w:val="24"/>
        </w:rPr>
        <w:t xml:space="preserve"> Honnef (Rhein) ausgewählt. Hier sollten die jeweils 5 Erstpla</w:t>
      </w:r>
      <w:r w:rsidR="007E3B02">
        <w:rPr>
          <w:rStyle w:val="Flietext20"/>
          <w:rFonts w:ascii="Times New Roman" w:hAnsi="Times New Roman" w:cs="Times New Roman"/>
          <w:sz w:val="24"/>
          <w:szCs w:val="24"/>
        </w:rPr>
        <w:t>tz</w:t>
      </w:r>
      <w:r w:rsidRPr="003F6F1D">
        <w:rPr>
          <w:rStyle w:val="Flietext20"/>
          <w:rFonts w:ascii="Times New Roman" w:hAnsi="Times New Roman" w:cs="Times New Roman"/>
          <w:sz w:val="24"/>
          <w:szCs w:val="24"/>
        </w:rPr>
        <w:t xml:space="preserve">ierten aus der letzten Meisterschaft der Bundesrepublik und der Ostzone um den begehrten Meistertitel kämpfen. Leider mußte Schachfreund Rauer, Freiburg, absagen, für den H. Uekermann mitspielte. Die Schirmherrschaft über diese Veranstaltung hatte der Oberbürgermeister von Köln, Herr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Schwering, übernommen, womit also auch nach außen diese Meisterschaft eine entsprechende Würdigung erfahren hat.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Am 11. April trafen alle Spieler in Rheinbreitbach ein. Groß war die Freude, als unsere Schachfreunde aus der Ostzone ankamen. Herzlich war das Wiedersehen der alten Kämpen von Wernigerode. Diejenigen, die sich noch nicht persönlich kennengelernt hatten, fanden bald guten Kontakt zueinander.</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Am Montag, um 10</w:t>
      </w:r>
      <w:r w:rsidR="006611A5"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30 Uhr, fand eine kurze Eröffnungsfeier statt. Herr Bürgermeister Buraun, Köln, war als Vertreter des Schirmherrn erschienen. Nach kurzen Begrüßungsworten des Vorsitzenden des </w:t>
      </w:r>
      <w:r w:rsidR="006611A5" w:rsidRPr="003F6F1D">
        <w:rPr>
          <w:rStyle w:val="Flietext20"/>
          <w:rFonts w:ascii="Times New Roman" w:hAnsi="Times New Roman" w:cs="Times New Roman"/>
          <w:sz w:val="24"/>
          <w:szCs w:val="24"/>
        </w:rPr>
        <w:t>Deutschen Blinden-Schachbundes</w:t>
      </w:r>
      <w:r w:rsidRPr="003F6F1D">
        <w:rPr>
          <w:rStyle w:val="Flietext20"/>
          <w:rFonts w:ascii="Times New Roman" w:hAnsi="Times New Roman" w:cs="Times New Roman"/>
          <w:sz w:val="24"/>
          <w:szCs w:val="24"/>
        </w:rPr>
        <w:t xml:space="preserve">, der Grüße und Wünsche für ein gutes Gelingen vom Präsidenten und Vizepräsidenten des Deutschen Schachbundes überbrachte, ergriff Bürgermeister Buraun das Wort. Er betonte, daß er sich freue, daß der </w:t>
      </w:r>
      <w:r w:rsidR="006611A5" w:rsidRPr="003F6F1D">
        <w:rPr>
          <w:rStyle w:val="Flietext20"/>
          <w:rFonts w:ascii="Times New Roman" w:hAnsi="Times New Roman" w:cs="Times New Roman"/>
          <w:sz w:val="24"/>
          <w:szCs w:val="24"/>
        </w:rPr>
        <w:t xml:space="preserve">Deutsche Blinden-Schachbund </w:t>
      </w:r>
      <w:r w:rsidRPr="003F6F1D">
        <w:rPr>
          <w:rStyle w:val="Flietext20"/>
          <w:rFonts w:ascii="Times New Roman" w:hAnsi="Times New Roman" w:cs="Times New Roman"/>
          <w:sz w:val="24"/>
          <w:szCs w:val="24"/>
        </w:rPr>
        <w:t>dem Oberbürgermeister der größten rheinischen Stadt die Schirmherrschaft</w:t>
      </w:r>
      <w:r w:rsidR="007E3B02">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 xml:space="preserve">angetragen habe, die dieser gern übernommen hat. Besonders herzliche Worte fand er für die Gäste aus dem Osten unseres Vaterlandes und sprach dabei den Wunsch aus, daß doch bald die Grenze fallen möge, damit man dann nicht mehr von Deutschen aus Ost und West, sondern nur noch vom deutschen Menschen sprechen könnte. Auch der Delegationsleiter der Ostzonenmannschaft gab der Hoffnung Ausdruck, daß diese Veranstaltung zur Wiedervereinigung Deutschlands beitragen möge. Schachfreund Steinert überbrachte die Grüße der blinden Schachfreunde aus der Ostzone und dankte dem Vorsitzenden des </w:t>
      </w:r>
      <w:r w:rsidR="006611A5" w:rsidRPr="003F6F1D">
        <w:rPr>
          <w:rStyle w:val="Flietext20"/>
          <w:rFonts w:ascii="Times New Roman" w:hAnsi="Times New Roman" w:cs="Times New Roman"/>
          <w:sz w:val="24"/>
          <w:szCs w:val="24"/>
        </w:rPr>
        <w:t>Deutschen Blinden-Schachbundes</w:t>
      </w:r>
      <w:r w:rsidRPr="003F6F1D">
        <w:rPr>
          <w:rStyle w:val="Flietext20"/>
          <w:rFonts w:ascii="Times New Roman" w:hAnsi="Times New Roman" w:cs="Times New Roman"/>
          <w:sz w:val="24"/>
          <w:szCs w:val="24"/>
        </w:rPr>
        <w:t xml:space="preserve"> für seine Bemühungen um das </w:t>
      </w:r>
      <w:r w:rsidRPr="003F6F1D">
        <w:rPr>
          <w:rStyle w:val="Flietext20"/>
          <w:rFonts w:ascii="Times New Roman" w:hAnsi="Times New Roman" w:cs="Times New Roman"/>
          <w:sz w:val="24"/>
          <w:szCs w:val="24"/>
        </w:rPr>
        <w:lastRenderedPageBreak/>
        <w:t>Zustandekommen dieses Turniers. Mit der anschließend durch den Turnierleiter, Schachfreund Gratzfeld, Köln, vorgenommenen Auslosung war die Blinden-Schachmeisterschaft eröffnet.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Um 14 Uhr wurden dann die Bretter zur ersten Runde freigegeben. Die Schachuhren tickten und schon herrschte echte Turnierstimmung im Spielraum. In dieser Runde gewannen alle Führer der schwarzen Figuren ihre Partie. Würtz, einer der Favoriten dieses Turniers, konnte nur mit Mühe und Glück eine Niederlage gegen Hegebarth abwenden.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Auslosung hatte ergeben, daß auch in der zweiten Runde am Dienstagvormittag die Paarungen Ost gegen West lauteten. Mit Spannung wurde der Ausgang der Partie zwischen den beiden Meistern Wünsch und Würtz erwartet, den letzterer gewann. Da auch Diehl und H. Uekermann erneut siegten, lagen alle drei punktgleich vorn.</w:t>
      </w:r>
    </w:p>
    <w:p w:rsidR="00E52B71" w:rsidRPr="003F6F1D" w:rsidRDefault="006611A5"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Am Dienstag</w:t>
      </w:r>
      <w:r w:rsidR="00E52B71" w:rsidRPr="003F6F1D">
        <w:rPr>
          <w:rStyle w:val="Flietext20"/>
          <w:rFonts w:ascii="Times New Roman" w:hAnsi="Times New Roman" w:cs="Times New Roman"/>
          <w:sz w:val="24"/>
          <w:szCs w:val="24"/>
        </w:rPr>
        <w:t xml:space="preserve">nachmittag trennten sich Würtz </w:t>
      </w:r>
      <w:r w:rsidRPr="003F6F1D">
        <w:rPr>
          <w:rStyle w:val="Flietext20"/>
          <w:rFonts w:ascii="Times New Roman" w:hAnsi="Times New Roman" w:cs="Times New Roman"/>
          <w:sz w:val="24"/>
          <w:szCs w:val="24"/>
        </w:rPr>
        <w:t>und</w:t>
      </w:r>
      <w:r w:rsidR="00E52B71" w:rsidRPr="003F6F1D">
        <w:rPr>
          <w:rStyle w:val="Flietext20"/>
          <w:rFonts w:ascii="Times New Roman" w:hAnsi="Times New Roman" w:cs="Times New Roman"/>
          <w:sz w:val="24"/>
          <w:szCs w:val="24"/>
        </w:rPr>
        <w:t xml:space="preserve"> H. Uekermann in der 3. Runde remis. Diehl fiel durch eine Niederlage gegen Hegebarth zurück. Etwas unerwartet kam die Aufgabe von Wünsch als Nachziehender gegen Schütz. In der vierten Runde am Mittwochvormittag übernahm Würtz die alleinige Führung durch einen leichten Sieg über Diehl, während H. Uekermann gegen Wünsch remisierte.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In der fünften Runde am Donnerstagvormittag schien sich bereits die Entscheidung anzubahnen. Würtz vergrößerte seinen Vorsprung. Er schaffte gegen den nicht in bester Form spielenden Mertens zwar auch nur ein Remis.</w:t>
      </w:r>
      <w:r w:rsidR="007E3B02">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Ihm zugute kam aber die Niederlage von H. Uekermann gegen Diehl, die nun beide mit Schütz dem Spitzenreiter mit einem Punkt Abstand folgten. Daß mit immer größerer Verbissenheit und Zähigkeit um die Punkte gekämpft wurde, zeigen die Ergebnisse in Runde Sechs am Donnerstagnachmittag. Wünsch holt durch einen Sieg über Diehl weiter auf. Würtz verliert durch ein Remis gegen F. Uekermann etwas an Boden.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Ergebnisse der siebten Runde ab Freitagvormittag brachten keine große Verschiebung in der Pla</w:t>
      </w:r>
      <w:r w:rsidR="007E3B02">
        <w:rPr>
          <w:rStyle w:val="Flietext20"/>
          <w:rFonts w:ascii="Times New Roman" w:hAnsi="Times New Roman" w:cs="Times New Roman"/>
          <w:sz w:val="24"/>
          <w:szCs w:val="24"/>
        </w:rPr>
        <w:t>tz</w:t>
      </w:r>
      <w:r w:rsidRPr="003F6F1D">
        <w:rPr>
          <w:rStyle w:val="Flietext20"/>
          <w:rFonts w:ascii="Times New Roman" w:hAnsi="Times New Roman" w:cs="Times New Roman"/>
          <w:sz w:val="24"/>
          <w:szCs w:val="24"/>
        </w:rPr>
        <w:t xml:space="preserve">ierung. Würtz und die punktgleich an </w:t>
      </w:r>
      <w:r w:rsidR="007E3B02">
        <w:rPr>
          <w:rStyle w:val="Flietext20"/>
          <w:rFonts w:ascii="Times New Roman" w:hAnsi="Times New Roman" w:cs="Times New Roman"/>
          <w:sz w:val="24"/>
          <w:szCs w:val="24"/>
        </w:rPr>
        <w:t>zweiter</w:t>
      </w:r>
      <w:r w:rsidRPr="003F6F1D">
        <w:rPr>
          <w:rStyle w:val="Flietext20"/>
          <w:rFonts w:ascii="Times New Roman" w:hAnsi="Times New Roman" w:cs="Times New Roman"/>
          <w:sz w:val="24"/>
          <w:szCs w:val="24"/>
        </w:rPr>
        <w:t xml:space="preserve"> Stelle liegenden Wünsch und F. Uekermann gewannen die Partien.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achte Runde am Sonnabendvormittag brachte noch keine Entscheidung</w:t>
      </w:r>
      <w:r w:rsidR="007E3B02">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Im Gegenteil, Würtz büßte durch eine Niederlage gegen Lange einen vollen Punkt ein, so daß Wünsch und H. Uekermann, die beide gewannen, punktgleich zur Spitze aufschließen konnten.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So mußte also die neunte und letzte Runde die Entscheidung bringen, die wegen der noch zu erledigenden Hängepartien erst am Ostersonntagvormittag gespielt werden konnte. Mit letztem Einsatz wurde um die Punkte gekämpft. Jeder wollte seinen Platz in der Tabelle verbessern. Würtz und Wünsch kamen zu Siegen, belegten somit mit gleicher Punktzahl den </w:t>
      </w:r>
      <w:r w:rsidRPr="003F6F1D">
        <w:rPr>
          <w:rStyle w:val="Flietext20"/>
          <w:rFonts w:ascii="Times New Roman" w:hAnsi="Times New Roman" w:cs="Times New Roman"/>
          <w:sz w:val="24"/>
          <w:szCs w:val="24"/>
        </w:rPr>
        <w:lastRenderedPageBreak/>
        <w:t>ersten und zweiten Platz. H. Uekermann mußte sich gegen Lange mit einem Remis zufrieden geben und kam auf den 3. Platz.</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Das Endergebnis des Turniers lautet:</w:t>
      </w:r>
    </w:p>
    <w:p w:rsidR="00E52B71" w:rsidRPr="003F6F1D" w:rsidRDefault="00E52B71" w:rsidP="00E52B71">
      <w:pPr>
        <w:numPr>
          <w:ilvl w:val="0"/>
          <w:numId w:val="18"/>
        </w:numPr>
        <w:tabs>
          <w:tab w:val="left" w:pos="1826"/>
          <w:tab w:val="right" w:leader="dot" w:pos="5023"/>
          <w:tab w:val="right" w:pos="5287"/>
          <w:tab w:val="right" w:pos="5493"/>
        </w:tabs>
        <w:spacing w:line="360" w:lineRule="auto"/>
        <w:rPr>
          <w:rFonts w:ascii="Times New Roman" w:hAnsi="Times New Roman" w:cs="Times New Roman"/>
          <w:highlight w:val="yellow"/>
        </w:rPr>
      </w:pPr>
      <w:r w:rsidRPr="003F6F1D">
        <w:rPr>
          <w:rStyle w:val="Flietext20"/>
          <w:rFonts w:ascii="Times New Roman" w:hAnsi="Times New Roman" w:cs="Times New Roman"/>
          <w:sz w:val="24"/>
          <w:szCs w:val="24"/>
          <w:highlight w:val="yellow"/>
        </w:rPr>
        <w:t>W. Würtz, Köln</w:t>
      </w:r>
      <w:r w:rsidRPr="003F6F1D">
        <w:rPr>
          <w:rStyle w:val="Flietext20"/>
          <w:rFonts w:ascii="Times New Roman" w:hAnsi="Times New Roman" w:cs="Times New Roman"/>
          <w:sz w:val="24"/>
          <w:szCs w:val="24"/>
          <w:highlight w:val="yellow"/>
        </w:rPr>
        <w:tab/>
        <w:t>6</w:t>
      </w:r>
      <w:r w:rsidRPr="003F6F1D">
        <w:rPr>
          <w:rStyle w:val="Flietext20"/>
          <w:rFonts w:ascii="Times New Roman" w:hAnsi="Times New Roman" w:cs="Times New Roman"/>
          <w:sz w:val="24"/>
          <w:szCs w:val="24"/>
          <w:highlight w:val="yellow"/>
        </w:rPr>
        <w:tab/>
      </w:r>
      <w:r w:rsidR="007E3B02">
        <w:rPr>
          <w:rStyle w:val="Flietext20"/>
          <w:rFonts w:ascii="Times New Roman" w:hAnsi="Times New Roman" w:cs="Times New Roman"/>
          <w:sz w:val="24"/>
          <w:szCs w:val="24"/>
          <w:highlight w:val="yellow"/>
        </w:rPr>
        <w:t>,5 Punkte</w:t>
      </w:r>
    </w:p>
    <w:p w:rsidR="00E52B71" w:rsidRPr="003F6F1D" w:rsidRDefault="00E52B71" w:rsidP="00E52B71">
      <w:pPr>
        <w:pStyle w:val="Verzeichnis6"/>
        <w:numPr>
          <w:ilvl w:val="0"/>
          <w:numId w:val="18"/>
        </w:numPr>
        <w:shd w:val="clear" w:color="auto" w:fill="auto"/>
        <w:tabs>
          <w:tab w:val="left" w:pos="1840"/>
          <w:tab w:val="right" w:leader="dot" w:pos="5023"/>
          <w:tab w:val="right" w:pos="5493"/>
        </w:tabs>
        <w:spacing w:before="0" w:line="360" w:lineRule="auto"/>
        <w:jc w:val="left"/>
        <w:rPr>
          <w:rFonts w:ascii="Times New Roman" w:hAnsi="Times New Roman" w:cs="Times New Roman"/>
          <w:sz w:val="24"/>
          <w:szCs w:val="24"/>
          <w:highlight w:val="yellow"/>
        </w:rPr>
      </w:pPr>
      <w:r w:rsidRPr="003F6F1D">
        <w:rPr>
          <w:rFonts w:ascii="Times New Roman" w:hAnsi="Times New Roman" w:cs="Times New Roman"/>
          <w:sz w:val="24"/>
          <w:szCs w:val="24"/>
          <w:highlight w:val="yellow"/>
        </w:rPr>
        <w:fldChar w:fldCharType="begin"/>
      </w:r>
      <w:r w:rsidRPr="003F6F1D">
        <w:rPr>
          <w:rFonts w:ascii="Times New Roman" w:hAnsi="Times New Roman" w:cs="Times New Roman"/>
          <w:sz w:val="24"/>
          <w:szCs w:val="24"/>
          <w:highlight w:val="yellow"/>
        </w:rPr>
        <w:instrText xml:space="preserve"> TOC \o "1-5" \h \z </w:instrText>
      </w:r>
      <w:r w:rsidRPr="003F6F1D">
        <w:rPr>
          <w:rFonts w:ascii="Times New Roman" w:hAnsi="Times New Roman" w:cs="Times New Roman"/>
          <w:sz w:val="24"/>
          <w:szCs w:val="24"/>
          <w:highlight w:val="yellow"/>
        </w:rPr>
        <w:fldChar w:fldCharType="separate"/>
      </w:r>
      <w:r w:rsidRPr="003F6F1D">
        <w:rPr>
          <w:rStyle w:val="Inhaltsverzeichnis3"/>
          <w:rFonts w:ascii="Times New Roman" w:hAnsi="Times New Roman" w:cs="Times New Roman"/>
          <w:sz w:val="24"/>
          <w:szCs w:val="24"/>
          <w:highlight w:val="yellow"/>
        </w:rPr>
        <w:t>H. Wünsch, Görlitz</w:t>
      </w:r>
      <w:r w:rsidRPr="003F6F1D">
        <w:rPr>
          <w:rStyle w:val="Inhaltsverzeichnis3"/>
          <w:rFonts w:ascii="Times New Roman" w:hAnsi="Times New Roman" w:cs="Times New Roman"/>
          <w:sz w:val="24"/>
          <w:szCs w:val="24"/>
          <w:highlight w:val="yellow"/>
        </w:rPr>
        <w:tab/>
        <w:t>6</w:t>
      </w:r>
      <w:r w:rsidR="007E3B02">
        <w:rPr>
          <w:rStyle w:val="Inhaltsverzeichnis3"/>
          <w:rFonts w:ascii="Times New Roman" w:hAnsi="Times New Roman" w:cs="Times New Roman"/>
          <w:sz w:val="24"/>
          <w:szCs w:val="24"/>
          <w:highlight w:val="yellow"/>
        </w:rPr>
        <w:t>,5 Punkte</w:t>
      </w:r>
    </w:p>
    <w:p w:rsidR="007E3B02" w:rsidRPr="007E3B02" w:rsidRDefault="00E52B71" w:rsidP="00E52B71">
      <w:pPr>
        <w:pStyle w:val="Verzeichnis6"/>
        <w:numPr>
          <w:ilvl w:val="0"/>
          <w:numId w:val="18"/>
        </w:numPr>
        <w:shd w:val="clear" w:color="auto" w:fill="auto"/>
        <w:tabs>
          <w:tab w:val="left" w:pos="1840"/>
          <w:tab w:val="right" w:leader="dot" w:pos="5023"/>
          <w:tab w:val="right" w:pos="5493"/>
        </w:tabs>
        <w:spacing w:before="0" w:line="360" w:lineRule="auto"/>
        <w:jc w:val="left"/>
        <w:rPr>
          <w:rStyle w:val="Inhaltsverzeichnis3"/>
          <w:rFonts w:ascii="Times New Roman" w:eastAsiaTheme="minorHAnsi" w:hAnsi="Times New Roman" w:cs="Times New Roman"/>
          <w:color w:val="auto"/>
          <w:sz w:val="24"/>
          <w:szCs w:val="24"/>
          <w:highlight w:val="yellow"/>
          <w:shd w:val="clear" w:color="auto" w:fill="auto"/>
          <w:lang w:eastAsia="en-US" w:bidi="ar-SA"/>
        </w:rPr>
      </w:pPr>
      <w:r w:rsidRPr="007E3B02">
        <w:rPr>
          <w:rStyle w:val="Inhaltsverzeichnis3"/>
          <w:rFonts w:ascii="Times New Roman" w:hAnsi="Times New Roman" w:cs="Times New Roman"/>
          <w:sz w:val="24"/>
          <w:szCs w:val="24"/>
          <w:highlight w:val="yellow"/>
        </w:rPr>
        <w:t xml:space="preserve">H. Uekermann, </w:t>
      </w:r>
      <w:r w:rsidR="007E3B02">
        <w:rPr>
          <w:rStyle w:val="Inhaltsverzeichnis3"/>
          <w:rFonts w:ascii="Times New Roman" w:hAnsi="Times New Roman" w:cs="Times New Roman"/>
          <w:sz w:val="24"/>
          <w:szCs w:val="24"/>
          <w:highlight w:val="yellow"/>
        </w:rPr>
        <w:t>Her</w:t>
      </w:r>
      <w:r w:rsidRPr="007E3B02">
        <w:rPr>
          <w:rStyle w:val="Inhaltsverzeichnis3"/>
          <w:rFonts w:ascii="Times New Roman" w:hAnsi="Times New Roman" w:cs="Times New Roman"/>
          <w:sz w:val="24"/>
          <w:szCs w:val="24"/>
          <w:highlight w:val="yellow"/>
        </w:rPr>
        <w:t>ford</w:t>
      </w:r>
      <w:r w:rsidR="007E3B02">
        <w:rPr>
          <w:rStyle w:val="Inhaltsverzeichnis3"/>
          <w:rFonts w:ascii="Times New Roman" w:hAnsi="Times New Roman" w:cs="Times New Roman"/>
          <w:sz w:val="24"/>
          <w:szCs w:val="24"/>
          <w:highlight w:val="yellow"/>
        </w:rPr>
        <w:tab/>
      </w:r>
      <w:r w:rsidRPr="007E3B02">
        <w:rPr>
          <w:rStyle w:val="Inhaltsverzeichnis3"/>
          <w:rFonts w:ascii="Times New Roman" w:hAnsi="Times New Roman" w:cs="Times New Roman"/>
          <w:sz w:val="24"/>
          <w:szCs w:val="24"/>
          <w:highlight w:val="yellow"/>
        </w:rPr>
        <w:tab/>
        <w:t>6</w:t>
      </w:r>
      <w:r w:rsidR="007E3B02" w:rsidRPr="007E3B02">
        <w:rPr>
          <w:rStyle w:val="Inhaltsverzeichnis3"/>
          <w:rFonts w:ascii="Times New Roman" w:hAnsi="Times New Roman" w:cs="Times New Roman"/>
          <w:sz w:val="24"/>
          <w:szCs w:val="24"/>
          <w:highlight w:val="yellow"/>
        </w:rPr>
        <w:t xml:space="preserve"> Punkte</w:t>
      </w:r>
    </w:p>
    <w:p w:rsidR="00E52B71" w:rsidRPr="007E3B02" w:rsidRDefault="00E52B71" w:rsidP="00E52B71">
      <w:pPr>
        <w:pStyle w:val="Verzeichnis6"/>
        <w:numPr>
          <w:ilvl w:val="0"/>
          <w:numId w:val="18"/>
        </w:numPr>
        <w:shd w:val="clear" w:color="auto" w:fill="auto"/>
        <w:tabs>
          <w:tab w:val="left" w:pos="1840"/>
          <w:tab w:val="right" w:leader="dot" w:pos="5023"/>
          <w:tab w:val="right" w:pos="5493"/>
        </w:tabs>
        <w:spacing w:before="0" w:line="360" w:lineRule="auto"/>
        <w:jc w:val="left"/>
        <w:rPr>
          <w:rFonts w:ascii="Times New Roman" w:hAnsi="Times New Roman" w:cs="Times New Roman"/>
          <w:sz w:val="24"/>
          <w:szCs w:val="24"/>
          <w:highlight w:val="yellow"/>
        </w:rPr>
      </w:pPr>
      <w:r w:rsidRPr="007E3B02">
        <w:rPr>
          <w:rStyle w:val="Inhaltsverzeichnis3"/>
          <w:rFonts w:ascii="Times New Roman" w:hAnsi="Times New Roman" w:cs="Times New Roman"/>
          <w:sz w:val="24"/>
          <w:szCs w:val="24"/>
          <w:highlight w:val="yellow"/>
        </w:rPr>
        <w:t>H. Lange, Görlitz</w:t>
      </w:r>
      <w:r w:rsidRPr="007E3B02">
        <w:rPr>
          <w:rStyle w:val="Inhaltsverzeichnis3"/>
          <w:rFonts w:ascii="Times New Roman" w:hAnsi="Times New Roman" w:cs="Times New Roman"/>
          <w:sz w:val="24"/>
          <w:szCs w:val="24"/>
          <w:highlight w:val="yellow"/>
        </w:rPr>
        <w:tab/>
        <w:t>5</w:t>
      </w:r>
      <w:r w:rsidR="007E3B02">
        <w:rPr>
          <w:rStyle w:val="Inhaltsverzeichnis3"/>
          <w:rFonts w:ascii="Times New Roman" w:hAnsi="Times New Roman" w:cs="Times New Roman"/>
          <w:sz w:val="24"/>
          <w:szCs w:val="24"/>
          <w:highlight w:val="yellow"/>
        </w:rPr>
        <w:t>,5 Punkte</w:t>
      </w:r>
    </w:p>
    <w:p w:rsidR="00E52B71" w:rsidRPr="003F6F1D" w:rsidRDefault="00E52B71" w:rsidP="00E52B71">
      <w:pPr>
        <w:pStyle w:val="Verzeichnis6"/>
        <w:numPr>
          <w:ilvl w:val="0"/>
          <w:numId w:val="18"/>
        </w:numPr>
        <w:shd w:val="clear" w:color="auto" w:fill="auto"/>
        <w:tabs>
          <w:tab w:val="left" w:pos="1840"/>
          <w:tab w:val="right" w:leader="dot" w:pos="5023"/>
          <w:tab w:val="right" w:pos="5287"/>
          <w:tab w:val="right" w:pos="5493"/>
        </w:tabs>
        <w:spacing w:before="0" w:line="360" w:lineRule="auto"/>
        <w:jc w:val="left"/>
        <w:rPr>
          <w:rFonts w:ascii="Times New Roman" w:hAnsi="Times New Roman" w:cs="Times New Roman"/>
          <w:sz w:val="24"/>
          <w:szCs w:val="24"/>
          <w:highlight w:val="yellow"/>
        </w:rPr>
      </w:pPr>
      <w:r w:rsidRPr="003F6F1D">
        <w:rPr>
          <w:rStyle w:val="Inhaltsverzeichnis3"/>
          <w:rFonts w:ascii="Times New Roman" w:hAnsi="Times New Roman" w:cs="Times New Roman"/>
          <w:sz w:val="24"/>
          <w:szCs w:val="24"/>
          <w:highlight w:val="yellow"/>
        </w:rPr>
        <w:t>F. Diehl, Köln</w:t>
      </w:r>
      <w:r w:rsidRPr="003F6F1D">
        <w:rPr>
          <w:rStyle w:val="Inhaltsverzeichnis3"/>
          <w:rFonts w:ascii="Times New Roman" w:hAnsi="Times New Roman" w:cs="Times New Roman"/>
          <w:sz w:val="24"/>
          <w:szCs w:val="24"/>
          <w:highlight w:val="yellow"/>
        </w:rPr>
        <w:tab/>
      </w:r>
      <w:r w:rsidR="007E3B02">
        <w:rPr>
          <w:rStyle w:val="Inhaltsverzeichnis3"/>
          <w:rFonts w:ascii="Times New Roman" w:hAnsi="Times New Roman" w:cs="Times New Roman"/>
          <w:sz w:val="24"/>
          <w:szCs w:val="24"/>
          <w:highlight w:val="yellow"/>
        </w:rPr>
        <w:t>5,5 Punkte</w:t>
      </w:r>
    </w:p>
    <w:p w:rsidR="00E52B71" w:rsidRPr="003F6F1D" w:rsidRDefault="00E52B71" w:rsidP="00E52B71">
      <w:pPr>
        <w:pStyle w:val="Verzeichnis6"/>
        <w:numPr>
          <w:ilvl w:val="0"/>
          <w:numId w:val="18"/>
        </w:numPr>
        <w:shd w:val="clear" w:color="auto" w:fill="auto"/>
        <w:tabs>
          <w:tab w:val="left" w:pos="1840"/>
          <w:tab w:val="right" w:leader="dot" w:pos="5023"/>
          <w:tab w:val="right" w:pos="5287"/>
          <w:tab w:val="right" w:pos="5493"/>
        </w:tabs>
        <w:spacing w:before="0" w:line="360" w:lineRule="auto"/>
        <w:jc w:val="left"/>
        <w:rPr>
          <w:rFonts w:ascii="Times New Roman" w:hAnsi="Times New Roman" w:cs="Times New Roman"/>
          <w:sz w:val="24"/>
          <w:szCs w:val="24"/>
          <w:highlight w:val="yellow"/>
        </w:rPr>
      </w:pPr>
      <w:r w:rsidRPr="003F6F1D">
        <w:rPr>
          <w:rStyle w:val="Inhaltsverzeichnis3"/>
          <w:rFonts w:ascii="Times New Roman" w:hAnsi="Times New Roman" w:cs="Times New Roman"/>
          <w:sz w:val="24"/>
          <w:szCs w:val="24"/>
          <w:highlight w:val="yellow"/>
        </w:rPr>
        <w:t>G. Mertens, Köln</w:t>
      </w:r>
      <w:r w:rsidRPr="003F6F1D">
        <w:rPr>
          <w:rStyle w:val="Inhaltsverzeichnis3"/>
          <w:rFonts w:ascii="Times New Roman" w:hAnsi="Times New Roman" w:cs="Times New Roman"/>
          <w:sz w:val="24"/>
          <w:szCs w:val="24"/>
          <w:highlight w:val="yellow"/>
        </w:rPr>
        <w:tab/>
        <w:t>4</w:t>
      </w:r>
      <w:r w:rsidR="007E3B02">
        <w:rPr>
          <w:rStyle w:val="Inhaltsverzeichnis3"/>
          <w:rFonts w:ascii="Times New Roman" w:hAnsi="Times New Roman" w:cs="Times New Roman"/>
          <w:sz w:val="24"/>
          <w:szCs w:val="24"/>
          <w:highlight w:val="yellow"/>
        </w:rPr>
        <w:t>,5 Punkte</w:t>
      </w:r>
    </w:p>
    <w:p w:rsidR="007E3B02" w:rsidRPr="007E3B02" w:rsidRDefault="00E52B71" w:rsidP="00E52B71">
      <w:pPr>
        <w:pStyle w:val="Verzeichnis6"/>
        <w:numPr>
          <w:ilvl w:val="0"/>
          <w:numId w:val="18"/>
        </w:numPr>
        <w:shd w:val="clear" w:color="auto" w:fill="auto"/>
        <w:tabs>
          <w:tab w:val="left" w:pos="1840"/>
          <w:tab w:val="right" w:leader="dot" w:pos="5023"/>
          <w:tab w:val="right" w:pos="5493"/>
        </w:tabs>
        <w:spacing w:before="0" w:line="360" w:lineRule="auto"/>
        <w:jc w:val="left"/>
        <w:rPr>
          <w:rStyle w:val="Inhaltsverzeichnis3"/>
          <w:rFonts w:ascii="Times New Roman" w:eastAsiaTheme="minorHAnsi" w:hAnsi="Times New Roman" w:cs="Times New Roman"/>
          <w:color w:val="auto"/>
          <w:sz w:val="24"/>
          <w:szCs w:val="24"/>
          <w:highlight w:val="yellow"/>
          <w:shd w:val="clear" w:color="auto" w:fill="auto"/>
          <w:lang w:eastAsia="en-US" w:bidi="ar-SA"/>
        </w:rPr>
      </w:pPr>
      <w:r w:rsidRPr="007E3B02">
        <w:rPr>
          <w:rStyle w:val="Inhaltsverzeichnis3"/>
          <w:rFonts w:ascii="Times New Roman" w:hAnsi="Times New Roman" w:cs="Times New Roman"/>
          <w:sz w:val="24"/>
          <w:szCs w:val="24"/>
          <w:highlight w:val="yellow"/>
        </w:rPr>
        <w:t>R. Schütz, Leipzig</w:t>
      </w:r>
      <w:r w:rsidRPr="007E3B02">
        <w:rPr>
          <w:rStyle w:val="Inhaltsverzeichnis3"/>
          <w:rFonts w:ascii="Times New Roman" w:hAnsi="Times New Roman" w:cs="Times New Roman"/>
          <w:sz w:val="24"/>
          <w:szCs w:val="24"/>
          <w:highlight w:val="yellow"/>
        </w:rPr>
        <w:tab/>
        <w:t>4</w:t>
      </w:r>
      <w:r w:rsidR="007E3B02" w:rsidRPr="007E3B02">
        <w:rPr>
          <w:rStyle w:val="Inhaltsverzeichnis3"/>
          <w:rFonts w:ascii="Times New Roman" w:hAnsi="Times New Roman" w:cs="Times New Roman"/>
          <w:sz w:val="24"/>
          <w:szCs w:val="24"/>
          <w:highlight w:val="yellow"/>
        </w:rPr>
        <w:t xml:space="preserve"> Punkte</w:t>
      </w:r>
    </w:p>
    <w:p w:rsidR="00E52B71" w:rsidRPr="007E3B02" w:rsidRDefault="00E52B71" w:rsidP="00E52B71">
      <w:pPr>
        <w:pStyle w:val="Verzeichnis6"/>
        <w:numPr>
          <w:ilvl w:val="0"/>
          <w:numId w:val="18"/>
        </w:numPr>
        <w:shd w:val="clear" w:color="auto" w:fill="auto"/>
        <w:tabs>
          <w:tab w:val="left" w:pos="1840"/>
          <w:tab w:val="right" w:leader="dot" w:pos="5023"/>
          <w:tab w:val="right" w:pos="5493"/>
        </w:tabs>
        <w:spacing w:before="0" w:line="360" w:lineRule="auto"/>
        <w:jc w:val="left"/>
        <w:rPr>
          <w:rFonts w:ascii="Times New Roman" w:hAnsi="Times New Roman" w:cs="Times New Roman"/>
          <w:sz w:val="24"/>
          <w:szCs w:val="24"/>
          <w:highlight w:val="yellow"/>
        </w:rPr>
      </w:pPr>
      <w:r w:rsidRPr="007E3B02">
        <w:rPr>
          <w:rStyle w:val="Inhaltsverzeichnis3"/>
          <w:rFonts w:ascii="Times New Roman" w:hAnsi="Times New Roman" w:cs="Times New Roman"/>
          <w:sz w:val="24"/>
          <w:szCs w:val="24"/>
          <w:highlight w:val="yellow"/>
        </w:rPr>
        <w:t xml:space="preserve">H. </w:t>
      </w:r>
      <w:r w:rsidR="007E3B02">
        <w:rPr>
          <w:rStyle w:val="Inhaltsverzeichnis3"/>
          <w:rFonts w:ascii="Times New Roman" w:hAnsi="Times New Roman" w:cs="Times New Roman"/>
          <w:sz w:val="24"/>
          <w:szCs w:val="24"/>
          <w:highlight w:val="yellow"/>
        </w:rPr>
        <w:t>H</w:t>
      </w:r>
      <w:r w:rsidRPr="007E3B02">
        <w:rPr>
          <w:rStyle w:val="Inhaltsverzeichnis3"/>
          <w:rFonts w:ascii="Times New Roman" w:hAnsi="Times New Roman" w:cs="Times New Roman"/>
          <w:sz w:val="24"/>
          <w:szCs w:val="24"/>
          <w:highlight w:val="yellow"/>
        </w:rPr>
        <w:t>egebarth, Magdeburg</w:t>
      </w:r>
      <w:r w:rsidRPr="007E3B02">
        <w:rPr>
          <w:rStyle w:val="Inhaltsverzeichnis3"/>
          <w:rFonts w:ascii="Times New Roman" w:hAnsi="Times New Roman" w:cs="Times New Roman"/>
          <w:sz w:val="24"/>
          <w:szCs w:val="24"/>
          <w:highlight w:val="yellow"/>
        </w:rPr>
        <w:tab/>
      </w:r>
      <w:r w:rsidR="007E3B02">
        <w:rPr>
          <w:rStyle w:val="Inhaltsverzeichnis3"/>
          <w:rFonts w:ascii="Times New Roman" w:hAnsi="Times New Roman" w:cs="Times New Roman"/>
          <w:sz w:val="24"/>
          <w:szCs w:val="24"/>
          <w:highlight w:val="yellow"/>
        </w:rPr>
        <w:tab/>
      </w:r>
      <w:r w:rsidRPr="007E3B02">
        <w:rPr>
          <w:rStyle w:val="Inhaltsverzeichnis3"/>
          <w:rFonts w:ascii="Times New Roman" w:hAnsi="Times New Roman" w:cs="Times New Roman"/>
          <w:sz w:val="24"/>
          <w:szCs w:val="24"/>
          <w:highlight w:val="yellow"/>
        </w:rPr>
        <w:t>3</w:t>
      </w:r>
      <w:r w:rsidR="007E3B02">
        <w:rPr>
          <w:rStyle w:val="Inhaltsverzeichnis3"/>
          <w:rFonts w:ascii="Times New Roman" w:hAnsi="Times New Roman" w:cs="Times New Roman"/>
          <w:sz w:val="24"/>
          <w:szCs w:val="24"/>
          <w:highlight w:val="yellow"/>
        </w:rPr>
        <w:t>,5 Punkte</w:t>
      </w:r>
    </w:p>
    <w:p w:rsidR="00E52B71" w:rsidRPr="003F6F1D" w:rsidRDefault="00E52B71" w:rsidP="00E52B71">
      <w:pPr>
        <w:pStyle w:val="Verzeichnis6"/>
        <w:numPr>
          <w:ilvl w:val="0"/>
          <w:numId w:val="18"/>
        </w:numPr>
        <w:shd w:val="clear" w:color="auto" w:fill="auto"/>
        <w:tabs>
          <w:tab w:val="left" w:pos="1840"/>
          <w:tab w:val="right" w:leader="dot" w:pos="5023"/>
          <w:tab w:val="right" w:pos="5287"/>
          <w:tab w:val="right" w:pos="5493"/>
        </w:tabs>
        <w:spacing w:before="0" w:line="360" w:lineRule="auto"/>
        <w:jc w:val="left"/>
        <w:rPr>
          <w:rFonts w:ascii="Times New Roman" w:hAnsi="Times New Roman" w:cs="Times New Roman"/>
          <w:sz w:val="24"/>
          <w:szCs w:val="24"/>
          <w:highlight w:val="yellow"/>
        </w:rPr>
      </w:pPr>
      <w:r w:rsidRPr="003F6F1D">
        <w:rPr>
          <w:rStyle w:val="Inhaltsverzeichnis3"/>
          <w:rFonts w:ascii="Times New Roman" w:hAnsi="Times New Roman" w:cs="Times New Roman"/>
          <w:sz w:val="24"/>
          <w:szCs w:val="24"/>
          <w:highlight w:val="yellow"/>
        </w:rPr>
        <w:t>F. Uekermann, Lieme</w:t>
      </w:r>
      <w:r w:rsidRPr="003F6F1D">
        <w:rPr>
          <w:rStyle w:val="Inhaltsverzeichnis3"/>
          <w:rFonts w:ascii="Times New Roman" w:hAnsi="Times New Roman" w:cs="Times New Roman"/>
          <w:sz w:val="24"/>
          <w:szCs w:val="24"/>
          <w:highlight w:val="yellow"/>
        </w:rPr>
        <w:tab/>
      </w:r>
      <w:r w:rsidR="007E3B02">
        <w:rPr>
          <w:rStyle w:val="Inhaltsverzeichnis3"/>
          <w:rFonts w:ascii="Times New Roman" w:hAnsi="Times New Roman" w:cs="Times New Roman"/>
          <w:sz w:val="24"/>
          <w:szCs w:val="24"/>
          <w:highlight w:val="yellow"/>
        </w:rPr>
        <w:tab/>
      </w:r>
      <w:r w:rsidRPr="003F6F1D">
        <w:rPr>
          <w:rStyle w:val="Inhaltsverzeichnis3"/>
          <w:rFonts w:ascii="Times New Roman" w:hAnsi="Times New Roman" w:cs="Times New Roman"/>
          <w:sz w:val="24"/>
          <w:szCs w:val="24"/>
          <w:highlight w:val="yellow"/>
        </w:rPr>
        <w:t>2</w:t>
      </w:r>
      <w:r w:rsidR="007E3B02">
        <w:rPr>
          <w:rStyle w:val="Inhaltsverzeichnis3"/>
          <w:rFonts w:ascii="Times New Roman" w:hAnsi="Times New Roman" w:cs="Times New Roman"/>
          <w:sz w:val="24"/>
          <w:szCs w:val="24"/>
          <w:highlight w:val="yellow"/>
        </w:rPr>
        <w:t>,5 Punkte</w:t>
      </w:r>
    </w:p>
    <w:p w:rsidR="00E52B71" w:rsidRPr="003F6F1D" w:rsidRDefault="00E52B71" w:rsidP="00E52B71">
      <w:pPr>
        <w:pStyle w:val="Verzeichnis6"/>
        <w:numPr>
          <w:ilvl w:val="0"/>
          <w:numId w:val="18"/>
        </w:numPr>
        <w:shd w:val="clear" w:color="auto" w:fill="auto"/>
        <w:tabs>
          <w:tab w:val="left" w:pos="1832"/>
          <w:tab w:val="left" w:leader="dot" w:pos="4817"/>
        </w:tabs>
        <w:spacing w:before="0" w:line="360" w:lineRule="auto"/>
        <w:jc w:val="left"/>
        <w:rPr>
          <w:rFonts w:ascii="Times New Roman" w:hAnsi="Times New Roman" w:cs="Times New Roman"/>
          <w:sz w:val="24"/>
          <w:szCs w:val="24"/>
        </w:rPr>
      </w:pPr>
      <w:r w:rsidRPr="003F6F1D">
        <w:rPr>
          <w:rStyle w:val="Inhaltsverzeichnis3"/>
          <w:rFonts w:ascii="Times New Roman" w:hAnsi="Times New Roman" w:cs="Times New Roman"/>
          <w:sz w:val="24"/>
          <w:szCs w:val="24"/>
          <w:highlight w:val="yellow"/>
        </w:rPr>
        <w:t>W. Pflume, Leipzig</w:t>
      </w:r>
      <w:r w:rsidRPr="003F6F1D">
        <w:rPr>
          <w:rStyle w:val="Inhaltsverzeichnis3"/>
          <w:rFonts w:ascii="Times New Roman" w:hAnsi="Times New Roman" w:cs="Times New Roman"/>
          <w:sz w:val="24"/>
          <w:szCs w:val="24"/>
          <w:highlight w:val="yellow"/>
        </w:rPr>
        <w:tab/>
      </w:r>
      <w:r w:rsidR="007E3B02">
        <w:rPr>
          <w:rStyle w:val="Inhaltsverzeichnis3"/>
          <w:rFonts w:ascii="Times New Roman" w:hAnsi="Times New Roman" w:cs="Times New Roman"/>
          <w:sz w:val="24"/>
          <w:szCs w:val="24"/>
          <w:highlight w:val="yellow"/>
        </w:rPr>
        <w:t>0,5 Punkte</w:t>
      </w:r>
      <w:r w:rsidRPr="003F6F1D">
        <w:rPr>
          <w:rFonts w:ascii="Times New Roman" w:hAnsi="Times New Roman" w:cs="Times New Roman"/>
          <w:sz w:val="24"/>
          <w:szCs w:val="24"/>
          <w:highlight w:val="yellow"/>
        </w:rPr>
        <w:fldChar w:fldCharType="end"/>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Auf Grund der etwas besseren Qualitätswertung von 26</w:t>
      </w:r>
      <w:r w:rsidR="007E3B02">
        <w:rPr>
          <w:rStyle w:val="Flietext20"/>
          <w:rFonts w:ascii="Times New Roman" w:hAnsi="Times New Roman" w:cs="Times New Roman"/>
          <w:sz w:val="24"/>
          <w:szCs w:val="24"/>
        </w:rPr>
        <w:t>,5</w:t>
      </w:r>
      <w:r w:rsidRPr="003F6F1D">
        <w:rPr>
          <w:rStyle w:val="Flietext20"/>
          <w:rFonts w:ascii="Times New Roman" w:hAnsi="Times New Roman" w:cs="Times New Roman"/>
          <w:sz w:val="24"/>
          <w:szCs w:val="24"/>
        </w:rPr>
        <w:t xml:space="preserve"> gegenüber 25 von Wünsch errang W. Würtz nur äußerst knapp den Meistertitel. Der in solchen Fällen sonst übliche Stichkampf konnte wegen Zeitmangel nicht ausgetragen werden.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Am ersten Ostertag um 17 Uhr fand eine eindrucksvolle, von musikalischen und gesanglichen Darbietungen umrahmte Siegerehrung mit Preisverteilung statt. Sämtlichen Turnierteilnehmern wurden Urkunden und wertvolle Preise überreicht. Der geschäftsf</w:t>
      </w:r>
      <w:r w:rsidR="006611A5" w:rsidRPr="003F6F1D">
        <w:rPr>
          <w:rStyle w:val="Flietext20"/>
          <w:rFonts w:ascii="Times New Roman" w:hAnsi="Times New Roman" w:cs="Times New Roman"/>
          <w:sz w:val="24"/>
          <w:szCs w:val="24"/>
        </w:rPr>
        <w:t>ührende</w:t>
      </w:r>
      <w:r w:rsidRPr="003F6F1D">
        <w:rPr>
          <w:rStyle w:val="Flietext20"/>
          <w:rFonts w:ascii="Times New Roman" w:hAnsi="Times New Roman" w:cs="Times New Roman"/>
          <w:sz w:val="24"/>
          <w:szCs w:val="24"/>
        </w:rPr>
        <w:t xml:space="preserve"> Vorsitzende des Deutschen Blindenverbandes, Herr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Gottwald, nahm an der Abschlußfeier teil. Er beglückwünschte den </w:t>
      </w:r>
      <w:r w:rsidR="006611A5" w:rsidRPr="003F6F1D">
        <w:rPr>
          <w:rStyle w:val="Flietext20"/>
          <w:rFonts w:ascii="Times New Roman" w:hAnsi="Times New Roman" w:cs="Times New Roman"/>
          <w:sz w:val="24"/>
          <w:szCs w:val="24"/>
        </w:rPr>
        <w:t xml:space="preserve">Deutschen Blinden-Schachbund </w:t>
      </w:r>
      <w:r w:rsidRPr="003F6F1D">
        <w:rPr>
          <w:rStyle w:val="Flietext20"/>
          <w:rFonts w:ascii="Times New Roman" w:hAnsi="Times New Roman" w:cs="Times New Roman"/>
          <w:sz w:val="24"/>
          <w:szCs w:val="24"/>
        </w:rPr>
        <w:t xml:space="preserve">zu der gelungenen Veranstaltung, fand herzliche Worte für die ostdeutschen Schachfreunde und versprach, daß der </w:t>
      </w:r>
      <w:r w:rsidR="006611A5" w:rsidRPr="003F6F1D">
        <w:rPr>
          <w:rStyle w:val="Flietext20"/>
          <w:rFonts w:ascii="Times New Roman" w:hAnsi="Times New Roman" w:cs="Times New Roman"/>
          <w:sz w:val="24"/>
          <w:szCs w:val="24"/>
        </w:rPr>
        <w:t>Deutsche Blindenverband</w:t>
      </w:r>
      <w:r w:rsidRPr="003F6F1D">
        <w:rPr>
          <w:rStyle w:val="Flietext20"/>
          <w:rFonts w:ascii="Times New Roman" w:hAnsi="Times New Roman" w:cs="Times New Roman"/>
          <w:sz w:val="24"/>
          <w:szCs w:val="24"/>
        </w:rPr>
        <w:t xml:space="preserve"> auch in Zukunft die Bestrebungen des Blinden-Schachbundes in jeder Weise fördernd unterstützen werde. Der Vorsitzende des </w:t>
      </w:r>
      <w:r w:rsidR="007E3B02">
        <w:rPr>
          <w:rStyle w:val="Flietext20"/>
          <w:rFonts w:ascii="Times New Roman" w:hAnsi="Times New Roman" w:cs="Times New Roman"/>
          <w:sz w:val="24"/>
          <w:szCs w:val="24"/>
        </w:rPr>
        <w:t>Deutschen Blinden-Schachbundes</w:t>
      </w:r>
      <w:r w:rsidRPr="003F6F1D">
        <w:rPr>
          <w:rStyle w:val="Flietext20"/>
          <w:rFonts w:ascii="Times New Roman" w:hAnsi="Times New Roman" w:cs="Times New Roman"/>
          <w:sz w:val="24"/>
          <w:szCs w:val="24"/>
        </w:rPr>
        <w:t xml:space="preserve"> dankte allen, die in </w:t>
      </w:r>
      <w:proofErr w:type="gramStart"/>
      <w:r w:rsidRPr="003F6F1D">
        <w:rPr>
          <w:rStyle w:val="Flietext20"/>
          <w:rFonts w:ascii="Times New Roman" w:hAnsi="Times New Roman" w:cs="Times New Roman"/>
          <w:sz w:val="24"/>
          <w:szCs w:val="24"/>
        </w:rPr>
        <w:t>irgend einer</w:t>
      </w:r>
      <w:proofErr w:type="gramEnd"/>
      <w:r w:rsidRPr="003F6F1D">
        <w:rPr>
          <w:rStyle w:val="Flietext20"/>
          <w:rFonts w:ascii="Times New Roman" w:hAnsi="Times New Roman" w:cs="Times New Roman"/>
          <w:sz w:val="24"/>
          <w:szCs w:val="24"/>
        </w:rPr>
        <w:t xml:space="preserve"> Weise zum Gelingen dieses Turniers beigetragen haben.</w:t>
      </w: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Ab 20 Uhr fanden sich dann alle zu einem gemütlichen Umtrunk zusammen. Es wurde getanzt und gelacht. Alle waren sich einig in dem Wunsche, daß doch bald wieder ein Schachtreffen zwischen Ost und West stattfinden möge. Die Turnierteilnehmer wird fortan ein Band engster Freundschaft umschließen. Damit haben die blinden Schachspieler auch zu ihrem Teil zu der Verständigung zwischen Ost und West beigetragen. Das ist wohl </w:t>
      </w:r>
      <w:proofErr w:type="gramStart"/>
      <w:r w:rsidRPr="003F6F1D">
        <w:rPr>
          <w:rStyle w:val="Flietext20"/>
          <w:rFonts w:ascii="Times New Roman" w:hAnsi="Times New Roman" w:cs="Times New Roman"/>
          <w:sz w:val="24"/>
          <w:szCs w:val="24"/>
        </w:rPr>
        <w:t>das</w:t>
      </w:r>
      <w:proofErr w:type="gramEnd"/>
      <w:r w:rsidRPr="003F6F1D">
        <w:rPr>
          <w:rStyle w:val="Flietext20"/>
          <w:rFonts w:ascii="Times New Roman" w:hAnsi="Times New Roman" w:cs="Times New Roman"/>
          <w:sz w:val="24"/>
          <w:szCs w:val="24"/>
        </w:rPr>
        <w:t xml:space="preserve"> Hauptverdienst dieser Veranstaltung.</w:t>
      </w:r>
    </w:p>
    <w:p w:rsidR="00E52B71" w:rsidRPr="003F6F1D" w:rsidRDefault="00E52B71" w:rsidP="00E52B71">
      <w:pPr>
        <w:spacing w:line="360" w:lineRule="auto"/>
        <w:rPr>
          <w:rFonts w:ascii="Times New Roman" w:hAnsi="Times New Roman" w:cs="Times New Roman"/>
        </w:rPr>
      </w:pPr>
    </w:p>
    <w:p w:rsidR="00E52B71" w:rsidRPr="003F6F1D" w:rsidRDefault="00E52B71" w:rsidP="00E52B71">
      <w:pPr>
        <w:pStyle w:val="berschrift1"/>
        <w:rPr>
          <w:rFonts w:ascii="Times New Roman" w:hAnsi="Times New Roman" w:cs="Times New Roman"/>
          <w:color w:val="auto"/>
          <w:sz w:val="24"/>
          <w:szCs w:val="24"/>
        </w:rPr>
      </w:pPr>
      <w:bookmarkStart w:id="67" w:name="bookmark43"/>
      <w:bookmarkStart w:id="68" w:name="_Toc535362741"/>
      <w:r w:rsidRPr="003F6F1D">
        <w:rPr>
          <w:rStyle w:val="berschrift60"/>
          <w:rFonts w:ascii="Times New Roman" w:eastAsiaTheme="majorEastAsia" w:hAnsi="Times New Roman" w:cs="Times New Roman"/>
          <w:bCs w:val="0"/>
          <w:color w:val="auto"/>
          <w:sz w:val="24"/>
          <w:szCs w:val="24"/>
        </w:rPr>
        <w:lastRenderedPageBreak/>
        <w:t>Das Magnet-Tongerät im Dienst des blinden Stenotypisten</w:t>
      </w:r>
      <w:bookmarkEnd w:id="67"/>
      <w:bookmarkEnd w:id="68"/>
    </w:p>
    <w:p w:rsidR="00E52B71" w:rsidRPr="003F6F1D" w:rsidRDefault="00E52B71"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Die Blinden-Stenografie in ihren 6- und 8-Punkte-Systemen hat uns Berufsmöglichkeiten geschaffen, denen wir die Erreichung eines den Sehenden gegenüber als durchaus gleichwertig zu bezeichnenden Lebensstandards verdanken. Den überaus großen Wert dieser für uns so segensreichen Einrichtung wird ein jeder doppelt schätzen, sofern er sich einmal mit einem älteren Schicksalskameraden über die etwa um die Jahrhundertwende vorhandenen Berufsaussichten unterhält. Heute sind blinde Stenotypisten zu vollwertigen Arbeitskräften in Industrie, Handel und Behörden geworden. Diese erfreuliche Tatsache sollte uns sowie jeden am Blindenwesen Interessierten veranlassen, die durch die Blinden-Stenografie gebotenen Berufsmöglichkeiten weiter auszubauen, um durch eine dadurch bedingte Erleichterung in der Berufsvermittlung befähigter Blinder dem Blindenhandwerk die gewünschte Entlastung zu geben. Durch Aufklärung breitester Kreise sollte außerdem in verstärktem Umfang versucht werden, die Einschaltung des Blinden in das allgemeine Arbeits- und Geschäftsleben zu einer Selbstverständlichkeit werden zu lassen.</w:t>
      </w:r>
    </w:p>
    <w:p w:rsidR="00E52B71" w:rsidRPr="003F6F1D" w:rsidRDefault="00E52B71" w:rsidP="00E52B71">
      <w:pPr>
        <w:tabs>
          <w:tab w:val="left" w:pos="6541"/>
        </w:tabs>
        <w:spacing w:line="360" w:lineRule="auto"/>
        <w:rPr>
          <w:rFonts w:ascii="Times New Roman" w:hAnsi="Times New Roman" w:cs="Times New Roman"/>
        </w:rPr>
      </w:pPr>
      <w:r w:rsidRPr="003F6F1D">
        <w:rPr>
          <w:rStyle w:val="Flietext20"/>
          <w:rFonts w:ascii="Times New Roman" w:hAnsi="Times New Roman" w:cs="Times New Roman"/>
          <w:sz w:val="24"/>
          <w:szCs w:val="24"/>
        </w:rPr>
        <w:t>Wenn nun von einem Ausbau der Berufsmöglichkeiten gesprochen wurde, so ist dabei an die Verwendung technischer Hilfsmittel gedacht, die dem blinden Stenotypisten die Abwicklung seiner Tätigkeit wesentlich erleichtern und ihm zu einer Leistungssteigerung verhelfen sollen. Ein solches Hilfsmittel ist zweifellos das seit mehreren Jahren im Handel befindliche und sehr vielseitig verwendbare Magnet-Tongerät. Gerade hinsichtlich einer Leistungssteigerung dürfte es sich lohnen, nachstehende Beispiele einmal zu durchdenken: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Die Diktataufnahme mittels des Magnet-Tongerätes ist in jedem Tempo und zu jeder dem Chef verfügbaren Zeit möglich. Insbesondere ist letzteres für die Betriebe wertvoll, bei denen infolge einer durch die zuständigen Herren zusätzlich zu versehenden Tätigkeit im Außendienst die tagsüber eingehende Post teilweise erst nach Dienstschluß diktiert werden kann. Das Aufnahmeband hat eine Laufzeit von neuerdings zwei Stunden. Berücksichtigt man nun beim Diktat die zwangsläufig entstehenden Pausen, in denen das Tonband selbstverständlich gestoppt werden kann, so dürfte dasselbe für die Zeit von drei und </w:t>
      </w:r>
      <w:r w:rsidR="006611A5" w:rsidRPr="003F6F1D">
        <w:rPr>
          <w:rStyle w:val="Flietext20"/>
          <w:rFonts w:ascii="Times New Roman" w:hAnsi="Times New Roman" w:cs="Times New Roman"/>
          <w:sz w:val="24"/>
          <w:szCs w:val="24"/>
        </w:rPr>
        <w:t>eventuell</w:t>
      </w:r>
      <w:r w:rsidRPr="003F6F1D">
        <w:rPr>
          <w:rStyle w:val="Flietext20"/>
          <w:rFonts w:ascii="Times New Roman" w:hAnsi="Times New Roman" w:cs="Times New Roman"/>
          <w:sz w:val="24"/>
          <w:szCs w:val="24"/>
        </w:rPr>
        <w:t xml:space="preserve"> mehr Stunden ausreichen.</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Die Wiedergabe des Diktats vom Band ist denkbar einfach. Durch die Anschlußmöglichkeit eines aus einer oder zwei Hörmuscheln bestehenden Spezialkopfhörers wird der im Gerät befindliche Lautsprecher ausgeschaltet, so daß die übrigen Mitarbeiter nicht gestört werden können. Außerordentlich wertvoll ist, daß das Gerät mittels einer Fußschaltung bedient werden kann. Gerade dieser Vorzug kommt uns blinden Stenotypisten sehr zugute; denn die Finger haben somit nur einen Arbeitsgang auszuführen, wodurch ein flüssiges </w:t>
      </w:r>
      <w:r w:rsidRPr="003F6F1D">
        <w:rPr>
          <w:rStyle w:val="Flietext20"/>
          <w:rFonts w:ascii="Times New Roman" w:hAnsi="Times New Roman" w:cs="Times New Roman"/>
          <w:sz w:val="24"/>
          <w:szCs w:val="24"/>
        </w:rPr>
        <w:lastRenderedPageBreak/>
        <w:t>Maschinenschreiben gewährleistet wird.</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Eine wesentlich verkürzte Zeit bei der Aufnahme der Diktate, ein geläufigeres und schnelleres Maschinenschreiben, das sind die technischen Vorzüge, die uns das Magnet-Tongerät zu bieten vermag, ganz abgesehen davon, daß das Gerät auch noch für eine Reihe anderer Zwecke entwickelt wurde und bestens geeignet ist. Aber auch der wirtschaftliche Nutzen dieses technischen Hilfsmittels verdient Beachtung; denn durch die stets wieder zu benutzenden Bänder wird der Verbrauch an Stenografierrollen gesenkt, welches auf längere Sicht gesehen zu einer erheblichen Kosteneinsparung führt.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Abschließend sei die Bitte ausgesprochen, daß man seitens der zuständigen Behörden Schicksalskameradinnen und -kameraden bei der Anschaffung eines Magnet-Tongerätes weitestgehend behilflich sein möge.</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Karl Blume, Witten</w:t>
      </w:r>
    </w:p>
    <w:p w:rsidR="00E52B71" w:rsidRPr="003F6F1D" w:rsidRDefault="00E52B71" w:rsidP="00E52B71">
      <w:pPr>
        <w:spacing w:line="360" w:lineRule="auto"/>
        <w:rPr>
          <w:rFonts w:ascii="Times New Roman" w:hAnsi="Times New Roman" w:cs="Times New Roman"/>
        </w:rPr>
      </w:pPr>
    </w:p>
    <w:p w:rsidR="00E52B71" w:rsidRPr="003F6F1D" w:rsidRDefault="00E52B71" w:rsidP="00417F94">
      <w:pPr>
        <w:pStyle w:val="berschrift1"/>
        <w:rPr>
          <w:rStyle w:val="berschrift60"/>
          <w:rFonts w:ascii="Times New Roman" w:eastAsiaTheme="majorEastAsia" w:hAnsi="Times New Roman" w:cs="Times New Roman"/>
          <w:bCs w:val="0"/>
          <w:color w:val="auto"/>
          <w:sz w:val="24"/>
          <w:szCs w:val="24"/>
        </w:rPr>
      </w:pPr>
      <w:bookmarkStart w:id="69" w:name="bookmark44"/>
      <w:bookmarkStart w:id="70" w:name="_Toc535362742"/>
      <w:r w:rsidRPr="003F6F1D">
        <w:rPr>
          <w:rStyle w:val="berschrift60"/>
          <w:rFonts w:ascii="Times New Roman" w:eastAsiaTheme="majorEastAsia" w:hAnsi="Times New Roman" w:cs="Times New Roman"/>
          <w:bCs w:val="0"/>
          <w:color w:val="auto"/>
          <w:sz w:val="24"/>
          <w:szCs w:val="24"/>
        </w:rPr>
        <w:t>Kurznachrichten</w:t>
      </w:r>
      <w:bookmarkEnd w:id="69"/>
      <w:bookmarkEnd w:id="70"/>
    </w:p>
    <w:p w:rsidR="00417F94" w:rsidRPr="003F6F1D" w:rsidRDefault="00417F94"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Fr</w:t>
      </w:r>
      <w:r w:rsidR="00417F94" w:rsidRPr="003F6F1D">
        <w:rPr>
          <w:rStyle w:val="Flietext20"/>
          <w:rFonts w:ascii="Times New Roman" w:hAnsi="Times New Roman" w:cs="Times New Roman"/>
          <w:sz w:val="24"/>
          <w:szCs w:val="24"/>
        </w:rPr>
        <w:t>äu</w:t>
      </w:r>
      <w:r w:rsidRPr="003F6F1D">
        <w:rPr>
          <w:rStyle w:val="Flietext20"/>
          <w:rFonts w:ascii="Times New Roman" w:hAnsi="Times New Roman" w:cs="Times New Roman"/>
          <w:sz w:val="24"/>
          <w:szCs w:val="24"/>
        </w:rPr>
        <w:t>l</w:t>
      </w:r>
      <w:r w:rsidR="00417F94" w:rsidRPr="003F6F1D">
        <w:rPr>
          <w:rStyle w:val="Flietext20"/>
          <w:rFonts w:ascii="Times New Roman" w:hAnsi="Times New Roman" w:cs="Times New Roman"/>
          <w:sz w:val="24"/>
          <w:szCs w:val="24"/>
        </w:rPr>
        <w:t>ein</w:t>
      </w:r>
      <w:r w:rsidRPr="003F6F1D">
        <w:rPr>
          <w:rStyle w:val="Flietext20"/>
          <w:rFonts w:ascii="Times New Roman" w:hAnsi="Times New Roman" w:cs="Times New Roman"/>
          <w:sz w:val="24"/>
          <w:szCs w:val="24"/>
        </w:rPr>
        <w:t xml:space="preserve"> Johanna Hölters, Mönchen-Gladbach, wurde in Anerkennung ihrer vielfältigen Verdienste, die sie sich um die Blinden erworben hat, mit dem Bundesverdienstkreuz am Bande des Verdienstordens der Bundesrepublik Deutschland ausgezeichnet.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Diese hohe Auszeichnung wurde </w:t>
      </w:r>
      <w:r w:rsidR="00417F94" w:rsidRPr="003F6F1D">
        <w:rPr>
          <w:rStyle w:val="Flietext20"/>
          <w:rFonts w:ascii="Times New Roman" w:hAnsi="Times New Roman" w:cs="Times New Roman"/>
          <w:sz w:val="24"/>
          <w:szCs w:val="24"/>
        </w:rPr>
        <w:t>Fräulein</w:t>
      </w:r>
      <w:r w:rsidRPr="003F6F1D">
        <w:rPr>
          <w:rStyle w:val="Flietext20"/>
          <w:rFonts w:ascii="Times New Roman" w:hAnsi="Times New Roman" w:cs="Times New Roman"/>
          <w:sz w:val="24"/>
          <w:szCs w:val="24"/>
        </w:rPr>
        <w:t xml:space="preserve"> Hölters am 8. April durch den Herrn Oberbürgermeister der Stadt Mönchen-Gladbach in einer Feierstunde überreicht.</w:t>
      </w: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Wir beglückwünschen </w:t>
      </w:r>
      <w:r w:rsidR="00417F94" w:rsidRPr="003F6F1D">
        <w:rPr>
          <w:rStyle w:val="Flietext20"/>
          <w:rFonts w:ascii="Times New Roman" w:hAnsi="Times New Roman" w:cs="Times New Roman"/>
          <w:sz w:val="24"/>
          <w:szCs w:val="24"/>
        </w:rPr>
        <w:t>Fräulein</w:t>
      </w:r>
      <w:r w:rsidRPr="003F6F1D">
        <w:rPr>
          <w:rStyle w:val="Flietext20"/>
          <w:rFonts w:ascii="Times New Roman" w:hAnsi="Times New Roman" w:cs="Times New Roman"/>
          <w:sz w:val="24"/>
          <w:szCs w:val="24"/>
        </w:rPr>
        <w:t xml:space="preserve"> Hölters aufs herzlichste zu dieser Auszeichnung.</w:t>
      </w:r>
    </w:p>
    <w:p w:rsidR="00417F94" w:rsidRPr="003F6F1D" w:rsidRDefault="00417F94"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Rechtsanwalt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Gerl wurde im Februar als Sozialgerichtsrat am Sozialgericht in Dortmund angestellt.</w:t>
      </w:r>
      <w:r w:rsidR="00417F94"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 xml:space="preserve">Wir beglückwünschen Herrn Sozialgerichtsrat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Gerl zu dieser Ernennung.</w:t>
      </w:r>
    </w:p>
    <w:p w:rsidR="00417F94" w:rsidRPr="003F6F1D" w:rsidRDefault="00417F94"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Am 21.</w:t>
      </w:r>
      <w:r w:rsidR="00432E5D" w:rsidRPr="003F6F1D">
        <w:rPr>
          <w:rStyle w:val="Flietext20"/>
          <w:rFonts w:ascii="Times New Roman" w:hAnsi="Times New Roman" w:cs="Times New Roman"/>
          <w:sz w:val="24"/>
          <w:szCs w:val="24"/>
        </w:rPr>
        <w:t xml:space="preserve"> Juni 1</w:t>
      </w:r>
      <w:r w:rsidRPr="003F6F1D">
        <w:rPr>
          <w:rStyle w:val="Flietext20"/>
          <w:rFonts w:ascii="Times New Roman" w:hAnsi="Times New Roman" w:cs="Times New Roman"/>
          <w:sz w:val="24"/>
          <w:szCs w:val="24"/>
        </w:rPr>
        <w:t xml:space="preserve">954 fand die Einweihung des neu erstellten Betriebs- und Wohnhauses des Blindenhilfsvereins e. V. für Mönchen-Gladbach, Rheydt und Viersen, dem </w:t>
      </w:r>
      <w:r w:rsidR="00417F94" w:rsidRPr="003F6F1D">
        <w:rPr>
          <w:rStyle w:val="Flietext20"/>
          <w:rFonts w:ascii="Times New Roman" w:hAnsi="Times New Roman" w:cs="Times New Roman"/>
          <w:sz w:val="24"/>
          <w:szCs w:val="24"/>
        </w:rPr>
        <w:t>Fräulein</w:t>
      </w:r>
      <w:r w:rsidRPr="003F6F1D">
        <w:rPr>
          <w:rStyle w:val="Flietext20"/>
          <w:rFonts w:ascii="Times New Roman" w:hAnsi="Times New Roman" w:cs="Times New Roman"/>
          <w:sz w:val="24"/>
          <w:szCs w:val="24"/>
        </w:rPr>
        <w:t xml:space="preserve"> Hölters vorsteht, in Mönchen-Gladbach, Albertusstraße 22</w:t>
      </w:r>
      <w:r w:rsidR="00417F94" w:rsidRPr="003F6F1D">
        <w:rPr>
          <w:rStyle w:val="Flietext20"/>
          <w:rFonts w:ascii="Times New Roman" w:hAnsi="Times New Roman" w:cs="Times New Roman"/>
          <w:sz w:val="24"/>
          <w:szCs w:val="24"/>
        </w:rPr>
        <w:t xml:space="preserve"> und </w:t>
      </w:r>
      <w:r w:rsidRPr="003F6F1D">
        <w:rPr>
          <w:rStyle w:val="Flietext20"/>
          <w:rFonts w:ascii="Times New Roman" w:hAnsi="Times New Roman" w:cs="Times New Roman"/>
          <w:sz w:val="24"/>
          <w:szCs w:val="24"/>
        </w:rPr>
        <w:t>24, verbunden mit einer kleinen Feierstunde statt. Das Gebäude war 1943 völlig zerstört worden.</w:t>
      </w:r>
    </w:p>
    <w:p w:rsidR="00417F94" w:rsidRPr="003F6F1D" w:rsidRDefault="00417F94"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Am 10. Juni 1954 wurde in Dortmund das Kriegsblindenheim </w:t>
      </w:r>
      <w:r w:rsidR="00417F94" w:rsidRPr="003F6F1D">
        <w:rPr>
          <w:rStyle w:val="Flietext20"/>
          <w:rFonts w:ascii="Times New Roman" w:hAnsi="Times New Roman" w:cs="Times New Roman"/>
          <w:sz w:val="24"/>
          <w:szCs w:val="24"/>
        </w:rPr>
        <w:t>err</w:t>
      </w:r>
      <w:r w:rsidRPr="003F6F1D">
        <w:rPr>
          <w:rStyle w:val="Flietext20"/>
          <w:rFonts w:ascii="Times New Roman" w:hAnsi="Times New Roman" w:cs="Times New Roman"/>
          <w:sz w:val="24"/>
          <w:szCs w:val="24"/>
        </w:rPr>
        <w:t>ichtet. Das neue Gebäude sieht im Obergeschoß 4 Wohnungen, im Untergeschoß 7 Büroräume und verschiedene Lagerräume vor.</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In Berlin hat sich die Arbeitsgemeinschaft „Lebensschau der Schwerbeschädigten</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e. V. konstituiert. Als Mitglieder gehören dem Kuratorium der Arbeitsgemeinschaft namhafte Persönlichkeiten aus dem Bundesgebiet an. </w:t>
      </w:r>
      <w:proofErr w:type="gramStart"/>
      <w:r w:rsidRPr="003F6F1D">
        <w:rPr>
          <w:rStyle w:val="Flietext20"/>
          <w:rFonts w:ascii="Times New Roman" w:hAnsi="Times New Roman" w:cs="Times New Roman"/>
          <w:sz w:val="24"/>
          <w:szCs w:val="24"/>
        </w:rPr>
        <w:t>Die Arbeitsgemeinschaft will den Lebenskampf der Schwerbeschädigten der breiten Öffentlichkeit zum Bewußtsein bringen, alle im In- und Ausland mit der Betreuung der Schwerbeschädigten betrauten Stellen zum Erfah</w:t>
      </w:r>
      <w:r w:rsidR="00417F94" w:rsidRPr="003F6F1D">
        <w:rPr>
          <w:rStyle w:val="Flietext20"/>
          <w:rFonts w:ascii="Times New Roman" w:hAnsi="Times New Roman" w:cs="Times New Roman"/>
          <w:sz w:val="24"/>
          <w:szCs w:val="24"/>
        </w:rPr>
        <w:t>r</w:t>
      </w:r>
      <w:r w:rsidRPr="003F6F1D">
        <w:rPr>
          <w:rStyle w:val="Flietext20"/>
          <w:rFonts w:ascii="Times New Roman" w:hAnsi="Times New Roman" w:cs="Times New Roman"/>
          <w:sz w:val="24"/>
          <w:szCs w:val="24"/>
        </w:rPr>
        <w:t>ungsaustausch zusammenführen, den Willen zur Selbstbehauptung unter den Schwerbeschädigten stärken, Maßnahmen zur Wiedereingliederung der Schwerbeschädigten in das produktive Schaffen fördern und in einer großen Ausstellung im Jahre 1955 in Berlin einen Überblick über das bisher Erreichte geben.</w:t>
      </w:r>
      <w:proofErr w:type="gramEnd"/>
      <w:r w:rsidRPr="003F6F1D">
        <w:rPr>
          <w:rStyle w:val="Flietext20"/>
          <w:rFonts w:ascii="Times New Roman" w:hAnsi="Times New Roman" w:cs="Times New Roman"/>
          <w:sz w:val="24"/>
          <w:szCs w:val="24"/>
        </w:rPr>
        <w:t xml:space="preserve"> Die Arbeitsgemeinschaft gibt einen Rundbrief „Der Schwerbeschädigte</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heraus.</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Am 23. Februar 1954 wurde in Marburg </w:t>
      </w:r>
      <w:r w:rsidR="00432E5D" w:rsidRPr="003F6F1D">
        <w:rPr>
          <w:rStyle w:val="Flietext20"/>
          <w:rFonts w:ascii="Times New Roman" w:hAnsi="Times New Roman" w:cs="Times New Roman"/>
          <w:sz w:val="24"/>
          <w:szCs w:val="24"/>
        </w:rPr>
        <w:t xml:space="preserve">an der </w:t>
      </w:r>
      <w:r w:rsidRPr="003F6F1D">
        <w:rPr>
          <w:rStyle w:val="Flietext20"/>
          <w:rFonts w:ascii="Times New Roman" w:hAnsi="Times New Roman" w:cs="Times New Roman"/>
          <w:sz w:val="24"/>
          <w:szCs w:val="24"/>
        </w:rPr>
        <w:t>Lahn die Deutsche Blindenhörbücherei</w:t>
      </w:r>
      <w:r w:rsidR="00F9785C">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e</w:t>
      </w:r>
      <w:r w:rsidR="00432E5D" w:rsidRPr="003F6F1D">
        <w:rPr>
          <w:rStyle w:val="Flietext20"/>
          <w:rFonts w:ascii="Times New Roman" w:hAnsi="Times New Roman" w:cs="Times New Roman"/>
          <w:sz w:val="24"/>
          <w:szCs w:val="24"/>
        </w:rPr>
        <w:t>ine Gesellschaft mit beschränkter Haftung</w:t>
      </w:r>
      <w:r w:rsidR="00F9785C">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gegründet. Gesellschafter und damit Träger der neuen Einrichtung sind die beiden großen Blindenverbände, der Deutsche Blindenverband e. V. und der Bund der Kriegsblinden Deutschlands e. V. sowie die beiden Einrichtungen der Blindenbildung, die Blindenstudienanstalt Marburg und der Verein zur Förderung der Blindenbildung, Hannover. Geschäftsführer ist Professor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Carl Strehl, Marburg</w:t>
      </w:r>
      <w:r w:rsidR="00432E5D" w:rsidRPr="003F6F1D">
        <w:rPr>
          <w:rStyle w:val="Flietext20"/>
          <w:rFonts w:ascii="Times New Roman" w:hAnsi="Times New Roman" w:cs="Times New Roman"/>
          <w:sz w:val="24"/>
          <w:szCs w:val="24"/>
        </w:rPr>
        <w:t xml:space="preserve"> an der </w:t>
      </w:r>
      <w:r w:rsidRPr="003F6F1D">
        <w:rPr>
          <w:rStyle w:val="Flietext20"/>
          <w:rFonts w:ascii="Times New Roman" w:hAnsi="Times New Roman" w:cs="Times New Roman"/>
          <w:sz w:val="24"/>
          <w:szCs w:val="24"/>
        </w:rPr>
        <w:t>Lahn.</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Das </w:t>
      </w:r>
      <w:proofErr w:type="gramStart"/>
      <w:r w:rsidRPr="003F6F1D">
        <w:rPr>
          <w:rStyle w:val="Flietext20"/>
          <w:rFonts w:ascii="Times New Roman" w:hAnsi="Times New Roman" w:cs="Times New Roman"/>
          <w:sz w:val="24"/>
          <w:szCs w:val="24"/>
        </w:rPr>
        <w:t>neue D</w:t>
      </w:r>
      <w:r w:rsidR="00417F94" w:rsidRPr="003F6F1D">
        <w:rPr>
          <w:rStyle w:val="Flietext20"/>
          <w:rFonts w:ascii="Times New Roman" w:hAnsi="Times New Roman" w:cs="Times New Roman"/>
          <w:sz w:val="24"/>
          <w:szCs w:val="24"/>
        </w:rPr>
        <w:t>eutscher</w:t>
      </w:r>
      <w:proofErr w:type="gramEnd"/>
      <w:r w:rsidR="00417F94" w:rsidRPr="003F6F1D">
        <w:rPr>
          <w:rStyle w:val="Flietext20"/>
          <w:rFonts w:ascii="Times New Roman" w:hAnsi="Times New Roman" w:cs="Times New Roman"/>
          <w:sz w:val="24"/>
          <w:szCs w:val="24"/>
        </w:rPr>
        <w:t xml:space="preserve"> Blindenverband</w:t>
      </w:r>
      <w:r w:rsidRPr="003F6F1D">
        <w:rPr>
          <w:rStyle w:val="Flietext20"/>
          <w:rFonts w:ascii="Times New Roman" w:hAnsi="Times New Roman" w:cs="Times New Roman"/>
          <w:sz w:val="24"/>
          <w:szCs w:val="24"/>
        </w:rPr>
        <w:t xml:space="preserve">-Haus, Bad Godesberg, Schwannstraße 18, wurde am 13. </w:t>
      </w:r>
      <w:r w:rsidR="00432E5D" w:rsidRPr="003F6F1D">
        <w:rPr>
          <w:rStyle w:val="Flietext20"/>
          <w:rFonts w:ascii="Times New Roman" w:hAnsi="Times New Roman" w:cs="Times New Roman"/>
          <w:sz w:val="24"/>
          <w:szCs w:val="24"/>
        </w:rPr>
        <w:t>Februar</w:t>
      </w:r>
      <w:r w:rsidRPr="003F6F1D">
        <w:rPr>
          <w:rStyle w:val="Flietext20"/>
          <w:rFonts w:ascii="Times New Roman" w:hAnsi="Times New Roman" w:cs="Times New Roman"/>
          <w:sz w:val="24"/>
          <w:szCs w:val="24"/>
        </w:rPr>
        <w:t xml:space="preserve"> 1954 eingeweiht, nachdem der Verband es Anfang Dezember übernommen hatte.</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Im Juli 1954 wird unter der Schirmherrschaft des Weltrats für Blindenwohlfahrt die UNESCO eine internationale Blindennotenschri</w:t>
      </w:r>
      <w:r w:rsidR="00417F94" w:rsidRPr="003F6F1D">
        <w:rPr>
          <w:rStyle w:val="Flietext20"/>
          <w:rFonts w:ascii="Times New Roman" w:hAnsi="Times New Roman" w:cs="Times New Roman"/>
          <w:sz w:val="24"/>
          <w:szCs w:val="24"/>
        </w:rPr>
        <w:t>f</w:t>
      </w:r>
      <w:r w:rsidRPr="003F6F1D">
        <w:rPr>
          <w:rStyle w:val="Flietext20"/>
          <w:rFonts w:ascii="Times New Roman" w:hAnsi="Times New Roman" w:cs="Times New Roman"/>
          <w:sz w:val="24"/>
          <w:szCs w:val="24"/>
        </w:rPr>
        <w:t xml:space="preserve">tkonferenz nach Paris einberufen und durch eine Aussprache von Sachverständigen am runden Tisch versuchen, zwischen den Ländern, in denen die langjährige Entwicklung der Braille-Musikschrift vor sich ging, eine Verständigung herbeizuführen. Dabei wird sich die Konferenz auf die Antworten und Vorarbeiten stützen, die aus den verschiedensten Kulturstaaten auf die Denkschrift des Musiklehrers </w:t>
      </w:r>
      <w:r w:rsidR="00417F94" w:rsidRPr="003F6F1D">
        <w:rPr>
          <w:rStyle w:val="Flietext20"/>
          <w:rFonts w:ascii="Times New Roman" w:hAnsi="Times New Roman" w:cs="Times New Roman"/>
          <w:sz w:val="24"/>
          <w:szCs w:val="24"/>
        </w:rPr>
        <w:t>Mister</w:t>
      </w:r>
      <w:r w:rsidRPr="003F6F1D">
        <w:rPr>
          <w:rStyle w:val="Flietext20"/>
          <w:rFonts w:ascii="Times New Roman" w:hAnsi="Times New Roman" w:cs="Times New Roman"/>
          <w:sz w:val="24"/>
          <w:szCs w:val="24"/>
        </w:rPr>
        <w:t xml:space="preserve"> L. W. Rodenberg aus Jacksonville (USA) eingegangen sind.</w:t>
      </w:r>
    </w:p>
    <w:p w:rsidR="00417F94" w:rsidRPr="003F6F1D" w:rsidRDefault="00417F94" w:rsidP="00E52B71">
      <w:pPr>
        <w:spacing w:line="360" w:lineRule="auto"/>
        <w:rPr>
          <w:rFonts w:ascii="Times New Roman" w:hAnsi="Times New Roman" w:cs="Times New Roman"/>
        </w:rPr>
      </w:pPr>
    </w:p>
    <w:p w:rsidR="00E52B71" w:rsidRPr="003F6F1D" w:rsidRDefault="00E52B71" w:rsidP="00417F94">
      <w:pPr>
        <w:tabs>
          <w:tab w:val="left" w:pos="2765"/>
        </w:tabs>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Was von den japanischen Augenärzten bereits vor einigen Jahren überzeugend festgestellt wurde, hat jetzt der türkische Arzt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Gilger mit u</w:t>
      </w:r>
      <w:r w:rsidR="00417F94" w:rsidRPr="003F6F1D">
        <w:rPr>
          <w:rStyle w:val="Flietext20"/>
          <w:rFonts w:ascii="Times New Roman" w:hAnsi="Times New Roman" w:cs="Times New Roman"/>
          <w:sz w:val="24"/>
          <w:szCs w:val="24"/>
        </w:rPr>
        <w:t xml:space="preserve">mfassenden Versuchen bestätigt: </w:t>
      </w:r>
      <w:r w:rsidRPr="003F6F1D">
        <w:rPr>
          <w:rStyle w:val="Flietext20"/>
          <w:rFonts w:ascii="Times New Roman" w:hAnsi="Times New Roman" w:cs="Times New Roman"/>
          <w:sz w:val="24"/>
          <w:szCs w:val="24"/>
        </w:rPr>
        <w:t>Das</w:t>
      </w:r>
      <w:r w:rsidR="00417F94"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Trachom, auch ägypt</w:t>
      </w:r>
      <w:r w:rsidR="00417F94" w:rsidRPr="003F6F1D">
        <w:rPr>
          <w:rStyle w:val="Flietext20"/>
          <w:rFonts w:ascii="Times New Roman" w:hAnsi="Times New Roman" w:cs="Times New Roman"/>
          <w:sz w:val="24"/>
          <w:szCs w:val="24"/>
        </w:rPr>
        <w:t>ische</w:t>
      </w:r>
      <w:r w:rsidRPr="003F6F1D">
        <w:rPr>
          <w:rStyle w:val="Flietext20"/>
          <w:rFonts w:ascii="Times New Roman" w:hAnsi="Times New Roman" w:cs="Times New Roman"/>
          <w:sz w:val="24"/>
          <w:szCs w:val="24"/>
        </w:rPr>
        <w:t xml:space="preserve"> Augenkrankheit genannt, ist mit Terramycin heilbar. Die sehr </w:t>
      </w:r>
      <w:r w:rsidRPr="003F6F1D">
        <w:rPr>
          <w:rStyle w:val="Flietext20"/>
          <w:rFonts w:ascii="Times New Roman" w:hAnsi="Times New Roman" w:cs="Times New Roman"/>
          <w:sz w:val="24"/>
          <w:szCs w:val="24"/>
        </w:rPr>
        <w:lastRenderedPageBreak/>
        <w:t>ansteckende Krankheit hat bei Millionen von Menschen im Orient zur Erblindung geführt.</w:t>
      </w:r>
    </w:p>
    <w:p w:rsidR="00417F94" w:rsidRPr="003F6F1D" w:rsidRDefault="00417F94" w:rsidP="00E52B71">
      <w:pPr>
        <w:tabs>
          <w:tab w:val="left" w:pos="2822"/>
        </w:tabs>
        <w:spacing w:line="360" w:lineRule="auto"/>
        <w:rPr>
          <w:rStyle w:val="Flietext20"/>
          <w:rFonts w:ascii="Times New Roman" w:hAnsi="Times New Roman" w:cs="Times New Roman"/>
          <w:sz w:val="24"/>
          <w:szCs w:val="24"/>
        </w:rPr>
      </w:pPr>
    </w:p>
    <w:p w:rsidR="00E52B71" w:rsidRPr="003F6F1D" w:rsidRDefault="00E52B71" w:rsidP="00417F94">
      <w:pPr>
        <w:tabs>
          <w:tab w:val="left" w:pos="2822"/>
        </w:tabs>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In der Kongreßbibliothek zu Washington leitet die durch einen Unfall erblindete Alice Rohrback einen eigenartigen Bücherdienst für Blinde:</w:t>
      </w:r>
      <w:r w:rsidR="00417F94"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Sie</w:t>
      </w:r>
      <w:r w:rsidR="00417F94"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überträgt mit einem St</w:t>
      </w:r>
      <w:r w:rsidR="00417F94" w:rsidRPr="003F6F1D">
        <w:rPr>
          <w:rStyle w:val="Flietext20"/>
          <w:rFonts w:ascii="Times New Roman" w:hAnsi="Times New Roman" w:cs="Times New Roman"/>
          <w:sz w:val="24"/>
          <w:szCs w:val="24"/>
        </w:rPr>
        <w:t>a</w:t>
      </w:r>
      <w:r w:rsidRPr="003F6F1D">
        <w:rPr>
          <w:rStyle w:val="Flietext20"/>
          <w:rFonts w:ascii="Times New Roman" w:hAnsi="Times New Roman" w:cs="Times New Roman"/>
          <w:sz w:val="24"/>
          <w:szCs w:val="24"/>
        </w:rPr>
        <w:t>b freiwilliger Mitarbeiter solche Spezialwerke in Blindenschrift, dem nur vereinzelte Blinde Interesse entgegenbringen. Jährlich schreibt sie etwa 200 Bücher, vornehmlich Unterrichtswerke, ab und stellt auch „Sprechende Bücher</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auf Langspielplatten her.</w:t>
      </w:r>
    </w:p>
    <w:p w:rsidR="00417F94" w:rsidRPr="003F6F1D" w:rsidRDefault="00417F94" w:rsidP="00417F94">
      <w:pPr>
        <w:tabs>
          <w:tab w:val="left" w:pos="2822"/>
        </w:tabs>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In München feierte die Landesblindenanstalt das Richtfest des wiederaufgebauten Heimes „Versorgungsanstalt für blinde Frauen</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Das Heim</w:t>
      </w:r>
      <w:r w:rsidR="00F9785C">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das 1892 durch eine Stiftung geschaffen wurde, fiel 1945 den Bomben zum Opfer. Durch die Währungsreform wurde das Stiftungsvermögen fast völlig entwertet, so daß die Anstalt auf die Mithilfe von Gönnern angewiesen ist. Der Neubau wird 60 bis 65 Frauen aufnehmen, meist ehemalige weibliche Zöglinge der Landesblindenanstalt, die jetzt evakuiert sind. Eine alte Arbeiterin schenkte dem Heim 2500</w:t>
      </w:r>
      <w:r w:rsidR="00417F94"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In Würzburg wurde das neue Blindenaltersheim in der Franz-Ludwig-Straße feierlich eröffnet. Unter den Gästen befand sich auch die Urenkelin von Johann Bolongaro Crevennas, dessen man in diesem Hause besonders gedenkt. Durch Domkapitular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Brander erhielt das Heim seine kirchliche Weihe. Die Insassen des Heims verschönten das Fest mit musikalischen Darbietungen.</w:t>
      </w:r>
    </w:p>
    <w:p w:rsidR="00417F94" w:rsidRPr="003F6F1D" w:rsidRDefault="00417F94" w:rsidP="00E52B71">
      <w:pPr>
        <w:spacing w:line="360" w:lineRule="auto"/>
        <w:rPr>
          <w:rFonts w:ascii="Times New Roman" w:hAnsi="Times New Roman" w:cs="Times New Roman"/>
        </w:rPr>
      </w:pPr>
    </w:p>
    <w:p w:rsidR="00F9785C"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Der Vorstand des Deutschen Blindenverbandes e. V. hielt seine erste Sitzung im neuen Verbandshaus am 7. und 8. Dezember 1953 ab. Welche Fülle von Problemen zu bewältigen war, zeigt rein äußerlich die Tatsache, daß die Tagesordnung nicht weniger als 17 Punkte umfaßte. Fragen wie: Zivilblindenpflegegeld, Durchführung des Schwerbeschädigtengesetzes, Erholungsfürsorge, Blind</w:t>
      </w:r>
      <w:r w:rsidR="00417F94" w:rsidRPr="003F6F1D">
        <w:rPr>
          <w:rStyle w:val="Flietext20"/>
          <w:rFonts w:ascii="Times New Roman" w:hAnsi="Times New Roman" w:cs="Times New Roman"/>
          <w:sz w:val="24"/>
          <w:szCs w:val="24"/>
        </w:rPr>
        <w:t>h</w:t>
      </w:r>
      <w:r w:rsidRPr="003F6F1D">
        <w:rPr>
          <w:rStyle w:val="Flietext20"/>
          <w:rFonts w:ascii="Times New Roman" w:hAnsi="Times New Roman" w:cs="Times New Roman"/>
          <w:sz w:val="24"/>
          <w:szCs w:val="24"/>
        </w:rPr>
        <w:t xml:space="preserve">eitsbegriff, Hörbibliotheken </w:t>
      </w:r>
      <w:r w:rsidR="00160B8A" w:rsidRPr="003F6F1D">
        <w:rPr>
          <w:rStyle w:val="Flietext20"/>
          <w:rFonts w:ascii="Times New Roman" w:hAnsi="Times New Roman" w:cs="Times New Roman"/>
          <w:sz w:val="24"/>
          <w:szCs w:val="24"/>
        </w:rPr>
        <w:t>und so weiter</w:t>
      </w:r>
      <w:r w:rsidRPr="003F6F1D">
        <w:rPr>
          <w:rStyle w:val="Flietext20"/>
          <w:rFonts w:ascii="Times New Roman" w:hAnsi="Times New Roman" w:cs="Times New Roman"/>
          <w:sz w:val="24"/>
          <w:szCs w:val="24"/>
        </w:rPr>
        <w:t xml:space="preserve"> wurden in ernsten, aber im kameradschaftlichen Geist geführten Verhandlungen durchberaten. </w:t>
      </w:r>
    </w:p>
    <w:p w:rsidR="00F9785C" w:rsidRDefault="00F9785C"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Die schweizerische Stiftung „Radioaktion für bedürftige Blinde und Invaliden</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hat 1951 erstmals eine Sammlung alter Telefonbücher durchgeführt und aus dem Verkauf den Betrag von etwa 28000</w:t>
      </w:r>
      <w:r w:rsidR="00417F94"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xml:space="preserve"> erzielt. Im vorigen Jahr wurde die Sammlung auf Kursbücher und Postscheckverzeichnisse erweitert und erreichte eine Menge von 285000 </w:t>
      </w:r>
      <w:r w:rsidR="00417F94" w:rsidRPr="003F6F1D">
        <w:rPr>
          <w:rStyle w:val="Flietext20"/>
          <w:rFonts w:ascii="Times New Roman" w:hAnsi="Times New Roman" w:cs="Times New Roman"/>
          <w:sz w:val="24"/>
          <w:szCs w:val="24"/>
        </w:rPr>
        <w:t>Kilogramm</w:t>
      </w:r>
      <w:r w:rsidRPr="003F6F1D">
        <w:rPr>
          <w:rStyle w:val="Flietext20"/>
          <w:rFonts w:ascii="Times New Roman" w:hAnsi="Times New Roman" w:cs="Times New Roman"/>
          <w:sz w:val="24"/>
          <w:szCs w:val="24"/>
        </w:rPr>
        <w:t>. Der Erlös betrug fast 40000</w:t>
      </w:r>
      <w:r w:rsidR="00417F94"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xml:space="preserve">, die zum Ankauf von Rundfunkempfängern für </w:t>
      </w:r>
      <w:r w:rsidRPr="003F6F1D">
        <w:rPr>
          <w:rStyle w:val="Flietext20"/>
          <w:rFonts w:ascii="Times New Roman" w:hAnsi="Times New Roman" w:cs="Times New Roman"/>
          <w:sz w:val="24"/>
          <w:szCs w:val="24"/>
        </w:rPr>
        <w:lastRenderedPageBreak/>
        <w:t>bedürftige Blinde verwendet werden.</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Ein Ingenieur für Elektrotechnik aus Liverpool, Andrew R. Cooper, hat in dreijähriger Arbeit einen Apparat konstruiert, der die Verständigung mit einem Taubblinden, der die Punktschrift lesen kann, erleichtert. Das Gerät hat Taschenformat und eine Tastatur mit einem normalen Alphabet, so daß es jeder benutzen kann, auch wenn er die Punktschrift nicht kennt. De</w:t>
      </w:r>
      <w:r w:rsidR="00417F94" w:rsidRPr="003F6F1D">
        <w:rPr>
          <w:rStyle w:val="Flietext20"/>
          <w:rFonts w:ascii="Times New Roman" w:hAnsi="Times New Roman" w:cs="Times New Roman"/>
          <w:sz w:val="24"/>
          <w:szCs w:val="24"/>
        </w:rPr>
        <w:t xml:space="preserve">r Taubblinde legt seinen Finger </w:t>
      </w:r>
      <w:r w:rsidRPr="003F6F1D">
        <w:rPr>
          <w:rStyle w:val="Flietext20"/>
          <w:rFonts w:ascii="Times New Roman" w:hAnsi="Times New Roman" w:cs="Times New Roman"/>
          <w:sz w:val="24"/>
          <w:szCs w:val="24"/>
        </w:rPr>
        <w:t>auf eine Platte, wo dem gedrückten Buchstaben entsprechend Stifte nach dem Punktschriftsystem fühlbar werden. Die Maschine kann auch zum Schreiben der Blindenschrift benutzt werden.</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Für die Zivilblinden steht Westfalen hinsichtlich der Anzahl der Führhunde an der Spitze: Bei insgesamt etwa 5000 Zivilblinden sind </w:t>
      </w:r>
      <w:proofErr w:type="gramStart"/>
      <w:r w:rsidR="007F2E46" w:rsidRPr="003F6F1D">
        <w:rPr>
          <w:rStyle w:val="Flietext20"/>
          <w:rFonts w:ascii="Times New Roman" w:hAnsi="Times New Roman" w:cs="Times New Roman"/>
          <w:sz w:val="24"/>
          <w:szCs w:val="24"/>
        </w:rPr>
        <w:t>zur Zeit</w:t>
      </w:r>
      <w:proofErr w:type="gramEnd"/>
      <w:r w:rsidRPr="003F6F1D">
        <w:rPr>
          <w:rStyle w:val="Flietext20"/>
          <w:rFonts w:ascii="Times New Roman" w:hAnsi="Times New Roman" w:cs="Times New Roman"/>
          <w:sz w:val="24"/>
          <w:szCs w:val="24"/>
        </w:rPr>
        <w:t xml:space="preserve"> mehr als 230 Führhunde in Gebrauch.</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Am 2. April feierte die Blindenanstalt in Nürnberg das Richtfest für den Neubau ihrer Arbeitsfürsorge-Werkstätten. In dem Haus werden die in den bereits bestehenden Blindenwerkstätten — allerdings auf engstem Raum — und unter schwierigen Umständen — arbeitenden 90 Blinden und weitere 30 beschäftigt, die aus Dörfern ohne Arbeitsmöglichkeiten nach Nürnberg geholt werden sollen.</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In großer Zahl hatten sich die Handwerksvertreter der Zivilblinden und der Blindenanstalten in Koblenz eingefunden. Am 22. März tagten zunächst die drei Sparten getrennt, und am Abend wurde in der Vollversammlung der Geschäfts- und Kassenbericht entgegengenommen und die Entlastung erteilt.</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Am 18. März fand in der Urania-Filmbühne zu Hamburg in feierlicher Form die Uraufführung des Kurzfilms „Das Leben ist in uns</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statt, eines Blindenfilms, dessen Herstellung vor allem auf die Initiative des Vereins Deutsche Blindenarbeit e. V.</w:t>
      </w:r>
      <w:r w:rsidR="00417F94"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zurückgeht. Die vom Hamburger Landesauss</w:t>
      </w:r>
      <w:r w:rsidR="00417F94" w:rsidRPr="003F6F1D">
        <w:rPr>
          <w:rStyle w:val="Flietext20"/>
          <w:rFonts w:ascii="Times New Roman" w:hAnsi="Times New Roman" w:cs="Times New Roman"/>
          <w:sz w:val="24"/>
          <w:szCs w:val="24"/>
        </w:rPr>
        <w:t>ch</w:t>
      </w:r>
      <w:r w:rsidRPr="003F6F1D">
        <w:rPr>
          <w:rStyle w:val="Flietext20"/>
          <w:rFonts w:ascii="Times New Roman" w:hAnsi="Times New Roman" w:cs="Times New Roman"/>
          <w:sz w:val="24"/>
          <w:szCs w:val="24"/>
        </w:rPr>
        <w:t>uß für das Blindenwesen vorbereitete Uraufführung war ein voller Erfolg.</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Auch in Italien ist die Frage eines Pflegegeldes für Zivilblinde aktuell geworden. Die meisten der 30000 italienischen Blinden leben in sehr dürftigen Verhältnissen. Da für blinde Kinder noch kein Schulzwang eingeführt worden ist und da sich die Kinder der</w:t>
      </w:r>
      <w:r w:rsidR="00F9785C">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 xml:space="preserve">Schulausbildung meist entziehen wollen, stößt auch die Arbeitsvermittlung auf große Schwierigkeiten. Erst vor </w:t>
      </w:r>
      <w:r w:rsidRPr="003F6F1D">
        <w:rPr>
          <w:rStyle w:val="Flietext20"/>
          <w:rFonts w:ascii="Times New Roman" w:hAnsi="Times New Roman" w:cs="Times New Roman"/>
          <w:sz w:val="24"/>
          <w:szCs w:val="24"/>
        </w:rPr>
        <w:lastRenderedPageBreak/>
        <w:t>kurzem hat der Staat allen Zivilblinden eine Rente gewährt, die monatlich 4000 Lire (etwa 27</w:t>
      </w:r>
      <w:r w:rsidR="00417F94"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beträgt. Einige Abgeordnete haben jetzt den Vorschlag eingebracht, eine monatliche Rente von 15000 Lire (etwa 100</w:t>
      </w:r>
      <w:r w:rsidR="00417F94"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jedem Zivilblinden zu gewähren. Diese Fragen standen im Mittelpunkt einer Tagung des nationalen Exekutivrates.</w:t>
      </w:r>
    </w:p>
    <w:p w:rsidR="00417F94" w:rsidRPr="003F6F1D" w:rsidRDefault="00417F94"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Fonts w:ascii="Times New Roman" w:hAnsi="Times New Roman" w:cs="Times New Roman"/>
        </w:rPr>
      </w:pPr>
      <w:r w:rsidRPr="003F6F1D">
        <w:rPr>
          <w:rStyle w:val="Flietext20"/>
          <w:rFonts w:ascii="Times New Roman" w:hAnsi="Times New Roman" w:cs="Times New Roman"/>
          <w:sz w:val="24"/>
          <w:szCs w:val="24"/>
        </w:rPr>
        <w:t xml:space="preserve">Die Zahl der Blinden in den USA ist von 255000 im Jahr 1948 auf 308000 im Jahr 1953 angestiegen. Diese überraschende Feststellung machte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Ralph Hurlen, Leiter der statistischen Abteilung für das Blindenwesen. Während Erblindung</w:t>
      </w:r>
      <w:r w:rsidR="00F9785C">
        <w:rPr>
          <w:rStyle w:val="Flietext20"/>
          <w:rFonts w:ascii="Times New Roman" w:hAnsi="Times New Roman" w:cs="Times New Roman"/>
          <w:sz w:val="24"/>
          <w:szCs w:val="24"/>
        </w:rPr>
        <w:t>en</w:t>
      </w:r>
      <w:r w:rsidRPr="003F6F1D">
        <w:rPr>
          <w:rStyle w:val="Flietext20"/>
          <w:rFonts w:ascii="Times New Roman" w:hAnsi="Times New Roman" w:cs="Times New Roman"/>
          <w:sz w:val="24"/>
          <w:szCs w:val="24"/>
        </w:rPr>
        <w:t xml:space="preserve"> durch Infektionskrankheiten weiterhin zurückgegangen seien, habe die Alterserblindung am stärksten zugenommen.</w:t>
      </w:r>
    </w:p>
    <w:p w:rsidR="00417F94" w:rsidRPr="003F6F1D" w:rsidRDefault="00417F94" w:rsidP="00E52B71">
      <w:pPr>
        <w:spacing w:line="360" w:lineRule="auto"/>
        <w:rPr>
          <w:rStyle w:val="Flietext20"/>
          <w:rFonts w:ascii="Times New Roman" w:hAnsi="Times New Roman" w:cs="Times New Roman"/>
          <w:sz w:val="24"/>
          <w:szCs w:val="24"/>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Auch in England ist eine erstaunliche Zunahme der Anzahl der Blinden festgestellt worden. 1938 wurden 71875 Blinde registriert, 1948 waren es 77390. 1949 gab es 8624 neue Fälle, 1950 schon 10650 und 1951 sogar 11155 neue Fälle. Für dieses Anwachsen werden zwei Hauptursachen genannt, nämlich die zunehmende Zahl von Menschen in der Altersgruppe über 70 Jahre innerhalb der Gesamtbevölkerungszahl und ferner die zunehmende Bereitwilligkeit der untersuchenden Ärzte, in Grenzfällen Bescheinigung über Blindheit auszustellen. Verständlich ist die zunehmende Bereitschaft in der Bevölkerung, sich als Blinde registrieren zu lassen, weil das verschiedene Vergünstigungen mit sich bringt. Auch- in England gelten — wie in den USA — Personen mit </w:t>
      </w:r>
      <w:r w:rsidR="00F9785C">
        <w:rPr>
          <w:rStyle w:val="Flietext20"/>
          <w:rFonts w:ascii="Times New Roman" w:hAnsi="Times New Roman" w:cs="Times New Roman"/>
          <w:sz w:val="24"/>
          <w:szCs w:val="24"/>
        </w:rPr>
        <w:t xml:space="preserve">einem Zehntel </w:t>
      </w:r>
      <w:r w:rsidRPr="003F6F1D">
        <w:rPr>
          <w:rStyle w:val="Flietext20"/>
          <w:rFonts w:ascii="Times New Roman" w:hAnsi="Times New Roman" w:cs="Times New Roman"/>
          <w:sz w:val="24"/>
          <w:szCs w:val="24"/>
        </w:rPr>
        <w:t>Sehrest noch als blind.</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Nach dem Muster mehrerer englischer Städte soll jetzt auch in Chikago ein Garten eröffnet werden, der in besonderer Weise für Blinde eingerichtet ist, vor allem durch Anpflanzung von stark duftenden Blumen. Statt des Rasens werden große Thymianbeete angelegt. Die Stadtverwaltung von Chikago erfüllt damit den letzten Wunsch eines blinden Blumenfreundes, der sein Vermögen zur Herstellung einer derartigen Anlage gestiftet hat.</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Nach wie vor erscheint im Verlag des Vereins zur Förderung der Blindenbildung e. V. (Hannover-Kirchrode) das Sendeprogramm des </w:t>
      </w:r>
      <w:r w:rsidR="00417F94" w:rsidRPr="003F6F1D">
        <w:rPr>
          <w:rStyle w:val="Flietext20"/>
          <w:rFonts w:ascii="Times New Roman" w:hAnsi="Times New Roman" w:cs="Times New Roman"/>
          <w:sz w:val="24"/>
          <w:szCs w:val="24"/>
        </w:rPr>
        <w:t>Nordwestdeutschen Rundfunks</w:t>
      </w:r>
      <w:r w:rsidRPr="003F6F1D">
        <w:rPr>
          <w:rStyle w:val="Flietext20"/>
          <w:rFonts w:ascii="Times New Roman" w:hAnsi="Times New Roman" w:cs="Times New Roman"/>
          <w:sz w:val="24"/>
          <w:szCs w:val="24"/>
        </w:rPr>
        <w:t xml:space="preserve"> in Punktdruck (Mittelwelle und UKW-Nord). Der Vierteljahresbezugspreis beträgt einschließlich Zustellgebühr 2,80</w:t>
      </w:r>
      <w:r w:rsidR="00417F94" w:rsidRPr="003F6F1D">
        <w:rPr>
          <w:rStyle w:val="Flietext20"/>
          <w:rFonts w:ascii="Times New Roman" w:hAnsi="Times New Roman" w:cs="Times New Roman"/>
          <w:sz w:val="24"/>
          <w:szCs w:val="24"/>
        </w:rPr>
        <w:t xml:space="preserve"> Deutsche Mark</w:t>
      </w:r>
      <w:r w:rsidRPr="003F6F1D">
        <w:rPr>
          <w:rStyle w:val="Flietext20"/>
          <w:rFonts w:ascii="Times New Roman" w:hAnsi="Times New Roman" w:cs="Times New Roman"/>
          <w:sz w:val="24"/>
          <w:szCs w:val="24"/>
        </w:rPr>
        <w:t>. Bestellungen können an die genannte Anschrift gerichtet werden.</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Nach einer Mitteilung des Deutschen Beamtenbundes befinden sich </w:t>
      </w:r>
      <w:r w:rsidR="00417F94" w:rsidRPr="003F6F1D">
        <w:rPr>
          <w:rStyle w:val="Flietext20"/>
          <w:rFonts w:ascii="Times New Roman" w:hAnsi="Times New Roman" w:cs="Times New Roman"/>
          <w:sz w:val="24"/>
          <w:szCs w:val="24"/>
        </w:rPr>
        <w:t>rund</w:t>
      </w:r>
      <w:r w:rsidRPr="003F6F1D">
        <w:rPr>
          <w:rStyle w:val="Flietext20"/>
          <w:rFonts w:ascii="Times New Roman" w:hAnsi="Times New Roman" w:cs="Times New Roman"/>
          <w:sz w:val="24"/>
          <w:szCs w:val="24"/>
        </w:rPr>
        <w:t xml:space="preserve"> 1500 Blinde als </w:t>
      </w:r>
      <w:r w:rsidRPr="003F6F1D">
        <w:rPr>
          <w:rStyle w:val="Flietext20"/>
          <w:rFonts w:ascii="Times New Roman" w:hAnsi="Times New Roman" w:cs="Times New Roman"/>
          <w:sz w:val="24"/>
          <w:szCs w:val="24"/>
        </w:rPr>
        <w:lastRenderedPageBreak/>
        <w:t>Beamte und Angestellte im öffentlichen Dienst des Bundes, der Länder oder der Gemeinden. Etwa 700 von ihnen sind im höheren und 200 im gehobenen Dienst tätig. Mit dankenswerter Entschiedenheit verweist der Beamtenbund in einer an die Presse gegebenen Verlautbarung darauf hin, daß Blinde zwar eine eiserne Willenskraft und Konzentration aufbringen müßten, um ihren Arbeitsplatz voll ausfüllen zu können, daß sie aber „Vorbilder höchster und bester Pflichtauffassung</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seien.</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 xml:space="preserve">In Anwesenheit des Volkskammerpräsidenten </w:t>
      </w:r>
      <w:r w:rsidR="00D04D43" w:rsidRPr="003F6F1D">
        <w:rPr>
          <w:rStyle w:val="Flietext20"/>
          <w:rFonts w:ascii="Times New Roman" w:hAnsi="Times New Roman" w:cs="Times New Roman"/>
          <w:sz w:val="24"/>
          <w:szCs w:val="24"/>
        </w:rPr>
        <w:t>Doktor</w:t>
      </w:r>
      <w:r w:rsidRPr="003F6F1D">
        <w:rPr>
          <w:rStyle w:val="Flietext20"/>
          <w:rFonts w:ascii="Times New Roman" w:hAnsi="Times New Roman" w:cs="Times New Roman"/>
          <w:sz w:val="24"/>
          <w:szCs w:val="24"/>
        </w:rPr>
        <w:t xml:space="preserve"> Johannes Dickmann und des stellv</w:t>
      </w:r>
      <w:r w:rsidR="00417F94" w:rsidRPr="003F6F1D">
        <w:rPr>
          <w:rStyle w:val="Flietext20"/>
          <w:rFonts w:ascii="Times New Roman" w:hAnsi="Times New Roman" w:cs="Times New Roman"/>
          <w:sz w:val="24"/>
          <w:szCs w:val="24"/>
        </w:rPr>
        <w:t>ertretenden</w:t>
      </w:r>
      <w:r w:rsidRPr="003F6F1D">
        <w:rPr>
          <w:rStyle w:val="Flietext20"/>
          <w:rFonts w:ascii="Times New Roman" w:hAnsi="Times New Roman" w:cs="Times New Roman"/>
          <w:sz w:val="24"/>
          <w:szCs w:val="24"/>
        </w:rPr>
        <w:t xml:space="preserve"> Ministerpräsidenten Otto Nuschke wurde in Leipzig der große</w:t>
      </w:r>
      <w:r w:rsidR="00417F94" w:rsidRPr="003F6F1D">
        <w:rPr>
          <w:rStyle w:val="Flietext20"/>
          <w:rFonts w:ascii="Times New Roman" w:hAnsi="Times New Roman" w:cs="Times New Roman"/>
          <w:sz w:val="24"/>
          <w:szCs w:val="24"/>
        </w:rPr>
        <w:t xml:space="preserve"> </w:t>
      </w:r>
      <w:r w:rsidRPr="003F6F1D">
        <w:rPr>
          <w:rStyle w:val="Flietext20"/>
          <w:rFonts w:ascii="Times New Roman" w:hAnsi="Times New Roman" w:cs="Times New Roman"/>
          <w:sz w:val="24"/>
          <w:szCs w:val="24"/>
        </w:rPr>
        <w:t>dreistöckige Neubau der „Deutschen Zentralbücherei für Blinde</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eröffnet. Die Bücherei, gleichzeitig der einzige sowjetzonale Verlag für Blindenliteratur, ist mit einer Blindendruckerei verbunden, die mit elekt</w:t>
      </w:r>
      <w:r w:rsidR="00417F94" w:rsidRPr="003F6F1D">
        <w:rPr>
          <w:rStyle w:val="Flietext20"/>
          <w:rFonts w:ascii="Times New Roman" w:hAnsi="Times New Roman" w:cs="Times New Roman"/>
          <w:sz w:val="24"/>
          <w:szCs w:val="24"/>
        </w:rPr>
        <w:t>r</w:t>
      </w:r>
      <w:r w:rsidRPr="003F6F1D">
        <w:rPr>
          <w:rStyle w:val="Flietext20"/>
          <w:rFonts w:ascii="Times New Roman" w:hAnsi="Times New Roman" w:cs="Times New Roman"/>
          <w:sz w:val="24"/>
          <w:szCs w:val="24"/>
        </w:rPr>
        <w:t>ischen Prägemaschinen arbeitet. Auch für die spätere Errichtung einer Hörbücherei sind Räume vorgesehen. An der Feier nahm auch Direktor Heimers, Hannover, Vorsitzender des Vereins zur Förderung der Blindenbildung, teil.</w:t>
      </w:r>
    </w:p>
    <w:p w:rsidR="00417F94" w:rsidRPr="003F6F1D" w:rsidRDefault="00417F94" w:rsidP="00E52B71">
      <w:pPr>
        <w:spacing w:line="360" w:lineRule="auto"/>
        <w:rPr>
          <w:rFonts w:ascii="Times New Roman" w:hAnsi="Times New Roman" w:cs="Times New Roman"/>
        </w:rPr>
      </w:pPr>
    </w:p>
    <w:p w:rsidR="00E52B71" w:rsidRPr="003F6F1D" w:rsidRDefault="00417F94"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I</w:t>
      </w:r>
      <w:r w:rsidR="00E52B71" w:rsidRPr="003F6F1D">
        <w:rPr>
          <w:rStyle w:val="Flietext20"/>
          <w:rFonts w:ascii="Times New Roman" w:hAnsi="Times New Roman" w:cs="Times New Roman"/>
          <w:sz w:val="24"/>
          <w:szCs w:val="24"/>
        </w:rPr>
        <w:t>n Wien spielten zehn Blinde gegen zehn Taube Schach, wobei die Blinden mit sieben Spielen die Oberhand gewannen.</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sz w:val="24"/>
          <w:szCs w:val="24"/>
        </w:rPr>
        <w:t>In Zusammenarbeit mit Helen Keller, der berühmten taubblinden Amerikanerin, wurde in Hollywood und Paris der Film „Helen Keller in her Story</w:t>
      </w:r>
      <w:r w:rsidR="003F6F1D" w:rsidRPr="003F6F1D">
        <w:rPr>
          <w:rStyle w:val="Flietext20"/>
          <w:rFonts w:ascii="Times New Roman" w:hAnsi="Times New Roman" w:cs="Times New Roman"/>
          <w:sz w:val="24"/>
          <w:szCs w:val="24"/>
        </w:rPr>
        <w:t>“</w:t>
      </w:r>
      <w:r w:rsidRPr="003F6F1D">
        <w:rPr>
          <w:rStyle w:val="Flietext20"/>
          <w:rFonts w:ascii="Times New Roman" w:hAnsi="Times New Roman" w:cs="Times New Roman"/>
          <w:sz w:val="24"/>
          <w:szCs w:val="24"/>
        </w:rPr>
        <w:t xml:space="preserve"> gedreht. Seit 1952 wurde an diesem Film gearbeitet.</w:t>
      </w:r>
    </w:p>
    <w:p w:rsidR="00417F94" w:rsidRPr="003F6F1D" w:rsidRDefault="00417F94" w:rsidP="00E52B71">
      <w:pPr>
        <w:spacing w:line="360" w:lineRule="auto"/>
        <w:rPr>
          <w:rFonts w:ascii="Times New Roman" w:hAnsi="Times New Roman" w:cs="Times New Roman"/>
        </w:rPr>
      </w:pPr>
    </w:p>
    <w:p w:rsidR="00E52B71" w:rsidRPr="003F6F1D" w:rsidRDefault="00E52B71" w:rsidP="00E52B71">
      <w:pPr>
        <w:spacing w:line="360" w:lineRule="auto"/>
        <w:rPr>
          <w:rStyle w:val="Flietext20"/>
          <w:rFonts w:ascii="Times New Roman" w:hAnsi="Times New Roman" w:cs="Times New Roman"/>
          <w:sz w:val="24"/>
          <w:szCs w:val="24"/>
        </w:rPr>
      </w:pPr>
      <w:r w:rsidRPr="003F6F1D">
        <w:rPr>
          <w:rStyle w:val="Flietext20"/>
          <w:rFonts w:ascii="Times New Roman" w:hAnsi="Times New Roman" w:cs="Times New Roman"/>
          <w:b/>
          <w:bCs/>
          <w:sz w:val="24"/>
          <w:szCs w:val="24"/>
        </w:rPr>
        <w:t xml:space="preserve">Berichtigung </w:t>
      </w:r>
      <w:r w:rsidRPr="003F6F1D">
        <w:rPr>
          <w:rStyle w:val="Flietext20"/>
          <w:rFonts w:ascii="Times New Roman" w:hAnsi="Times New Roman" w:cs="Times New Roman"/>
          <w:sz w:val="24"/>
          <w:szCs w:val="24"/>
        </w:rPr>
        <w:t>zu den Kurznachrichten in der Ausgabe Dezember 1952 2. Folge, S</w:t>
      </w:r>
      <w:r w:rsidR="00417F94" w:rsidRPr="003F6F1D">
        <w:rPr>
          <w:rStyle w:val="Flietext20"/>
          <w:rFonts w:ascii="Times New Roman" w:hAnsi="Times New Roman" w:cs="Times New Roman"/>
          <w:sz w:val="24"/>
          <w:szCs w:val="24"/>
        </w:rPr>
        <w:t>eite</w:t>
      </w:r>
      <w:r w:rsidRPr="003F6F1D">
        <w:rPr>
          <w:rStyle w:val="Flietext20"/>
          <w:rFonts w:ascii="Times New Roman" w:hAnsi="Times New Roman" w:cs="Times New Roman"/>
          <w:sz w:val="24"/>
          <w:szCs w:val="24"/>
        </w:rPr>
        <w:t xml:space="preserve"> 65 rechts, 11. und 12. Zeile. Es muß dort richtig heißen: „bearbeitet von Herrn Wilhelm Heimers, Direktor des Vereins zur Förderung der Blindenbildung e. V.</w:t>
      </w:r>
      <w:r w:rsidR="003F6F1D" w:rsidRPr="003F6F1D">
        <w:rPr>
          <w:rStyle w:val="Flietext20"/>
          <w:rFonts w:ascii="Times New Roman" w:hAnsi="Times New Roman" w:cs="Times New Roman"/>
          <w:sz w:val="24"/>
          <w:szCs w:val="24"/>
        </w:rPr>
        <w:t>“</w:t>
      </w:r>
    </w:p>
    <w:p w:rsidR="00417F94" w:rsidRPr="003F6F1D" w:rsidRDefault="00417F94" w:rsidP="00E52B71">
      <w:pPr>
        <w:spacing w:line="360" w:lineRule="auto"/>
        <w:rPr>
          <w:rStyle w:val="Flietext20"/>
          <w:rFonts w:ascii="Times New Roman" w:hAnsi="Times New Roman" w:cs="Times New Roman"/>
          <w:sz w:val="24"/>
          <w:szCs w:val="24"/>
        </w:rPr>
      </w:pPr>
    </w:p>
    <w:p w:rsidR="00E52B71" w:rsidRPr="003F6F1D" w:rsidRDefault="00417F94" w:rsidP="00E52B71">
      <w:pPr>
        <w:spacing w:line="360" w:lineRule="auto"/>
        <w:rPr>
          <w:rFonts w:ascii="Times New Roman" w:hAnsi="Times New Roman" w:cs="Times New Roman"/>
        </w:rPr>
      </w:pPr>
      <w:r w:rsidRPr="003F6F1D">
        <w:rPr>
          <w:rStyle w:val="Flietext30"/>
          <w:rFonts w:ascii="Times New Roman" w:hAnsi="Times New Roman" w:cs="Times New Roman"/>
          <w:sz w:val="24"/>
          <w:szCs w:val="24"/>
        </w:rPr>
        <w:t>W</w:t>
      </w:r>
      <w:r w:rsidR="00E52B71" w:rsidRPr="003F6F1D">
        <w:rPr>
          <w:rStyle w:val="Flietext30"/>
          <w:rFonts w:ascii="Times New Roman" w:hAnsi="Times New Roman" w:cs="Times New Roman"/>
          <w:sz w:val="24"/>
          <w:szCs w:val="24"/>
        </w:rPr>
        <w:t>er viel Schönes im Leben erhalten hat, mu</w:t>
      </w:r>
      <w:r w:rsidR="00F9785C">
        <w:rPr>
          <w:rStyle w:val="Flietext30"/>
          <w:rFonts w:ascii="Times New Roman" w:hAnsi="Times New Roman" w:cs="Times New Roman"/>
          <w:sz w:val="24"/>
          <w:szCs w:val="24"/>
        </w:rPr>
        <w:t>ß</w:t>
      </w:r>
      <w:r w:rsidR="00E52B71" w:rsidRPr="003F6F1D">
        <w:rPr>
          <w:rStyle w:val="Flietext30"/>
          <w:rFonts w:ascii="Times New Roman" w:hAnsi="Times New Roman" w:cs="Times New Roman"/>
          <w:sz w:val="24"/>
          <w:szCs w:val="24"/>
        </w:rPr>
        <w:t xml:space="preserve"> entsprechend viel dafür hingeben. Wer von eigenem Leid verschont ist, hat sich berufen zu fühlen, zu </w:t>
      </w:r>
      <w:r w:rsidR="00E52B71" w:rsidRPr="003F6F1D">
        <w:rPr>
          <w:rStyle w:val="Flietext3Abstand1pt"/>
          <w:rFonts w:ascii="Times New Roman" w:hAnsi="Times New Roman" w:cs="Times New Roman"/>
          <w:spacing w:val="0"/>
          <w:sz w:val="24"/>
          <w:szCs w:val="24"/>
        </w:rPr>
        <w:t xml:space="preserve">helfen, </w:t>
      </w:r>
      <w:r w:rsidR="00E52B71" w:rsidRPr="003F6F1D">
        <w:rPr>
          <w:rStyle w:val="Flietext30"/>
          <w:rFonts w:ascii="Times New Roman" w:hAnsi="Times New Roman" w:cs="Times New Roman"/>
          <w:sz w:val="24"/>
          <w:szCs w:val="24"/>
        </w:rPr>
        <w:t>das Leid der anderen zu lindern.</w:t>
      </w:r>
    </w:p>
    <w:p w:rsidR="00E52B71" w:rsidRPr="003F6F1D" w:rsidRDefault="00E52B71" w:rsidP="00E52B71">
      <w:pPr>
        <w:spacing w:line="360" w:lineRule="auto"/>
        <w:rPr>
          <w:rFonts w:ascii="Times New Roman" w:hAnsi="Times New Roman" w:cs="Times New Roman"/>
        </w:rPr>
      </w:pPr>
      <w:r w:rsidRPr="003F6F1D">
        <w:rPr>
          <w:rStyle w:val="Flietext30"/>
          <w:rFonts w:ascii="Times New Roman" w:hAnsi="Times New Roman" w:cs="Times New Roman"/>
          <w:sz w:val="24"/>
          <w:szCs w:val="24"/>
        </w:rPr>
        <w:t>Alle müssen wir an der Last von Weh, die auf der Welt liegt, mittragen.</w:t>
      </w:r>
    </w:p>
    <w:p w:rsidR="00E52B71" w:rsidRPr="003F6F1D" w:rsidRDefault="00E52B71" w:rsidP="00E52B71">
      <w:pPr>
        <w:spacing w:line="360" w:lineRule="auto"/>
        <w:rPr>
          <w:rStyle w:val="Flietext80"/>
          <w:rFonts w:ascii="Times New Roman" w:hAnsi="Times New Roman" w:cs="Times New Roman"/>
          <w:sz w:val="24"/>
          <w:szCs w:val="24"/>
        </w:rPr>
      </w:pPr>
      <w:r w:rsidRPr="003F6F1D">
        <w:rPr>
          <w:rStyle w:val="Flietext80"/>
          <w:rFonts w:ascii="Times New Roman" w:hAnsi="Times New Roman" w:cs="Times New Roman"/>
          <w:sz w:val="24"/>
          <w:szCs w:val="24"/>
        </w:rPr>
        <w:t>Albert Schwei</w:t>
      </w:r>
      <w:r w:rsidR="00417F94" w:rsidRPr="003F6F1D">
        <w:rPr>
          <w:rStyle w:val="Flietext80"/>
          <w:rFonts w:ascii="Times New Roman" w:hAnsi="Times New Roman" w:cs="Times New Roman"/>
          <w:sz w:val="24"/>
          <w:szCs w:val="24"/>
        </w:rPr>
        <w:t>tz</w:t>
      </w:r>
      <w:r w:rsidRPr="003F6F1D">
        <w:rPr>
          <w:rStyle w:val="Flietext80"/>
          <w:rFonts w:ascii="Times New Roman" w:hAnsi="Times New Roman" w:cs="Times New Roman"/>
          <w:sz w:val="24"/>
          <w:szCs w:val="24"/>
        </w:rPr>
        <w:t>er</w:t>
      </w:r>
    </w:p>
    <w:p w:rsidR="00FA09FB" w:rsidRPr="003F6F1D" w:rsidRDefault="00FA09FB"/>
    <w:sectPr w:rsidR="00FA09FB" w:rsidRPr="003F6F1D">
      <w:footerReference w:type="even" r:id="rId8"/>
      <w:footerReference w:type="default" r:id="rId9"/>
      <w:footerReference w:type="firs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622" w:rsidRDefault="00CB0622">
      <w:r>
        <w:separator/>
      </w:r>
    </w:p>
  </w:endnote>
  <w:endnote w:type="continuationSeparator" w:id="0">
    <w:p w:rsidR="00CB0622" w:rsidRDefault="00CB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ranklin Gothic Demi">
    <w:altName w:val="Trebuchet MS"/>
    <w:charset w:val="00"/>
    <w:family w:val="swiss"/>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Franklin Gothic Book">
    <w:altName w:val="Trebuchet MS"/>
    <w:charset w:val="00"/>
    <w:family w:val="swiss"/>
    <w:pitch w:val="variable"/>
    <w:sig w:usb0="00000001" w:usb1="00000000" w:usb2="00000000" w:usb3="00000000" w:csb0="0000009F" w:csb1="00000000"/>
  </w:font>
  <w:font w:name="FrankRuehl">
    <w:altName w:val="Times New Roman"/>
    <w:charset w:val="B1"/>
    <w:family w:val="swiss"/>
    <w:pitch w:val="variable"/>
    <w:sig w:usb0="00000800" w:usb1="00000000" w:usb2="00000000" w:usb3="00000000" w:csb0="00000020"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rdiaUPC">
    <w:altName w:val="Arial Unicode MS"/>
    <w:charset w:val="00"/>
    <w:family w:val="swiss"/>
    <w:pitch w:val="variable"/>
    <w:sig w:usb0="00000000" w:usb1="00000000" w:usb2="00000000" w:usb3="00000000" w:csb0="00010001" w:csb1="00000000"/>
  </w:font>
  <w:font w:name="Franklin Gothic Medium Cond">
    <w:altName w:val="Arial Narrow"/>
    <w:charset w:val="00"/>
    <w:family w:val="swiss"/>
    <w:pitch w:val="variable"/>
    <w:sig w:usb0="00000001"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00"/>
    <w:family w:val="roman"/>
    <w:pitch w:val="variable"/>
    <w:sig w:usb0="00000287" w:usb1="00000000" w:usb2="00000000" w:usb3="00000000" w:csb0="0000009F" w:csb1="00000000"/>
  </w:font>
  <w:font w:name="Franklin Gothic Demi Cond">
    <w:altName w:val="Impact"/>
    <w:charset w:val="00"/>
    <w:family w:val="swiss"/>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2" w:rsidRDefault="00CB0622">
    <w:pPr>
      <w:rPr>
        <w:sz w:val="2"/>
        <w:szCs w:val="2"/>
      </w:rPr>
    </w:pPr>
    <w:r>
      <w:rPr>
        <w:noProof/>
        <w:lang w:bidi="ar-SA"/>
      </w:rPr>
      <mc:AlternateContent>
        <mc:Choice Requires="wps">
          <w:drawing>
            <wp:anchor distT="0" distB="0" distL="63500" distR="63500" simplePos="0" relativeHeight="251671552" behindDoc="1" locked="0" layoutInCell="1" allowOverlap="1" wp14:anchorId="5D61340B" wp14:editId="75166CC0">
              <wp:simplePos x="0" y="0"/>
              <wp:positionH relativeFrom="page">
                <wp:posOffset>2418715</wp:posOffset>
              </wp:positionH>
              <wp:positionV relativeFrom="page">
                <wp:posOffset>6924675</wp:posOffset>
              </wp:positionV>
              <wp:extent cx="297815" cy="125095"/>
              <wp:effectExtent l="0" t="0" r="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622" w:rsidRDefault="00CB0622">
                          <w:r>
                            <w:rPr>
                              <w:rStyle w:val="Kopf-oderFuzeile0"/>
                            </w:rPr>
                            <w:t xml:space="preserve">— </w:t>
                          </w:r>
                          <w:r>
                            <w:fldChar w:fldCharType="begin"/>
                          </w:r>
                          <w:r>
                            <w:instrText xml:space="preserve"> PAGE \* MERGEFORMAT </w:instrText>
                          </w:r>
                          <w:r>
                            <w:fldChar w:fldCharType="separate"/>
                          </w:r>
                          <w:r w:rsidR="005F57D4" w:rsidRPr="005F57D4">
                            <w:rPr>
                              <w:rStyle w:val="Kopf-oderFuzeile0"/>
                              <w:noProof/>
                            </w:rPr>
                            <w:t>11</w:t>
                          </w:r>
                          <w:r>
                            <w:rPr>
                              <w:rStyle w:val="Kopf-oderFuzeile0"/>
                            </w:rPr>
                            <w:fldChar w:fldCharType="end"/>
                          </w:r>
                          <w:r>
                            <w:rPr>
                              <w:rStyle w:val="Kopf-oderFuzeile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61340B" id="_x0000_t202" coordsize="21600,21600" o:spt="202" path="m,l,21600r21600,l21600,xe">
              <v:stroke joinstyle="miter"/>
              <v:path gradientshapeok="t" o:connecttype="rect"/>
            </v:shapetype>
            <v:shape id="Text Box 223" o:spid="_x0000_s1026" type="#_x0000_t202" style="position:absolute;margin-left:190.45pt;margin-top:545.25pt;width:23.45pt;height:9.8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7qqwIAAKo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" filled="f" stroked="f">
              <v:textbox style="mso-fit-shape-to-text:t" inset="0,0,0,0">
                <w:txbxContent>
                  <w:p w:rsidR="00CB0622" w:rsidRDefault="00CB0622">
                    <w:r>
                      <w:rPr>
                        <w:rStyle w:val="Kopf-oderFuzeile0"/>
                      </w:rPr>
                      <w:t xml:space="preserve">— </w:t>
                    </w:r>
                    <w:r>
                      <w:fldChar w:fldCharType="begin"/>
                    </w:r>
                    <w:r>
                      <w:instrText xml:space="preserve"> PAGE \* MERGEFORMAT </w:instrText>
                    </w:r>
                    <w:r>
                      <w:fldChar w:fldCharType="separate"/>
                    </w:r>
                    <w:r w:rsidR="005F57D4" w:rsidRPr="005F57D4">
                      <w:rPr>
                        <w:rStyle w:val="Kopf-oderFuzeile0"/>
                        <w:noProof/>
                      </w:rPr>
                      <w:t>11</w:t>
                    </w:r>
                    <w:r>
                      <w:rPr>
                        <w:rStyle w:val="Kopf-oderFuzeile0"/>
                      </w:rPr>
                      <w:fldChar w:fldCharType="end"/>
                    </w:r>
                    <w:r>
                      <w:rPr>
                        <w:rStyle w:val="Kopf-oderFuzeile0"/>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2" w:rsidRDefault="00CB0622">
    <w:pPr>
      <w:rPr>
        <w:sz w:val="2"/>
        <w:szCs w:val="2"/>
      </w:rPr>
    </w:pPr>
    <w:r>
      <w:rPr>
        <w:noProof/>
        <w:lang w:bidi="ar-SA"/>
      </w:rPr>
      <mc:AlternateContent>
        <mc:Choice Requires="wps">
          <w:drawing>
            <wp:anchor distT="0" distB="0" distL="63500" distR="63500" simplePos="0" relativeHeight="251672576" behindDoc="1" locked="0" layoutInCell="1" allowOverlap="1" wp14:anchorId="7856EB05" wp14:editId="398326F6">
              <wp:simplePos x="0" y="0"/>
              <wp:positionH relativeFrom="page">
                <wp:posOffset>2436495</wp:posOffset>
              </wp:positionH>
              <wp:positionV relativeFrom="page">
                <wp:posOffset>6924040</wp:posOffset>
              </wp:positionV>
              <wp:extent cx="337185" cy="125095"/>
              <wp:effectExtent l="0" t="0" r="0"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622" w:rsidRDefault="00CB0622">
                          <w:r>
                            <w:rPr>
                              <w:rStyle w:val="Kopf-oderFuzeile0"/>
                            </w:rPr>
                            <w:t xml:space="preserve">— </w:t>
                          </w:r>
                          <w:r>
                            <w:fldChar w:fldCharType="begin"/>
                          </w:r>
                          <w:r>
                            <w:instrText xml:space="preserve"> PAGE \* MERGEFORMAT </w:instrText>
                          </w:r>
                          <w:r>
                            <w:fldChar w:fldCharType="separate"/>
                          </w:r>
                          <w:r w:rsidR="00A7194C" w:rsidRPr="00A7194C">
                            <w:rPr>
                              <w:rStyle w:val="Kopf-oderFuzeile0"/>
                              <w:noProof/>
                            </w:rPr>
                            <w:t>3</w:t>
                          </w:r>
                          <w:r>
                            <w:rPr>
                              <w:rStyle w:val="Kopf-oderFuzeile0"/>
                            </w:rPr>
                            <w:fldChar w:fldCharType="end"/>
                          </w:r>
                          <w:r>
                            <w:rPr>
                              <w:rStyle w:val="Kopf-oderFuzeile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56EB05" id="_x0000_t202" coordsize="21600,21600" o:spt="202" path="m,l,21600r21600,l21600,xe">
              <v:stroke joinstyle="miter"/>
              <v:path gradientshapeok="t" o:connecttype="rect"/>
            </v:shapetype>
            <v:shape id="Text Box 222" o:spid="_x0000_s1027" type="#_x0000_t202" style="position:absolute;margin-left:191.85pt;margin-top:545.2pt;width:26.55pt;height:9.8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nYrgIAALE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" filled="f" stroked="f">
              <v:textbox style="mso-fit-shape-to-text:t" inset="0,0,0,0">
                <w:txbxContent>
                  <w:p w:rsidR="00CB0622" w:rsidRDefault="00CB0622">
                    <w:r>
                      <w:rPr>
                        <w:rStyle w:val="Kopf-oderFuzeile0"/>
                      </w:rPr>
                      <w:t xml:space="preserve">— </w:t>
                    </w:r>
                    <w:r>
                      <w:fldChar w:fldCharType="begin"/>
                    </w:r>
                    <w:r>
                      <w:instrText xml:space="preserve"> PAGE \* MERGEFORMAT </w:instrText>
                    </w:r>
                    <w:r>
                      <w:fldChar w:fldCharType="separate"/>
                    </w:r>
                    <w:r w:rsidR="00A7194C" w:rsidRPr="00A7194C">
                      <w:rPr>
                        <w:rStyle w:val="Kopf-oderFuzeile0"/>
                        <w:noProof/>
                      </w:rPr>
                      <w:t>3</w:t>
                    </w:r>
                    <w:r>
                      <w:rPr>
                        <w:rStyle w:val="Kopf-oderFuzeile0"/>
                      </w:rPr>
                      <w:fldChar w:fldCharType="end"/>
                    </w:r>
                    <w:r>
                      <w:rPr>
                        <w:rStyle w:val="Kopf-oderFuzeile0"/>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2" w:rsidRDefault="00CB0622">
    <w:pPr>
      <w:rPr>
        <w:sz w:val="2"/>
        <w:szCs w:val="2"/>
      </w:rPr>
    </w:pPr>
    <w:r>
      <w:rPr>
        <w:noProof/>
        <w:lang w:bidi="ar-SA"/>
      </w:rPr>
      <mc:AlternateContent>
        <mc:Choice Requires="wps">
          <w:drawing>
            <wp:anchor distT="0" distB="0" distL="63500" distR="63500" simplePos="0" relativeHeight="251673600" behindDoc="1" locked="0" layoutInCell="1" allowOverlap="1" wp14:anchorId="777A86DA" wp14:editId="32945115">
              <wp:simplePos x="0" y="0"/>
              <wp:positionH relativeFrom="page">
                <wp:posOffset>2372995</wp:posOffset>
              </wp:positionH>
              <wp:positionV relativeFrom="page">
                <wp:posOffset>6924040</wp:posOffset>
              </wp:positionV>
              <wp:extent cx="297815" cy="125095"/>
              <wp:effectExtent l="127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622" w:rsidRDefault="00CB0622">
                          <w:r>
                            <w:rPr>
                              <w:rStyle w:val="Kopf-oderFuzeile0"/>
                            </w:rPr>
                            <w:t xml:space="preserve">- </w:t>
                          </w:r>
                          <w:r>
                            <w:fldChar w:fldCharType="begin"/>
                          </w:r>
                          <w:r>
                            <w:instrText xml:space="preserve"> PAGE \* MERGEFORMAT </w:instrText>
                          </w:r>
                          <w:r>
                            <w:fldChar w:fldCharType="separate"/>
                          </w:r>
                          <w:r w:rsidRPr="00322202">
                            <w:rPr>
                              <w:rStyle w:val="Kopf-oderFuzeile0"/>
                              <w:noProof/>
                            </w:rPr>
                            <w:t>50</w:t>
                          </w:r>
                          <w:r>
                            <w:rPr>
                              <w:rStyle w:val="Kopf-oderFuzeile0"/>
                            </w:rPr>
                            <w:fldChar w:fldCharType="end"/>
                          </w:r>
                          <w:r>
                            <w:rPr>
                              <w:rStyle w:val="Kopf-oderFuzeile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7A86DA" id="_x0000_t202" coordsize="21600,21600" o:spt="202" path="m,l,21600r21600,l21600,xe">
              <v:stroke joinstyle="miter"/>
              <v:path gradientshapeok="t" o:connecttype="rect"/>
            </v:shapetype>
            <v:shape id="Text Box 221" o:spid="_x0000_s1028" type="#_x0000_t202" style="position:absolute;margin-left:186.85pt;margin-top:545.2pt;width:23.45pt;height:9.8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" filled="f" stroked="f">
              <v:textbox style="mso-fit-shape-to-text:t" inset="0,0,0,0">
                <w:txbxContent>
                  <w:p w:rsidR="00CB0622" w:rsidRDefault="00CB0622">
                    <w:r>
                      <w:rPr>
                        <w:rStyle w:val="Kopf-oderFuzeile0"/>
                      </w:rPr>
                      <w:t xml:space="preserve">- </w:t>
                    </w:r>
                    <w:r>
                      <w:fldChar w:fldCharType="begin"/>
                    </w:r>
                    <w:r>
                      <w:instrText xml:space="preserve"> PAGE \* MERGEFORMAT </w:instrText>
                    </w:r>
                    <w:r>
                      <w:fldChar w:fldCharType="separate"/>
                    </w:r>
                    <w:r w:rsidRPr="00322202">
                      <w:rPr>
                        <w:rStyle w:val="Kopf-oderFuzeile0"/>
                        <w:noProof/>
                      </w:rPr>
                      <w:t>50</w:t>
                    </w:r>
                    <w:r>
                      <w:rPr>
                        <w:rStyle w:val="Kopf-oderFuzeile0"/>
                      </w:rPr>
                      <w:fldChar w:fldCharType="end"/>
                    </w:r>
                    <w:r>
                      <w:rPr>
                        <w:rStyle w:val="Kopf-oderFuzeile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622" w:rsidRDefault="00CB0622">
      <w:r>
        <w:separator/>
      </w:r>
    </w:p>
  </w:footnote>
  <w:footnote w:type="continuationSeparator" w:id="0">
    <w:p w:rsidR="00CB0622" w:rsidRDefault="00CB0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A2278"/>
    <w:multiLevelType w:val="multilevel"/>
    <w:tmpl w:val="2152950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A156C"/>
    <w:multiLevelType w:val="multilevel"/>
    <w:tmpl w:val="FB10280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F653C"/>
    <w:multiLevelType w:val="multilevel"/>
    <w:tmpl w:val="F722656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A8369C"/>
    <w:multiLevelType w:val="multilevel"/>
    <w:tmpl w:val="6B3C4B1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532A48"/>
    <w:multiLevelType w:val="multilevel"/>
    <w:tmpl w:val="890E6EE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6A07A5"/>
    <w:multiLevelType w:val="multilevel"/>
    <w:tmpl w:val="F5BA8C5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422419"/>
    <w:multiLevelType w:val="multilevel"/>
    <w:tmpl w:val="0DCE19C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821FC7"/>
    <w:multiLevelType w:val="multilevel"/>
    <w:tmpl w:val="7A105C4C"/>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3A3637"/>
    <w:multiLevelType w:val="multilevel"/>
    <w:tmpl w:val="154685D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B94DFF"/>
    <w:multiLevelType w:val="multilevel"/>
    <w:tmpl w:val="E0CC7BF8"/>
    <w:lvl w:ilvl="0">
      <w:start w:val="2"/>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0E6C74"/>
    <w:multiLevelType w:val="multilevel"/>
    <w:tmpl w:val="CBAC191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FB0292"/>
    <w:multiLevelType w:val="multilevel"/>
    <w:tmpl w:val="7AD0141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573027"/>
    <w:multiLevelType w:val="multilevel"/>
    <w:tmpl w:val="FF54CE8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E77A2"/>
    <w:multiLevelType w:val="multilevel"/>
    <w:tmpl w:val="C08A237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A249D9"/>
    <w:multiLevelType w:val="multilevel"/>
    <w:tmpl w:val="9D64757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150E6D"/>
    <w:multiLevelType w:val="multilevel"/>
    <w:tmpl w:val="458C5CD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C1469F"/>
    <w:multiLevelType w:val="multilevel"/>
    <w:tmpl w:val="F19E03F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2A1ABF"/>
    <w:multiLevelType w:val="multilevel"/>
    <w:tmpl w:val="A280915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1"/>
  </w:num>
  <w:num w:numId="3">
    <w:abstractNumId w:val="7"/>
  </w:num>
  <w:num w:numId="4">
    <w:abstractNumId w:val="9"/>
  </w:num>
  <w:num w:numId="5">
    <w:abstractNumId w:val="5"/>
  </w:num>
  <w:num w:numId="6">
    <w:abstractNumId w:val="2"/>
  </w:num>
  <w:num w:numId="7">
    <w:abstractNumId w:val="3"/>
  </w:num>
  <w:num w:numId="8">
    <w:abstractNumId w:val="8"/>
  </w:num>
  <w:num w:numId="9">
    <w:abstractNumId w:val="10"/>
  </w:num>
  <w:num w:numId="10">
    <w:abstractNumId w:val="6"/>
  </w:num>
  <w:num w:numId="11">
    <w:abstractNumId w:val="16"/>
  </w:num>
  <w:num w:numId="12">
    <w:abstractNumId w:val="14"/>
  </w:num>
  <w:num w:numId="13">
    <w:abstractNumId w:val="12"/>
  </w:num>
  <w:num w:numId="14">
    <w:abstractNumId w:val="13"/>
  </w:num>
  <w:num w:numId="15">
    <w:abstractNumId w:val="1"/>
  </w:num>
  <w:num w:numId="16">
    <w:abstractNumId w:val="0"/>
  </w:num>
  <w:num w:numId="17">
    <w:abstractNumId w:val="15"/>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71"/>
    <w:rsid w:val="000667A9"/>
    <w:rsid w:val="000A7BC8"/>
    <w:rsid w:val="00160B8A"/>
    <w:rsid w:val="001E7235"/>
    <w:rsid w:val="00322202"/>
    <w:rsid w:val="00350C61"/>
    <w:rsid w:val="003F6F1D"/>
    <w:rsid w:val="00417F94"/>
    <w:rsid w:val="00432E5D"/>
    <w:rsid w:val="004E4721"/>
    <w:rsid w:val="00520E99"/>
    <w:rsid w:val="005F57D4"/>
    <w:rsid w:val="006611A5"/>
    <w:rsid w:val="00685DFE"/>
    <w:rsid w:val="00767E24"/>
    <w:rsid w:val="00770F0C"/>
    <w:rsid w:val="007D3D05"/>
    <w:rsid w:val="007E3B02"/>
    <w:rsid w:val="007F2E46"/>
    <w:rsid w:val="009176BE"/>
    <w:rsid w:val="00A7194C"/>
    <w:rsid w:val="00A83D6A"/>
    <w:rsid w:val="00C07B1D"/>
    <w:rsid w:val="00C329B3"/>
    <w:rsid w:val="00CB0622"/>
    <w:rsid w:val="00D04D43"/>
    <w:rsid w:val="00E52B71"/>
    <w:rsid w:val="00F22736"/>
    <w:rsid w:val="00F8082A"/>
    <w:rsid w:val="00F9785C"/>
    <w:rsid w:val="00FA09FB"/>
    <w:rsid w:val="00FD30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22541-C523-4D66-9F81-98AC4A8A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52B71"/>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E52B7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2B71"/>
    <w:rPr>
      <w:rFonts w:asciiTheme="majorHAnsi" w:eastAsiaTheme="majorEastAsia" w:hAnsiTheme="majorHAnsi" w:cstheme="majorBidi"/>
      <w:color w:val="2E74B5" w:themeColor="accent1" w:themeShade="BF"/>
      <w:sz w:val="32"/>
      <w:szCs w:val="32"/>
      <w:lang w:eastAsia="de-DE" w:bidi="de-DE"/>
    </w:rPr>
  </w:style>
  <w:style w:type="character" w:styleId="Hyperlink">
    <w:name w:val="Hyperlink"/>
    <w:basedOn w:val="Absatz-Standardschriftart"/>
    <w:uiPriority w:val="99"/>
    <w:rsid w:val="00E52B71"/>
    <w:rPr>
      <w:color w:val="0066CC"/>
      <w:u w:val="single"/>
    </w:rPr>
  </w:style>
  <w:style w:type="character" w:customStyle="1" w:styleId="Funote">
    <w:name w:val="Fußnote_"/>
    <w:basedOn w:val="Absatz-Standardschriftart"/>
    <w:rsid w:val="00E52B71"/>
    <w:rPr>
      <w:b w:val="0"/>
      <w:bCs w:val="0"/>
      <w:i w:val="0"/>
      <w:iCs w:val="0"/>
      <w:smallCaps w:val="0"/>
      <w:strike w:val="0"/>
      <w:sz w:val="17"/>
      <w:szCs w:val="17"/>
      <w:u w:val="none"/>
    </w:rPr>
  </w:style>
  <w:style w:type="character" w:customStyle="1" w:styleId="Funote0">
    <w:name w:val="Fußnote"/>
    <w:basedOn w:val="Funote"/>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2Exact">
    <w:name w:val="Fließtext (2) Exact"/>
    <w:basedOn w:val="Absatz-Standardschriftart"/>
    <w:rsid w:val="00E52B71"/>
    <w:rPr>
      <w:b w:val="0"/>
      <w:bCs w:val="0"/>
      <w:i w:val="0"/>
      <w:iCs w:val="0"/>
      <w:smallCaps w:val="0"/>
      <w:strike w:val="0"/>
      <w:sz w:val="17"/>
      <w:szCs w:val="17"/>
      <w:u w:val="none"/>
    </w:rPr>
  </w:style>
  <w:style w:type="character" w:customStyle="1" w:styleId="berschrift5">
    <w:name w:val="Überschrift #5_"/>
    <w:basedOn w:val="Absatz-Standardschriftart"/>
    <w:rsid w:val="00E52B71"/>
    <w:rPr>
      <w:rFonts w:ascii="Segoe UI" w:eastAsia="Segoe UI" w:hAnsi="Segoe UI" w:cs="Segoe UI"/>
      <w:b/>
      <w:bCs/>
      <w:i w:val="0"/>
      <w:iCs w:val="0"/>
      <w:smallCaps w:val="0"/>
      <w:strike w:val="0"/>
      <w:spacing w:val="30"/>
      <w:sz w:val="26"/>
      <w:szCs w:val="26"/>
      <w:u w:val="none"/>
    </w:rPr>
  </w:style>
  <w:style w:type="character" w:customStyle="1" w:styleId="berschrift50">
    <w:name w:val="Überschrift #5"/>
    <w:basedOn w:val="berschrift5"/>
    <w:rsid w:val="00E52B71"/>
    <w:rPr>
      <w:rFonts w:ascii="Segoe UI" w:eastAsia="Segoe UI" w:hAnsi="Segoe UI" w:cs="Segoe UI"/>
      <w:b/>
      <w:bCs/>
      <w:i w:val="0"/>
      <w:iCs w:val="0"/>
      <w:smallCaps w:val="0"/>
      <w:strike w:val="0"/>
      <w:color w:val="000000"/>
      <w:spacing w:val="30"/>
      <w:w w:val="100"/>
      <w:position w:val="0"/>
      <w:sz w:val="26"/>
      <w:szCs w:val="26"/>
      <w:u w:val="none"/>
      <w:lang w:val="de-DE" w:eastAsia="de-DE" w:bidi="de-DE"/>
    </w:rPr>
  </w:style>
  <w:style w:type="character" w:customStyle="1" w:styleId="berschrift6">
    <w:name w:val="Überschrift #6_"/>
    <w:basedOn w:val="Absatz-Standardschriftart"/>
    <w:rsid w:val="00E52B71"/>
    <w:rPr>
      <w:b/>
      <w:bCs/>
      <w:i w:val="0"/>
      <w:iCs w:val="0"/>
      <w:smallCaps w:val="0"/>
      <w:strike w:val="0"/>
      <w:sz w:val="22"/>
      <w:szCs w:val="22"/>
      <w:u w:val="none"/>
    </w:rPr>
  </w:style>
  <w:style w:type="character" w:customStyle="1" w:styleId="berschrift60">
    <w:name w:val="Überschrift #6"/>
    <w:basedOn w:val="berschrift6"/>
    <w:rsid w:val="00E52B71"/>
    <w:rPr>
      <w:rFonts w:ascii="Arial Unicode MS" w:eastAsia="Arial Unicode MS" w:hAnsi="Arial Unicode MS" w:cs="Arial Unicode MS"/>
      <w:b/>
      <w:bCs/>
      <w:i w:val="0"/>
      <w:iCs w:val="0"/>
      <w:smallCaps w:val="0"/>
      <w:strike w:val="0"/>
      <w:color w:val="000000"/>
      <w:spacing w:val="0"/>
      <w:w w:val="100"/>
      <w:position w:val="0"/>
      <w:sz w:val="22"/>
      <w:szCs w:val="22"/>
      <w:u w:val="none"/>
      <w:lang w:val="de-DE" w:eastAsia="de-DE" w:bidi="de-DE"/>
    </w:rPr>
  </w:style>
  <w:style w:type="character" w:customStyle="1" w:styleId="Flietext2">
    <w:name w:val="Fließtext (2)_"/>
    <w:basedOn w:val="Absatz-Standardschriftart"/>
    <w:rsid w:val="00E52B71"/>
    <w:rPr>
      <w:b w:val="0"/>
      <w:bCs w:val="0"/>
      <w:i w:val="0"/>
      <w:iCs w:val="0"/>
      <w:smallCaps w:val="0"/>
      <w:strike w:val="0"/>
      <w:sz w:val="17"/>
      <w:szCs w:val="17"/>
      <w:u w:val="none"/>
    </w:rPr>
  </w:style>
  <w:style w:type="character" w:customStyle="1" w:styleId="Flietext20">
    <w:name w:val="Fließtext (2)"/>
    <w:basedOn w:val="Flietext2"/>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3">
    <w:name w:val="Fließtext (3)_"/>
    <w:basedOn w:val="Absatz-Standardschriftart"/>
    <w:rsid w:val="00E52B71"/>
    <w:rPr>
      <w:b w:val="0"/>
      <w:bCs w:val="0"/>
      <w:i w:val="0"/>
      <w:iCs w:val="0"/>
      <w:smallCaps w:val="0"/>
      <w:strike w:val="0"/>
      <w:sz w:val="20"/>
      <w:szCs w:val="20"/>
      <w:u w:val="none"/>
    </w:rPr>
  </w:style>
  <w:style w:type="character" w:customStyle="1" w:styleId="Flietext30">
    <w:name w:val="Fließtext (3)"/>
    <w:basedOn w:val="Flietext3"/>
    <w:rsid w:val="00E52B71"/>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Flietext4">
    <w:name w:val="Fließtext (4)_"/>
    <w:basedOn w:val="Absatz-Standardschriftart"/>
    <w:rsid w:val="00E52B71"/>
    <w:rPr>
      <w:rFonts w:ascii="Trebuchet MS" w:eastAsia="Trebuchet MS" w:hAnsi="Trebuchet MS" w:cs="Trebuchet MS"/>
      <w:b/>
      <w:bCs/>
      <w:i w:val="0"/>
      <w:iCs w:val="0"/>
      <w:smallCaps w:val="0"/>
      <w:strike w:val="0"/>
      <w:sz w:val="17"/>
      <w:szCs w:val="17"/>
      <w:u w:val="none"/>
    </w:rPr>
  </w:style>
  <w:style w:type="character" w:customStyle="1" w:styleId="Flietext40">
    <w:name w:val="Fließtext (4)"/>
    <w:basedOn w:val="Flietext4"/>
    <w:rsid w:val="00E52B71"/>
    <w:rPr>
      <w:rFonts w:ascii="Trebuchet MS" w:eastAsia="Trebuchet MS" w:hAnsi="Trebuchet MS" w:cs="Trebuchet MS"/>
      <w:b/>
      <w:bCs/>
      <w:i w:val="0"/>
      <w:iCs w:val="0"/>
      <w:smallCaps w:val="0"/>
      <w:strike w:val="0"/>
      <w:color w:val="000000"/>
      <w:spacing w:val="0"/>
      <w:w w:val="100"/>
      <w:position w:val="0"/>
      <w:sz w:val="17"/>
      <w:szCs w:val="17"/>
      <w:u w:val="none"/>
      <w:lang w:val="de-DE" w:eastAsia="de-DE" w:bidi="de-DE"/>
    </w:rPr>
  </w:style>
  <w:style w:type="character" w:customStyle="1" w:styleId="Flietext2Abstand2pt">
    <w:name w:val="Fließtext (2) + Abstand 2 pt"/>
    <w:basedOn w:val="Flietext2"/>
    <w:rsid w:val="00E52B71"/>
    <w:rPr>
      <w:rFonts w:ascii="Arial Unicode MS" w:eastAsia="Arial Unicode MS" w:hAnsi="Arial Unicode MS" w:cs="Arial Unicode MS"/>
      <w:b w:val="0"/>
      <w:bCs w:val="0"/>
      <w:i w:val="0"/>
      <w:iCs w:val="0"/>
      <w:smallCaps w:val="0"/>
      <w:strike w:val="0"/>
      <w:color w:val="000000"/>
      <w:spacing w:val="40"/>
      <w:w w:val="100"/>
      <w:position w:val="0"/>
      <w:sz w:val="17"/>
      <w:szCs w:val="17"/>
      <w:u w:val="none"/>
      <w:lang w:val="de-DE" w:eastAsia="de-DE" w:bidi="de-DE"/>
    </w:rPr>
  </w:style>
  <w:style w:type="character" w:customStyle="1" w:styleId="Flietext5">
    <w:name w:val="Fließtext (5)_"/>
    <w:basedOn w:val="Absatz-Standardschriftart"/>
    <w:rsid w:val="00E52B71"/>
    <w:rPr>
      <w:b w:val="0"/>
      <w:bCs w:val="0"/>
      <w:i w:val="0"/>
      <w:iCs w:val="0"/>
      <w:smallCaps w:val="0"/>
      <w:strike w:val="0"/>
      <w:sz w:val="12"/>
      <w:szCs w:val="12"/>
      <w:u w:val="none"/>
    </w:rPr>
  </w:style>
  <w:style w:type="character" w:customStyle="1" w:styleId="Flietext50">
    <w:name w:val="Fließtext (5)"/>
    <w:basedOn w:val="Flietext5"/>
    <w:rsid w:val="00E52B71"/>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Flietext3Abstand2pt">
    <w:name w:val="Fließtext (3) + Abstand 2 pt"/>
    <w:basedOn w:val="Flietext3"/>
    <w:rsid w:val="00E52B71"/>
    <w:rPr>
      <w:rFonts w:ascii="Arial Unicode MS" w:eastAsia="Arial Unicode MS" w:hAnsi="Arial Unicode MS" w:cs="Arial Unicode MS"/>
      <w:b w:val="0"/>
      <w:bCs w:val="0"/>
      <w:i w:val="0"/>
      <w:iCs w:val="0"/>
      <w:smallCaps w:val="0"/>
      <w:strike w:val="0"/>
      <w:color w:val="000000"/>
      <w:spacing w:val="40"/>
      <w:w w:val="100"/>
      <w:position w:val="0"/>
      <w:sz w:val="20"/>
      <w:szCs w:val="20"/>
      <w:u w:val="none"/>
      <w:lang w:val="de-DE" w:eastAsia="de-DE" w:bidi="de-DE"/>
    </w:rPr>
  </w:style>
  <w:style w:type="character" w:customStyle="1" w:styleId="berschrift685ptNichtfett">
    <w:name w:val="Überschrift #6 + 8;5 pt;Nicht fett"/>
    <w:basedOn w:val="berschrift6"/>
    <w:rsid w:val="00E52B71"/>
    <w:rPr>
      <w:rFonts w:ascii="Arial Unicode MS" w:eastAsia="Arial Unicode MS" w:hAnsi="Arial Unicode MS" w:cs="Arial Unicode MS"/>
      <w:b/>
      <w:bCs/>
      <w:i w:val="0"/>
      <w:iCs w:val="0"/>
      <w:smallCaps w:val="0"/>
      <w:strike w:val="0"/>
      <w:color w:val="000000"/>
      <w:spacing w:val="0"/>
      <w:w w:val="100"/>
      <w:position w:val="0"/>
      <w:sz w:val="17"/>
      <w:szCs w:val="17"/>
      <w:u w:val="none"/>
      <w:lang w:val="de-DE" w:eastAsia="de-DE" w:bidi="de-DE"/>
    </w:rPr>
  </w:style>
  <w:style w:type="character" w:customStyle="1" w:styleId="Flietext6">
    <w:name w:val="Fließtext (6)_"/>
    <w:basedOn w:val="Absatz-Standardschriftart"/>
    <w:rsid w:val="00E52B71"/>
    <w:rPr>
      <w:rFonts w:ascii="Impact" w:eastAsia="Impact" w:hAnsi="Impact" w:cs="Impact"/>
      <w:b w:val="0"/>
      <w:bCs w:val="0"/>
      <w:i w:val="0"/>
      <w:iCs w:val="0"/>
      <w:smallCaps w:val="0"/>
      <w:strike w:val="0"/>
      <w:sz w:val="15"/>
      <w:szCs w:val="15"/>
      <w:u w:val="none"/>
    </w:rPr>
  </w:style>
  <w:style w:type="character" w:customStyle="1" w:styleId="Flietext60">
    <w:name w:val="Fließtext (6)"/>
    <w:basedOn w:val="Flietext6"/>
    <w:rsid w:val="00E52B71"/>
    <w:rPr>
      <w:rFonts w:ascii="Impact" w:eastAsia="Impact" w:hAnsi="Impact" w:cs="Impact"/>
      <w:b w:val="0"/>
      <w:bCs w:val="0"/>
      <w:i w:val="0"/>
      <w:iCs w:val="0"/>
      <w:smallCaps w:val="0"/>
      <w:strike w:val="0"/>
      <w:color w:val="000000"/>
      <w:spacing w:val="0"/>
      <w:w w:val="100"/>
      <w:position w:val="0"/>
      <w:sz w:val="15"/>
      <w:szCs w:val="15"/>
      <w:u w:val="none"/>
      <w:lang w:val="de-DE" w:eastAsia="de-DE" w:bidi="de-DE"/>
    </w:rPr>
  </w:style>
  <w:style w:type="character" w:customStyle="1" w:styleId="Flietext7">
    <w:name w:val="Fließtext (7)_"/>
    <w:basedOn w:val="Absatz-Standardschriftart"/>
    <w:rsid w:val="00E52B71"/>
    <w:rPr>
      <w:rFonts w:ascii="Franklin Gothic Demi" w:eastAsia="Franklin Gothic Demi" w:hAnsi="Franklin Gothic Demi" w:cs="Franklin Gothic Demi"/>
      <w:b w:val="0"/>
      <w:bCs w:val="0"/>
      <w:i w:val="0"/>
      <w:iCs w:val="0"/>
      <w:smallCaps w:val="0"/>
      <w:strike w:val="0"/>
      <w:sz w:val="18"/>
      <w:szCs w:val="18"/>
      <w:u w:val="none"/>
    </w:rPr>
  </w:style>
  <w:style w:type="character" w:customStyle="1" w:styleId="Flietext70">
    <w:name w:val="Fließtext (7)"/>
    <w:basedOn w:val="Flietext7"/>
    <w:rsid w:val="00E52B71"/>
    <w:rPr>
      <w:rFonts w:ascii="Franklin Gothic Demi" w:eastAsia="Franklin Gothic Demi" w:hAnsi="Franklin Gothic Demi" w:cs="Franklin Gothic Demi"/>
      <w:b w:val="0"/>
      <w:bCs w:val="0"/>
      <w:i w:val="0"/>
      <w:iCs w:val="0"/>
      <w:smallCaps w:val="0"/>
      <w:strike w:val="0"/>
      <w:color w:val="000000"/>
      <w:spacing w:val="0"/>
      <w:w w:val="100"/>
      <w:position w:val="0"/>
      <w:sz w:val="18"/>
      <w:szCs w:val="18"/>
      <w:u w:val="none"/>
      <w:lang w:val="de-DE" w:eastAsia="de-DE" w:bidi="de-DE"/>
    </w:rPr>
  </w:style>
  <w:style w:type="character" w:customStyle="1" w:styleId="Flietext8">
    <w:name w:val="Fließtext (8)_"/>
    <w:basedOn w:val="Absatz-Standardschriftart"/>
    <w:rsid w:val="00E52B71"/>
    <w:rPr>
      <w:b w:val="0"/>
      <w:bCs w:val="0"/>
      <w:i w:val="0"/>
      <w:iCs w:val="0"/>
      <w:smallCaps w:val="0"/>
      <w:strike w:val="0"/>
      <w:sz w:val="16"/>
      <w:szCs w:val="16"/>
      <w:u w:val="none"/>
    </w:rPr>
  </w:style>
  <w:style w:type="character" w:customStyle="1" w:styleId="Flietext80">
    <w:name w:val="Fließtext (8)"/>
    <w:basedOn w:val="Flietext8"/>
    <w:rsid w:val="00E52B71"/>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style>
  <w:style w:type="character" w:customStyle="1" w:styleId="Kopf-oderFuzeile">
    <w:name w:val="Kopf- oder Fußzeile_"/>
    <w:basedOn w:val="Absatz-Standardschriftart"/>
    <w:rsid w:val="00E52B71"/>
    <w:rPr>
      <w:rFonts w:ascii="Trebuchet MS" w:eastAsia="Trebuchet MS" w:hAnsi="Trebuchet MS" w:cs="Trebuchet MS"/>
      <w:b w:val="0"/>
      <w:bCs w:val="0"/>
      <w:i w:val="0"/>
      <w:iCs w:val="0"/>
      <w:smallCaps w:val="0"/>
      <w:strike w:val="0"/>
      <w:sz w:val="17"/>
      <w:szCs w:val="17"/>
      <w:u w:val="none"/>
    </w:rPr>
  </w:style>
  <w:style w:type="character" w:customStyle="1" w:styleId="Kopf-oderFuzeile0">
    <w:name w:val="Kopf- oder Fußzeile"/>
    <w:basedOn w:val="Kopf-oderFuzeile"/>
    <w:rsid w:val="00E52B71"/>
    <w:rPr>
      <w:rFonts w:ascii="Trebuchet MS" w:eastAsia="Trebuchet MS" w:hAnsi="Trebuchet MS" w:cs="Trebuchet MS"/>
      <w:b w:val="0"/>
      <w:bCs w:val="0"/>
      <w:i w:val="0"/>
      <w:iCs w:val="0"/>
      <w:smallCaps w:val="0"/>
      <w:strike w:val="0"/>
      <w:color w:val="000000"/>
      <w:spacing w:val="0"/>
      <w:w w:val="100"/>
      <w:position w:val="0"/>
      <w:sz w:val="17"/>
      <w:szCs w:val="17"/>
      <w:u w:val="none"/>
      <w:lang w:val="de-DE" w:eastAsia="de-DE" w:bidi="de-DE"/>
    </w:rPr>
  </w:style>
  <w:style w:type="character" w:customStyle="1" w:styleId="Flietext9">
    <w:name w:val="Fließtext (9)_"/>
    <w:basedOn w:val="Absatz-Standardschriftart"/>
    <w:rsid w:val="00E52B71"/>
    <w:rPr>
      <w:b w:val="0"/>
      <w:bCs w:val="0"/>
      <w:i w:val="0"/>
      <w:iCs w:val="0"/>
      <w:smallCaps w:val="0"/>
      <w:strike w:val="0"/>
      <w:sz w:val="17"/>
      <w:szCs w:val="17"/>
      <w:u w:val="none"/>
    </w:rPr>
  </w:style>
  <w:style w:type="character" w:customStyle="1" w:styleId="Flietext90">
    <w:name w:val="Fließtext (9)"/>
    <w:basedOn w:val="Flietext9"/>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10Exact">
    <w:name w:val="Fließtext (10) Exact"/>
    <w:basedOn w:val="Absatz-Standardschriftart"/>
    <w:link w:val="Flietext10"/>
    <w:rsid w:val="00E52B71"/>
    <w:rPr>
      <w:rFonts w:ascii="Bookman Old Style" w:eastAsia="Bookman Old Style" w:hAnsi="Bookman Old Style" w:cs="Bookman Old Style"/>
      <w:i/>
      <w:iCs/>
      <w:sz w:val="30"/>
      <w:szCs w:val="30"/>
      <w:shd w:val="clear" w:color="auto" w:fill="FFFFFF"/>
    </w:rPr>
  </w:style>
  <w:style w:type="character" w:customStyle="1" w:styleId="berschrift2Exact">
    <w:name w:val="Überschrift #2 Exact"/>
    <w:basedOn w:val="Absatz-Standardschriftart"/>
    <w:rsid w:val="00E52B71"/>
    <w:rPr>
      <w:rFonts w:ascii="Segoe UI" w:eastAsia="Segoe UI" w:hAnsi="Segoe UI" w:cs="Segoe UI"/>
      <w:b/>
      <w:bCs/>
      <w:i w:val="0"/>
      <w:iCs w:val="0"/>
      <w:smallCaps w:val="0"/>
      <w:strike w:val="0"/>
      <w:sz w:val="58"/>
      <w:szCs w:val="58"/>
      <w:u w:val="none"/>
    </w:rPr>
  </w:style>
  <w:style w:type="character" w:customStyle="1" w:styleId="berschrift3Exact">
    <w:name w:val="Überschrift #3 Exact"/>
    <w:basedOn w:val="Absatz-Standardschriftart"/>
    <w:rsid w:val="00E52B71"/>
    <w:rPr>
      <w:rFonts w:ascii="Trebuchet MS" w:eastAsia="Trebuchet MS" w:hAnsi="Trebuchet MS" w:cs="Trebuchet MS"/>
      <w:b/>
      <w:bCs/>
      <w:i w:val="0"/>
      <w:iCs w:val="0"/>
      <w:smallCaps w:val="0"/>
      <w:strike w:val="0"/>
      <w:spacing w:val="30"/>
      <w:sz w:val="34"/>
      <w:szCs w:val="34"/>
      <w:u w:val="none"/>
    </w:rPr>
  </w:style>
  <w:style w:type="character" w:customStyle="1" w:styleId="Bildbeschriftung2Exact">
    <w:name w:val="Bildbeschriftung (2) Exact"/>
    <w:basedOn w:val="Absatz-Standardschriftart"/>
    <w:link w:val="Bildbeschriftung2"/>
    <w:rsid w:val="00E52B71"/>
    <w:rPr>
      <w:rFonts w:ascii="Trebuchet MS" w:eastAsia="Trebuchet MS" w:hAnsi="Trebuchet MS" w:cs="Trebuchet MS"/>
      <w:b/>
      <w:bCs/>
      <w:sz w:val="17"/>
      <w:szCs w:val="17"/>
      <w:shd w:val="clear" w:color="auto" w:fill="FFFFFF"/>
    </w:rPr>
  </w:style>
  <w:style w:type="character" w:customStyle="1" w:styleId="Bildbeschriftung2Abstand4ptExact">
    <w:name w:val="Bildbeschriftung (2) + Abstand 4 pt Exact"/>
    <w:basedOn w:val="Bildbeschriftung2Exact"/>
    <w:rsid w:val="00E52B71"/>
    <w:rPr>
      <w:rFonts w:ascii="Trebuchet MS" w:eastAsia="Trebuchet MS" w:hAnsi="Trebuchet MS" w:cs="Trebuchet MS"/>
      <w:b/>
      <w:bCs/>
      <w:color w:val="000000"/>
      <w:spacing w:val="80"/>
      <w:w w:val="100"/>
      <w:position w:val="0"/>
      <w:sz w:val="17"/>
      <w:szCs w:val="17"/>
      <w:shd w:val="clear" w:color="auto" w:fill="FFFFFF"/>
      <w:lang w:val="de-DE" w:eastAsia="de-DE" w:bidi="de-DE"/>
    </w:rPr>
  </w:style>
  <w:style w:type="character" w:customStyle="1" w:styleId="Bildbeschriftung3Exact">
    <w:name w:val="Bildbeschriftung (3) Exact"/>
    <w:basedOn w:val="Absatz-Standardschriftart"/>
    <w:link w:val="Bildbeschriftung3"/>
    <w:rsid w:val="00E52B71"/>
    <w:rPr>
      <w:b/>
      <w:bCs/>
      <w:shd w:val="clear" w:color="auto" w:fill="FFFFFF"/>
    </w:rPr>
  </w:style>
  <w:style w:type="character" w:customStyle="1" w:styleId="Bildbeschriftung3Abstand1ptExact">
    <w:name w:val="Bildbeschriftung (3) + Abstand 1 pt Exact"/>
    <w:basedOn w:val="Bildbeschriftung3Exact"/>
    <w:rsid w:val="00E52B71"/>
    <w:rPr>
      <w:rFonts w:ascii="Arial Unicode MS" w:eastAsia="Arial Unicode MS" w:hAnsi="Arial Unicode MS" w:cs="Arial Unicode MS"/>
      <w:b/>
      <w:bCs/>
      <w:color w:val="000000"/>
      <w:spacing w:val="30"/>
      <w:w w:val="100"/>
      <w:position w:val="0"/>
      <w:shd w:val="clear" w:color="auto" w:fill="FFFFFF"/>
      <w:lang w:val="de-DE" w:eastAsia="de-DE" w:bidi="de-DE"/>
    </w:rPr>
  </w:style>
  <w:style w:type="character" w:customStyle="1" w:styleId="Bildbeschriftung4Exact">
    <w:name w:val="Bildbeschriftung (4) Exact"/>
    <w:basedOn w:val="Absatz-Standardschriftart"/>
    <w:rsid w:val="00E52B71"/>
    <w:rPr>
      <w:b w:val="0"/>
      <w:bCs w:val="0"/>
      <w:i w:val="0"/>
      <w:iCs w:val="0"/>
      <w:smallCaps w:val="0"/>
      <w:strike w:val="0"/>
      <w:sz w:val="17"/>
      <w:szCs w:val="17"/>
      <w:u w:val="none"/>
    </w:rPr>
  </w:style>
  <w:style w:type="character" w:customStyle="1" w:styleId="Flietext4Exact">
    <w:name w:val="Fließtext (4) Exact"/>
    <w:basedOn w:val="Absatz-Standardschriftart"/>
    <w:rsid w:val="00E52B71"/>
    <w:rPr>
      <w:rFonts w:ascii="Trebuchet MS" w:eastAsia="Trebuchet MS" w:hAnsi="Trebuchet MS" w:cs="Trebuchet MS"/>
      <w:b/>
      <w:bCs/>
      <w:i w:val="0"/>
      <w:iCs w:val="0"/>
      <w:smallCaps w:val="0"/>
      <w:strike w:val="0"/>
      <w:sz w:val="17"/>
      <w:szCs w:val="17"/>
      <w:u w:val="none"/>
    </w:rPr>
  </w:style>
  <w:style w:type="character" w:customStyle="1" w:styleId="Flietext4Abstand2ptExact">
    <w:name w:val="Fließtext (4) + Abstand 2 pt Exact"/>
    <w:basedOn w:val="Flietext4"/>
    <w:rsid w:val="00E52B71"/>
    <w:rPr>
      <w:rFonts w:ascii="Trebuchet MS" w:eastAsia="Trebuchet MS" w:hAnsi="Trebuchet MS" w:cs="Trebuchet MS"/>
      <w:b/>
      <w:bCs/>
      <w:i w:val="0"/>
      <w:iCs w:val="0"/>
      <w:smallCaps w:val="0"/>
      <w:strike w:val="0"/>
      <w:color w:val="000000"/>
      <w:spacing w:val="40"/>
      <w:w w:val="100"/>
      <w:position w:val="0"/>
      <w:sz w:val="17"/>
      <w:szCs w:val="17"/>
      <w:u w:val="none"/>
      <w:lang w:val="de-DE" w:eastAsia="de-DE" w:bidi="de-DE"/>
    </w:rPr>
  </w:style>
  <w:style w:type="character" w:customStyle="1" w:styleId="Flietext11">
    <w:name w:val="Fließtext (11)_"/>
    <w:basedOn w:val="Absatz-Standardschriftart"/>
    <w:rsid w:val="00E52B71"/>
    <w:rPr>
      <w:rFonts w:ascii="Arial Narrow" w:eastAsia="Arial Narrow" w:hAnsi="Arial Narrow" w:cs="Arial Narrow"/>
      <w:b/>
      <w:bCs/>
      <w:i w:val="0"/>
      <w:iCs w:val="0"/>
      <w:smallCaps w:val="0"/>
      <w:strike w:val="0"/>
      <w:sz w:val="21"/>
      <w:szCs w:val="21"/>
      <w:u w:val="none"/>
    </w:rPr>
  </w:style>
  <w:style w:type="character" w:customStyle="1" w:styleId="Flietext110">
    <w:name w:val="Fließtext (11)"/>
    <w:basedOn w:val="Flietext11"/>
    <w:rsid w:val="00E52B71"/>
    <w:rPr>
      <w:rFonts w:ascii="Arial Narrow" w:eastAsia="Arial Narrow" w:hAnsi="Arial Narrow" w:cs="Arial Narrow"/>
      <w:b/>
      <w:bCs/>
      <w:i w:val="0"/>
      <w:iCs w:val="0"/>
      <w:smallCaps w:val="0"/>
      <w:strike w:val="0"/>
      <w:color w:val="000000"/>
      <w:spacing w:val="0"/>
      <w:w w:val="100"/>
      <w:position w:val="0"/>
      <w:sz w:val="21"/>
      <w:szCs w:val="21"/>
      <w:u w:val="none"/>
      <w:lang w:val="de-DE" w:eastAsia="de-DE" w:bidi="de-DE"/>
    </w:rPr>
  </w:style>
  <w:style w:type="character" w:customStyle="1" w:styleId="Flietext12">
    <w:name w:val="Fließtext (12)_"/>
    <w:basedOn w:val="Absatz-Standardschriftart"/>
    <w:rsid w:val="00E52B71"/>
    <w:rPr>
      <w:b w:val="0"/>
      <w:bCs w:val="0"/>
      <w:i w:val="0"/>
      <w:iCs w:val="0"/>
      <w:smallCaps w:val="0"/>
      <w:strike w:val="0"/>
      <w:sz w:val="20"/>
      <w:szCs w:val="20"/>
      <w:u w:val="none"/>
    </w:rPr>
  </w:style>
  <w:style w:type="character" w:customStyle="1" w:styleId="Flietext120">
    <w:name w:val="Fließtext (12)"/>
    <w:basedOn w:val="Flietext12"/>
    <w:rsid w:val="00E52B71"/>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Verzeichnis5Zchn">
    <w:name w:val="Verzeichnis 5 Zchn"/>
    <w:basedOn w:val="Absatz-Standardschriftart"/>
    <w:link w:val="Verzeichnis5"/>
    <w:rsid w:val="00E52B71"/>
    <w:rPr>
      <w:sz w:val="16"/>
      <w:szCs w:val="16"/>
      <w:shd w:val="clear" w:color="auto" w:fill="FFFFFF"/>
    </w:rPr>
  </w:style>
  <w:style w:type="character" w:customStyle="1" w:styleId="Inhaltsverzeichnis">
    <w:name w:val="Inhaltsverzeichnis"/>
    <w:basedOn w:val="Verzeichnis5Zchn"/>
    <w:rsid w:val="00E52B71"/>
    <w:rPr>
      <w:rFonts w:ascii="Arial Unicode MS" w:eastAsia="Arial Unicode MS" w:hAnsi="Arial Unicode MS" w:cs="Arial Unicode MS"/>
      <w:color w:val="000000"/>
      <w:spacing w:val="0"/>
      <w:w w:val="100"/>
      <w:position w:val="0"/>
      <w:sz w:val="16"/>
      <w:szCs w:val="16"/>
      <w:shd w:val="clear" w:color="auto" w:fill="FFFFFF"/>
      <w:lang w:val="de-DE" w:eastAsia="de-DE" w:bidi="de-DE"/>
    </w:rPr>
  </w:style>
  <w:style w:type="character" w:customStyle="1" w:styleId="Inhaltsverzeichnis2">
    <w:name w:val="Inhaltsverzeichnis (2)_"/>
    <w:basedOn w:val="Absatz-Standardschriftart"/>
    <w:rsid w:val="00E52B71"/>
    <w:rPr>
      <w:b w:val="0"/>
      <w:bCs w:val="0"/>
      <w:i w:val="0"/>
      <w:iCs w:val="0"/>
      <w:smallCaps w:val="0"/>
      <w:strike w:val="0"/>
      <w:sz w:val="20"/>
      <w:szCs w:val="20"/>
      <w:u w:val="none"/>
    </w:rPr>
  </w:style>
  <w:style w:type="character" w:customStyle="1" w:styleId="Inhaltsverzeichnis20">
    <w:name w:val="Inhaltsverzeichnis (2)"/>
    <w:basedOn w:val="Inhaltsverzeichnis2"/>
    <w:rsid w:val="00E52B71"/>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Verzeichnis6Zchn">
    <w:name w:val="Verzeichnis 6 Zchn"/>
    <w:basedOn w:val="Absatz-Standardschriftart"/>
    <w:link w:val="Verzeichnis6"/>
    <w:rsid w:val="00E52B71"/>
    <w:rPr>
      <w:sz w:val="17"/>
      <w:szCs w:val="17"/>
      <w:shd w:val="clear" w:color="auto" w:fill="FFFFFF"/>
    </w:rPr>
  </w:style>
  <w:style w:type="character" w:customStyle="1" w:styleId="Inhaltsverzeichnis3">
    <w:name w:val="Inhaltsverzeichnis (3)"/>
    <w:basedOn w:val="Verzeichnis6Zchn"/>
    <w:rsid w:val="00E52B71"/>
    <w:rPr>
      <w:rFonts w:ascii="Arial Unicode MS" w:eastAsia="Arial Unicode MS" w:hAnsi="Arial Unicode MS" w:cs="Arial Unicode MS"/>
      <w:color w:val="000000"/>
      <w:spacing w:val="0"/>
      <w:w w:val="100"/>
      <w:position w:val="0"/>
      <w:sz w:val="17"/>
      <w:szCs w:val="17"/>
      <w:shd w:val="clear" w:color="auto" w:fill="FFFFFF"/>
      <w:lang w:val="de-DE" w:eastAsia="de-DE" w:bidi="de-DE"/>
    </w:rPr>
  </w:style>
  <w:style w:type="character" w:customStyle="1" w:styleId="Kopf-oderFuzeileFranklinGothicDemi95pt">
    <w:name w:val="Kopf- oder Fußzeile + Franklin Gothic Demi;9;5 pt"/>
    <w:basedOn w:val="Kopf-oderFuzeile"/>
    <w:rsid w:val="00E52B71"/>
    <w:rPr>
      <w:rFonts w:ascii="Franklin Gothic Demi" w:eastAsia="Franklin Gothic Demi" w:hAnsi="Franklin Gothic Demi" w:cs="Franklin Gothic Demi"/>
      <w:b/>
      <w:bCs/>
      <w:i w:val="0"/>
      <w:iCs w:val="0"/>
      <w:smallCaps w:val="0"/>
      <w:strike w:val="0"/>
      <w:color w:val="000000"/>
      <w:spacing w:val="0"/>
      <w:w w:val="100"/>
      <w:position w:val="0"/>
      <w:sz w:val="19"/>
      <w:szCs w:val="19"/>
      <w:u w:val="none"/>
      <w:lang w:val="de-DE" w:eastAsia="de-DE" w:bidi="de-DE"/>
    </w:rPr>
  </w:style>
  <w:style w:type="character" w:customStyle="1" w:styleId="Flietext13">
    <w:name w:val="Fließtext (13)_"/>
    <w:basedOn w:val="Absatz-Standardschriftart"/>
    <w:rsid w:val="00E52B71"/>
    <w:rPr>
      <w:b w:val="0"/>
      <w:bCs w:val="0"/>
      <w:i w:val="0"/>
      <w:iCs w:val="0"/>
      <w:smallCaps w:val="0"/>
      <w:strike w:val="0"/>
      <w:sz w:val="10"/>
      <w:szCs w:val="10"/>
      <w:u w:val="none"/>
    </w:rPr>
  </w:style>
  <w:style w:type="character" w:customStyle="1" w:styleId="Flietext130">
    <w:name w:val="Fließtext (13)"/>
    <w:basedOn w:val="Flietext13"/>
    <w:rsid w:val="00E52B71"/>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de-DE" w:eastAsia="de-DE" w:bidi="de-DE"/>
    </w:rPr>
  </w:style>
  <w:style w:type="character" w:customStyle="1" w:styleId="berschrift6Exact">
    <w:name w:val="Überschrift #6 Exact"/>
    <w:basedOn w:val="Absatz-Standardschriftart"/>
    <w:rsid w:val="00E52B71"/>
    <w:rPr>
      <w:b/>
      <w:bCs/>
      <w:i w:val="0"/>
      <w:iCs w:val="0"/>
      <w:smallCaps w:val="0"/>
      <w:strike w:val="0"/>
      <w:sz w:val="22"/>
      <w:szCs w:val="22"/>
      <w:u w:val="none"/>
    </w:rPr>
  </w:style>
  <w:style w:type="character" w:customStyle="1" w:styleId="Flietext14Exact">
    <w:name w:val="Fließtext (14) Exact"/>
    <w:basedOn w:val="Absatz-Standardschriftart"/>
    <w:rsid w:val="00E52B71"/>
    <w:rPr>
      <w:b w:val="0"/>
      <w:bCs w:val="0"/>
      <w:i w:val="0"/>
      <w:iCs w:val="0"/>
      <w:smallCaps w:val="0"/>
      <w:strike w:val="0"/>
      <w:spacing w:val="20"/>
      <w:sz w:val="8"/>
      <w:szCs w:val="8"/>
      <w:u w:val="none"/>
    </w:rPr>
  </w:style>
  <w:style w:type="character" w:customStyle="1" w:styleId="Flietext13Exact">
    <w:name w:val="Fließtext (13) Exact"/>
    <w:basedOn w:val="Absatz-Standardschriftart"/>
    <w:rsid w:val="00E52B71"/>
    <w:rPr>
      <w:b w:val="0"/>
      <w:bCs w:val="0"/>
      <w:i w:val="0"/>
      <w:iCs w:val="0"/>
      <w:smallCaps w:val="0"/>
      <w:strike w:val="0"/>
      <w:sz w:val="10"/>
      <w:szCs w:val="10"/>
      <w:u w:val="none"/>
    </w:rPr>
  </w:style>
  <w:style w:type="character" w:customStyle="1" w:styleId="BildbeschriftungExact">
    <w:name w:val="Bildbeschriftung Exact"/>
    <w:basedOn w:val="Absatz-Standardschriftart"/>
    <w:rsid w:val="00E52B71"/>
    <w:rPr>
      <w:b w:val="0"/>
      <w:bCs w:val="0"/>
      <w:i w:val="0"/>
      <w:iCs w:val="0"/>
      <w:smallCaps w:val="0"/>
      <w:strike w:val="0"/>
      <w:sz w:val="10"/>
      <w:szCs w:val="10"/>
      <w:u w:val="none"/>
    </w:rPr>
  </w:style>
  <w:style w:type="character" w:customStyle="1" w:styleId="berschrift6Abstand1pt">
    <w:name w:val="Überschrift #6 + Abstand 1 pt"/>
    <w:basedOn w:val="berschrift6"/>
    <w:rsid w:val="00E52B71"/>
    <w:rPr>
      <w:rFonts w:ascii="Arial Unicode MS" w:eastAsia="Arial Unicode MS" w:hAnsi="Arial Unicode MS" w:cs="Arial Unicode MS"/>
      <w:b/>
      <w:bCs/>
      <w:i w:val="0"/>
      <w:iCs w:val="0"/>
      <w:smallCaps w:val="0"/>
      <w:strike w:val="0"/>
      <w:color w:val="000000"/>
      <w:spacing w:val="30"/>
      <w:w w:val="100"/>
      <w:position w:val="0"/>
      <w:sz w:val="22"/>
      <w:szCs w:val="22"/>
      <w:u w:val="none"/>
      <w:lang w:val="de-DE" w:eastAsia="de-DE" w:bidi="de-DE"/>
    </w:rPr>
  </w:style>
  <w:style w:type="character" w:customStyle="1" w:styleId="Bildbeschriftung">
    <w:name w:val="Bildbeschriftung_"/>
    <w:basedOn w:val="Absatz-Standardschriftart"/>
    <w:rsid w:val="00E52B71"/>
    <w:rPr>
      <w:b w:val="0"/>
      <w:bCs w:val="0"/>
      <w:i w:val="0"/>
      <w:iCs w:val="0"/>
      <w:smallCaps w:val="0"/>
      <w:strike w:val="0"/>
      <w:sz w:val="10"/>
      <w:szCs w:val="10"/>
      <w:u w:val="none"/>
    </w:rPr>
  </w:style>
  <w:style w:type="character" w:customStyle="1" w:styleId="Bildbeschriftung0">
    <w:name w:val="Bildbeschriftung"/>
    <w:basedOn w:val="Bildbeschriftung"/>
    <w:rsid w:val="00E52B71"/>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de-DE" w:eastAsia="de-DE" w:bidi="de-DE"/>
    </w:rPr>
  </w:style>
  <w:style w:type="character" w:customStyle="1" w:styleId="berschrift7">
    <w:name w:val="Überschrift #7_"/>
    <w:basedOn w:val="Absatz-Standardschriftart"/>
    <w:rsid w:val="00E52B71"/>
    <w:rPr>
      <w:b w:val="0"/>
      <w:bCs w:val="0"/>
      <w:i w:val="0"/>
      <w:iCs w:val="0"/>
      <w:smallCaps w:val="0"/>
      <w:strike w:val="0"/>
      <w:sz w:val="17"/>
      <w:szCs w:val="17"/>
      <w:u w:val="none"/>
    </w:rPr>
  </w:style>
  <w:style w:type="character" w:customStyle="1" w:styleId="berschrift70">
    <w:name w:val="Überschrift #7"/>
    <w:basedOn w:val="berschrift7"/>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4Abstand2pt">
    <w:name w:val="Fließtext (4) + Abstand 2 pt"/>
    <w:basedOn w:val="Flietext4"/>
    <w:rsid w:val="00E52B71"/>
    <w:rPr>
      <w:rFonts w:ascii="Trebuchet MS" w:eastAsia="Trebuchet MS" w:hAnsi="Trebuchet MS" w:cs="Trebuchet MS"/>
      <w:b/>
      <w:bCs/>
      <w:i w:val="0"/>
      <w:iCs w:val="0"/>
      <w:smallCaps w:val="0"/>
      <w:strike w:val="0"/>
      <w:color w:val="000000"/>
      <w:spacing w:val="40"/>
      <w:w w:val="100"/>
      <w:position w:val="0"/>
      <w:sz w:val="17"/>
      <w:szCs w:val="17"/>
      <w:u w:val="none"/>
      <w:lang w:val="de-DE" w:eastAsia="de-DE" w:bidi="de-DE"/>
    </w:rPr>
  </w:style>
  <w:style w:type="character" w:customStyle="1" w:styleId="Flietext4ArialUnicodeMSNichtfett">
    <w:name w:val="Fließtext (4) + Arial Unicode MS;Nicht fett"/>
    <w:basedOn w:val="Flietext4"/>
    <w:rsid w:val="00E52B71"/>
    <w:rPr>
      <w:rFonts w:ascii="Arial Unicode MS" w:eastAsia="Arial Unicode MS" w:hAnsi="Arial Unicode MS" w:cs="Arial Unicode MS"/>
      <w:b/>
      <w:bCs/>
      <w:i w:val="0"/>
      <w:iCs w:val="0"/>
      <w:smallCaps w:val="0"/>
      <w:strike w:val="0"/>
      <w:color w:val="000000"/>
      <w:spacing w:val="0"/>
      <w:w w:val="100"/>
      <w:position w:val="0"/>
      <w:sz w:val="17"/>
      <w:szCs w:val="17"/>
      <w:u w:val="none"/>
      <w:lang w:val="de-DE" w:eastAsia="de-DE" w:bidi="de-DE"/>
    </w:rPr>
  </w:style>
  <w:style w:type="character" w:customStyle="1" w:styleId="Flietext15">
    <w:name w:val="Fließtext (15)_"/>
    <w:basedOn w:val="Absatz-Standardschriftart"/>
    <w:rsid w:val="00E52B71"/>
    <w:rPr>
      <w:rFonts w:ascii="Franklin Gothic Demi" w:eastAsia="Franklin Gothic Demi" w:hAnsi="Franklin Gothic Demi" w:cs="Franklin Gothic Demi"/>
      <w:b w:val="0"/>
      <w:bCs w:val="0"/>
      <w:i w:val="0"/>
      <w:iCs w:val="0"/>
      <w:smallCaps w:val="0"/>
      <w:strike w:val="0"/>
      <w:spacing w:val="-10"/>
      <w:sz w:val="18"/>
      <w:szCs w:val="18"/>
      <w:u w:val="none"/>
    </w:rPr>
  </w:style>
  <w:style w:type="character" w:customStyle="1" w:styleId="Flietext150">
    <w:name w:val="Fließtext (15)"/>
    <w:basedOn w:val="Flietext15"/>
    <w:rsid w:val="00E52B71"/>
    <w:rPr>
      <w:rFonts w:ascii="Franklin Gothic Demi" w:eastAsia="Franklin Gothic Demi" w:hAnsi="Franklin Gothic Demi" w:cs="Franklin Gothic Demi"/>
      <w:b w:val="0"/>
      <w:bCs w:val="0"/>
      <w:i w:val="0"/>
      <w:iCs w:val="0"/>
      <w:smallCaps w:val="0"/>
      <w:strike w:val="0"/>
      <w:color w:val="000000"/>
      <w:spacing w:val="-10"/>
      <w:w w:val="100"/>
      <w:position w:val="0"/>
      <w:sz w:val="18"/>
      <w:szCs w:val="18"/>
      <w:u w:val="none"/>
      <w:lang w:val="de-DE" w:eastAsia="de-DE" w:bidi="de-DE"/>
    </w:rPr>
  </w:style>
  <w:style w:type="character" w:customStyle="1" w:styleId="Flietext16">
    <w:name w:val="Fließtext (16)_"/>
    <w:basedOn w:val="Absatz-Standardschriftart"/>
    <w:rsid w:val="00E52B71"/>
    <w:rPr>
      <w:rFonts w:ascii="Franklin Gothic Demi" w:eastAsia="Franklin Gothic Demi" w:hAnsi="Franklin Gothic Demi" w:cs="Franklin Gothic Demi"/>
      <w:b w:val="0"/>
      <w:bCs w:val="0"/>
      <w:i w:val="0"/>
      <w:iCs w:val="0"/>
      <w:smallCaps w:val="0"/>
      <w:strike w:val="0"/>
      <w:sz w:val="19"/>
      <w:szCs w:val="19"/>
      <w:u w:val="none"/>
    </w:rPr>
  </w:style>
  <w:style w:type="character" w:customStyle="1" w:styleId="Flietext160">
    <w:name w:val="Fließtext (16)"/>
    <w:basedOn w:val="Flietext16"/>
    <w:rsid w:val="00E52B71"/>
    <w:rPr>
      <w:rFonts w:ascii="Franklin Gothic Demi" w:eastAsia="Franklin Gothic Demi" w:hAnsi="Franklin Gothic Demi" w:cs="Franklin Gothic Demi"/>
      <w:b w:val="0"/>
      <w:bCs w:val="0"/>
      <w:i w:val="0"/>
      <w:iCs w:val="0"/>
      <w:smallCaps w:val="0"/>
      <w:strike w:val="0"/>
      <w:color w:val="000000"/>
      <w:spacing w:val="0"/>
      <w:w w:val="100"/>
      <w:position w:val="0"/>
      <w:sz w:val="19"/>
      <w:szCs w:val="19"/>
      <w:u w:val="none"/>
      <w:lang w:val="de-DE" w:eastAsia="de-DE" w:bidi="de-DE"/>
    </w:rPr>
  </w:style>
  <w:style w:type="character" w:customStyle="1" w:styleId="Flietext16Abstand0pt">
    <w:name w:val="Fließtext (16) + Abstand 0 pt"/>
    <w:basedOn w:val="Flietext16"/>
    <w:rsid w:val="00E52B71"/>
    <w:rPr>
      <w:rFonts w:ascii="Franklin Gothic Demi" w:eastAsia="Franklin Gothic Demi" w:hAnsi="Franklin Gothic Demi" w:cs="Franklin Gothic Demi"/>
      <w:b w:val="0"/>
      <w:bCs w:val="0"/>
      <w:i w:val="0"/>
      <w:iCs w:val="0"/>
      <w:smallCaps w:val="0"/>
      <w:strike w:val="0"/>
      <w:color w:val="000000"/>
      <w:spacing w:val="-10"/>
      <w:w w:val="100"/>
      <w:position w:val="0"/>
      <w:sz w:val="19"/>
      <w:szCs w:val="19"/>
      <w:u w:val="none"/>
      <w:lang w:val="de-DE" w:eastAsia="de-DE" w:bidi="de-DE"/>
    </w:rPr>
  </w:style>
  <w:style w:type="character" w:customStyle="1" w:styleId="FettFlietext275ptKursivAbstand0pt">
    <w:name w:val="Fett;Fließtext (2) + 7;5 pt;Kursiv;Abstand 0 pt"/>
    <w:basedOn w:val="Flietext2"/>
    <w:rsid w:val="00E52B71"/>
    <w:rPr>
      <w:rFonts w:ascii="Arial Unicode MS" w:eastAsia="Arial Unicode MS" w:hAnsi="Arial Unicode MS" w:cs="Arial Unicode MS"/>
      <w:b/>
      <w:bCs/>
      <w:i/>
      <w:iCs/>
      <w:smallCaps w:val="0"/>
      <w:strike w:val="0"/>
      <w:color w:val="000000"/>
      <w:spacing w:val="-10"/>
      <w:w w:val="100"/>
      <w:position w:val="0"/>
      <w:sz w:val="15"/>
      <w:szCs w:val="15"/>
      <w:u w:val="none"/>
      <w:lang w:val="de-DE" w:eastAsia="de-DE" w:bidi="de-DE"/>
    </w:rPr>
  </w:style>
  <w:style w:type="character" w:customStyle="1" w:styleId="berschrift72">
    <w:name w:val="Überschrift #7 (2)_"/>
    <w:basedOn w:val="Absatz-Standardschriftart"/>
    <w:rsid w:val="00E52B71"/>
    <w:rPr>
      <w:rFonts w:ascii="Trebuchet MS" w:eastAsia="Trebuchet MS" w:hAnsi="Trebuchet MS" w:cs="Trebuchet MS"/>
      <w:b/>
      <w:bCs/>
      <w:i w:val="0"/>
      <w:iCs w:val="0"/>
      <w:smallCaps w:val="0"/>
      <w:strike w:val="0"/>
      <w:sz w:val="17"/>
      <w:szCs w:val="17"/>
      <w:u w:val="none"/>
    </w:rPr>
  </w:style>
  <w:style w:type="character" w:customStyle="1" w:styleId="berschrift72Abstand2pt">
    <w:name w:val="Überschrift #7 (2) + Abstand 2 pt"/>
    <w:basedOn w:val="berschrift72"/>
    <w:rsid w:val="00E52B71"/>
    <w:rPr>
      <w:rFonts w:ascii="Trebuchet MS" w:eastAsia="Trebuchet MS" w:hAnsi="Trebuchet MS" w:cs="Trebuchet MS"/>
      <w:b/>
      <w:bCs/>
      <w:i w:val="0"/>
      <w:iCs w:val="0"/>
      <w:smallCaps w:val="0"/>
      <w:strike w:val="0"/>
      <w:color w:val="000000"/>
      <w:spacing w:val="40"/>
      <w:w w:val="100"/>
      <w:position w:val="0"/>
      <w:sz w:val="17"/>
      <w:szCs w:val="17"/>
      <w:u w:val="none"/>
      <w:lang w:val="de-DE" w:eastAsia="de-DE" w:bidi="de-DE"/>
    </w:rPr>
  </w:style>
  <w:style w:type="character" w:customStyle="1" w:styleId="Flietext17">
    <w:name w:val="Fließtext (17)_"/>
    <w:basedOn w:val="Absatz-Standardschriftart"/>
    <w:rsid w:val="00E52B71"/>
    <w:rPr>
      <w:rFonts w:ascii="Palatino Linotype" w:eastAsia="Palatino Linotype" w:hAnsi="Palatino Linotype" w:cs="Palatino Linotype"/>
      <w:b w:val="0"/>
      <w:bCs w:val="0"/>
      <w:i w:val="0"/>
      <w:iCs w:val="0"/>
      <w:smallCaps w:val="0"/>
      <w:strike w:val="0"/>
      <w:sz w:val="10"/>
      <w:szCs w:val="10"/>
      <w:u w:val="none"/>
    </w:rPr>
  </w:style>
  <w:style w:type="character" w:customStyle="1" w:styleId="Flietext170">
    <w:name w:val="Fließtext (17)"/>
    <w:basedOn w:val="Flietext17"/>
    <w:rsid w:val="00E52B71"/>
    <w:rPr>
      <w:rFonts w:ascii="Palatino Linotype" w:eastAsia="Palatino Linotype" w:hAnsi="Palatino Linotype" w:cs="Palatino Linotype"/>
      <w:b w:val="0"/>
      <w:bCs w:val="0"/>
      <w:i w:val="0"/>
      <w:iCs w:val="0"/>
      <w:smallCaps w:val="0"/>
      <w:strike w:val="0"/>
      <w:color w:val="000000"/>
      <w:spacing w:val="0"/>
      <w:w w:val="100"/>
      <w:position w:val="0"/>
      <w:sz w:val="10"/>
      <w:szCs w:val="10"/>
      <w:u w:val="none"/>
      <w:lang w:val="de-DE" w:eastAsia="de-DE" w:bidi="de-DE"/>
    </w:rPr>
  </w:style>
  <w:style w:type="character" w:customStyle="1" w:styleId="Bildbeschriftung4">
    <w:name w:val="Bildbeschriftung (4)_"/>
    <w:basedOn w:val="Absatz-Standardschriftart"/>
    <w:rsid w:val="00E52B71"/>
    <w:rPr>
      <w:b w:val="0"/>
      <w:bCs w:val="0"/>
      <w:i w:val="0"/>
      <w:iCs w:val="0"/>
      <w:smallCaps w:val="0"/>
      <w:strike w:val="0"/>
      <w:sz w:val="17"/>
      <w:szCs w:val="17"/>
      <w:u w:val="none"/>
    </w:rPr>
  </w:style>
  <w:style w:type="character" w:customStyle="1" w:styleId="Bildbeschriftung40">
    <w:name w:val="Bildbeschriftung (4)"/>
    <w:basedOn w:val="Bildbeschriftung4"/>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18">
    <w:name w:val="Fließtext (18)_"/>
    <w:basedOn w:val="Absatz-Standardschriftart"/>
    <w:rsid w:val="00E52B71"/>
    <w:rPr>
      <w:rFonts w:ascii="Trebuchet MS" w:eastAsia="Trebuchet MS" w:hAnsi="Trebuchet MS" w:cs="Trebuchet MS"/>
      <w:b w:val="0"/>
      <w:bCs w:val="0"/>
      <w:i w:val="0"/>
      <w:iCs w:val="0"/>
      <w:smallCaps w:val="0"/>
      <w:strike w:val="0"/>
      <w:sz w:val="20"/>
      <w:szCs w:val="20"/>
      <w:u w:val="none"/>
    </w:rPr>
  </w:style>
  <w:style w:type="character" w:customStyle="1" w:styleId="Flietext180">
    <w:name w:val="Fließtext (18)"/>
    <w:basedOn w:val="Flietext18"/>
    <w:rsid w:val="00E52B71"/>
    <w:rPr>
      <w:rFonts w:ascii="Trebuchet MS" w:eastAsia="Trebuchet MS" w:hAnsi="Trebuchet MS" w:cs="Trebuchet MS"/>
      <w:b w:val="0"/>
      <w:bCs w:val="0"/>
      <w:i w:val="0"/>
      <w:iCs w:val="0"/>
      <w:smallCaps w:val="0"/>
      <w:strike w:val="0"/>
      <w:color w:val="000000"/>
      <w:spacing w:val="0"/>
      <w:w w:val="100"/>
      <w:position w:val="0"/>
      <w:sz w:val="20"/>
      <w:szCs w:val="20"/>
      <w:u w:val="none"/>
      <w:lang w:val="de-DE" w:eastAsia="de-DE" w:bidi="de-DE"/>
    </w:rPr>
  </w:style>
  <w:style w:type="character" w:customStyle="1" w:styleId="Flietext18ArialUnicodeMS85pt">
    <w:name w:val="Fließtext (18) + Arial Unicode MS;8;5 pt"/>
    <w:basedOn w:val="Flietext18"/>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1895pt">
    <w:name w:val="Fließtext (18) + 9;5 pt"/>
    <w:basedOn w:val="Flietext18"/>
    <w:rsid w:val="00E52B71"/>
    <w:rPr>
      <w:rFonts w:ascii="Trebuchet MS" w:eastAsia="Trebuchet MS" w:hAnsi="Trebuchet MS" w:cs="Trebuchet MS"/>
      <w:b/>
      <w:bCs/>
      <w:i w:val="0"/>
      <w:iCs w:val="0"/>
      <w:smallCaps w:val="0"/>
      <w:strike w:val="0"/>
      <w:color w:val="000000"/>
      <w:spacing w:val="0"/>
      <w:w w:val="100"/>
      <w:position w:val="0"/>
      <w:sz w:val="19"/>
      <w:szCs w:val="19"/>
      <w:u w:val="none"/>
      <w:lang w:val="de-DE" w:eastAsia="de-DE" w:bidi="de-DE"/>
    </w:rPr>
  </w:style>
  <w:style w:type="character" w:customStyle="1" w:styleId="Flietext975ptKursivAbstand0pt">
    <w:name w:val="Fließtext (9) + 7;5 pt;Kursiv;Abstand 0 pt"/>
    <w:basedOn w:val="Flietext9"/>
    <w:rsid w:val="00E52B71"/>
    <w:rPr>
      <w:rFonts w:ascii="Arial Unicode MS" w:eastAsia="Arial Unicode MS" w:hAnsi="Arial Unicode MS" w:cs="Arial Unicode MS"/>
      <w:b w:val="0"/>
      <w:bCs w:val="0"/>
      <w:i/>
      <w:iCs/>
      <w:smallCaps w:val="0"/>
      <w:strike w:val="0"/>
      <w:color w:val="000000"/>
      <w:spacing w:val="-10"/>
      <w:w w:val="100"/>
      <w:position w:val="0"/>
      <w:sz w:val="15"/>
      <w:szCs w:val="15"/>
      <w:u w:val="none"/>
      <w:lang w:val="de-DE" w:eastAsia="de-DE" w:bidi="de-DE"/>
    </w:rPr>
  </w:style>
  <w:style w:type="character" w:customStyle="1" w:styleId="Flietext134ptKursiv">
    <w:name w:val="Fließtext (13) + 4 pt;Kursiv"/>
    <w:basedOn w:val="Flietext13"/>
    <w:rsid w:val="00E52B71"/>
    <w:rPr>
      <w:rFonts w:ascii="Arial Unicode MS" w:eastAsia="Arial Unicode MS" w:hAnsi="Arial Unicode MS" w:cs="Arial Unicode MS"/>
      <w:b w:val="0"/>
      <w:bCs w:val="0"/>
      <w:i/>
      <w:iCs/>
      <w:smallCaps w:val="0"/>
      <w:strike w:val="0"/>
      <w:color w:val="000000"/>
      <w:spacing w:val="0"/>
      <w:w w:val="100"/>
      <w:position w:val="0"/>
      <w:sz w:val="8"/>
      <w:szCs w:val="8"/>
      <w:u w:val="none"/>
      <w:lang w:val="de-DE" w:eastAsia="de-DE" w:bidi="de-DE"/>
    </w:rPr>
  </w:style>
  <w:style w:type="character" w:customStyle="1" w:styleId="Flietext25pt">
    <w:name w:val="Fließtext (2) + 5 pt"/>
    <w:basedOn w:val="Flietext2"/>
    <w:rsid w:val="00E52B71"/>
    <w:rPr>
      <w:rFonts w:ascii="Arial Unicode MS" w:eastAsia="Arial Unicode MS" w:hAnsi="Arial Unicode MS" w:cs="Arial Unicode MS"/>
      <w:b w:val="0"/>
      <w:bCs w:val="0"/>
      <w:i w:val="0"/>
      <w:iCs w:val="0"/>
      <w:smallCaps w:val="0"/>
      <w:strike w:val="0"/>
      <w:color w:val="000000"/>
      <w:spacing w:val="0"/>
      <w:w w:val="100"/>
      <w:position w:val="0"/>
      <w:sz w:val="10"/>
      <w:szCs w:val="10"/>
      <w:u w:val="none"/>
      <w:lang w:val="de-DE" w:eastAsia="de-DE" w:bidi="de-DE"/>
    </w:rPr>
  </w:style>
  <w:style w:type="character" w:customStyle="1" w:styleId="Inhaltsverzeichnis345pt">
    <w:name w:val="Inhaltsverzeichnis (3) + 4;5 pt"/>
    <w:basedOn w:val="Verzeichnis6Zchn"/>
    <w:rsid w:val="00E52B71"/>
    <w:rPr>
      <w:rFonts w:ascii="Arial Unicode MS" w:eastAsia="Arial Unicode MS" w:hAnsi="Arial Unicode MS" w:cs="Arial Unicode MS"/>
      <w:color w:val="000000"/>
      <w:spacing w:val="0"/>
      <w:w w:val="100"/>
      <w:position w:val="0"/>
      <w:sz w:val="9"/>
      <w:szCs w:val="9"/>
      <w:shd w:val="clear" w:color="auto" w:fill="FFFFFF"/>
      <w:lang w:val="de-DE" w:eastAsia="de-DE" w:bidi="de-DE"/>
    </w:rPr>
  </w:style>
  <w:style w:type="character" w:customStyle="1" w:styleId="FettInhaltsverzeichnis375ptKursivAbstand0pt">
    <w:name w:val="Fett;Inhaltsverzeichnis (3) + 7;5 pt;Kursiv;Abstand 0 pt"/>
    <w:basedOn w:val="Verzeichnis6Zchn"/>
    <w:rsid w:val="00E52B71"/>
    <w:rPr>
      <w:rFonts w:ascii="Arial Unicode MS" w:eastAsia="Arial Unicode MS" w:hAnsi="Arial Unicode MS" w:cs="Arial Unicode MS"/>
      <w:b/>
      <w:bCs/>
      <w:i/>
      <w:iCs/>
      <w:color w:val="000000"/>
      <w:spacing w:val="-10"/>
      <w:w w:val="100"/>
      <w:position w:val="0"/>
      <w:sz w:val="15"/>
      <w:szCs w:val="15"/>
      <w:shd w:val="clear" w:color="auto" w:fill="FFFFFF"/>
      <w:lang w:val="de-DE" w:eastAsia="de-DE" w:bidi="de-DE"/>
    </w:rPr>
  </w:style>
  <w:style w:type="character" w:customStyle="1" w:styleId="Flietext19Exact">
    <w:name w:val="Fließtext (19) Exact"/>
    <w:basedOn w:val="Absatz-Standardschriftart"/>
    <w:link w:val="Flietext19"/>
    <w:rsid w:val="00E52B71"/>
    <w:rPr>
      <w:rFonts w:ascii="Trebuchet MS" w:eastAsia="Trebuchet MS" w:hAnsi="Trebuchet MS" w:cs="Trebuchet MS"/>
      <w:b/>
      <w:bCs/>
      <w:spacing w:val="-60"/>
      <w:sz w:val="58"/>
      <w:szCs w:val="58"/>
      <w:shd w:val="clear" w:color="auto" w:fill="FFFFFF"/>
    </w:rPr>
  </w:style>
  <w:style w:type="character" w:customStyle="1" w:styleId="Flietext23Exact">
    <w:name w:val="Fließtext (23) Exact"/>
    <w:basedOn w:val="Absatz-Standardschriftart"/>
    <w:rsid w:val="00E52B71"/>
    <w:rPr>
      <w:b/>
      <w:bCs/>
      <w:i/>
      <w:iCs/>
      <w:smallCaps w:val="0"/>
      <w:strike w:val="0"/>
      <w:spacing w:val="-10"/>
      <w:sz w:val="15"/>
      <w:szCs w:val="15"/>
      <w:u w:val="none"/>
    </w:rPr>
  </w:style>
  <w:style w:type="character" w:customStyle="1" w:styleId="Flietext3Abstand1pt">
    <w:name w:val="Fließtext (3) + Abstand 1 pt"/>
    <w:basedOn w:val="Flietext3"/>
    <w:rsid w:val="00E52B71"/>
    <w:rPr>
      <w:rFonts w:ascii="Arial Unicode MS" w:eastAsia="Arial Unicode MS" w:hAnsi="Arial Unicode MS" w:cs="Arial Unicode MS"/>
      <w:b w:val="0"/>
      <w:bCs w:val="0"/>
      <w:i w:val="0"/>
      <w:iCs w:val="0"/>
      <w:smallCaps w:val="0"/>
      <w:strike w:val="0"/>
      <w:color w:val="000000"/>
      <w:spacing w:val="30"/>
      <w:w w:val="100"/>
      <w:position w:val="0"/>
      <w:sz w:val="20"/>
      <w:szCs w:val="20"/>
      <w:u w:val="none"/>
      <w:lang w:val="de-DE" w:eastAsia="de-DE" w:bidi="de-DE"/>
    </w:rPr>
  </w:style>
  <w:style w:type="character" w:customStyle="1" w:styleId="berschrift4">
    <w:name w:val="Überschrift #4_"/>
    <w:basedOn w:val="Absatz-Standardschriftart"/>
    <w:rsid w:val="00E52B71"/>
    <w:rPr>
      <w:rFonts w:ascii="Trebuchet MS" w:eastAsia="Trebuchet MS" w:hAnsi="Trebuchet MS" w:cs="Trebuchet MS"/>
      <w:b/>
      <w:bCs/>
      <w:i/>
      <w:iCs/>
      <w:smallCaps w:val="0"/>
      <w:strike w:val="0"/>
      <w:sz w:val="30"/>
      <w:szCs w:val="30"/>
      <w:u w:val="none"/>
    </w:rPr>
  </w:style>
  <w:style w:type="character" w:customStyle="1" w:styleId="berschrift40">
    <w:name w:val="Überschrift #4"/>
    <w:basedOn w:val="berschrift4"/>
    <w:rsid w:val="00E52B71"/>
    <w:rPr>
      <w:rFonts w:ascii="Trebuchet MS" w:eastAsia="Trebuchet MS" w:hAnsi="Trebuchet MS" w:cs="Trebuchet MS"/>
      <w:b/>
      <w:bCs/>
      <w:i/>
      <w:iCs/>
      <w:smallCaps w:val="0"/>
      <w:strike w:val="0"/>
      <w:color w:val="000000"/>
      <w:spacing w:val="0"/>
      <w:w w:val="100"/>
      <w:position w:val="0"/>
      <w:sz w:val="30"/>
      <w:szCs w:val="30"/>
      <w:u w:val="single"/>
      <w:lang w:val="de-DE" w:eastAsia="de-DE" w:bidi="de-DE"/>
    </w:rPr>
  </w:style>
  <w:style w:type="character" w:customStyle="1" w:styleId="Kopf-oderFuzeile10ptKursiv">
    <w:name w:val="Kopf- oder Fußzeile + 10 pt;Kursiv"/>
    <w:basedOn w:val="Kopf-oderFuzeile"/>
    <w:rsid w:val="00E52B71"/>
    <w:rPr>
      <w:rFonts w:ascii="Trebuchet MS" w:eastAsia="Trebuchet MS" w:hAnsi="Trebuchet MS" w:cs="Trebuchet MS"/>
      <w:b w:val="0"/>
      <w:bCs w:val="0"/>
      <w:i/>
      <w:iCs/>
      <w:smallCaps w:val="0"/>
      <w:strike w:val="0"/>
      <w:color w:val="000000"/>
      <w:spacing w:val="0"/>
      <w:w w:val="100"/>
      <w:position w:val="0"/>
      <w:sz w:val="20"/>
      <w:szCs w:val="20"/>
      <w:u w:val="none"/>
      <w:lang w:val="de-DE" w:eastAsia="de-DE" w:bidi="de-DE"/>
    </w:rPr>
  </w:style>
  <w:style w:type="character" w:customStyle="1" w:styleId="Flietext200">
    <w:name w:val="Fließtext (20)_"/>
    <w:basedOn w:val="Absatz-Standardschriftart"/>
    <w:rsid w:val="00E52B71"/>
    <w:rPr>
      <w:rFonts w:ascii="Arial Narrow" w:eastAsia="Arial Narrow" w:hAnsi="Arial Narrow" w:cs="Arial Narrow"/>
      <w:b/>
      <w:bCs/>
      <w:i/>
      <w:iCs/>
      <w:smallCaps w:val="0"/>
      <w:strike w:val="0"/>
      <w:spacing w:val="-10"/>
      <w:sz w:val="18"/>
      <w:szCs w:val="18"/>
      <w:u w:val="none"/>
    </w:rPr>
  </w:style>
  <w:style w:type="character" w:customStyle="1" w:styleId="Flietext201">
    <w:name w:val="Fließtext (20)"/>
    <w:basedOn w:val="Flietext200"/>
    <w:rsid w:val="00E52B71"/>
    <w:rPr>
      <w:rFonts w:ascii="Arial Narrow" w:eastAsia="Arial Narrow" w:hAnsi="Arial Narrow" w:cs="Arial Narrow"/>
      <w:b/>
      <w:bCs/>
      <w:i/>
      <w:iCs/>
      <w:smallCaps w:val="0"/>
      <w:strike w:val="0"/>
      <w:color w:val="000000"/>
      <w:spacing w:val="-10"/>
      <w:w w:val="100"/>
      <w:position w:val="0"/>
      <w:sz w:val="18"/>
      <w:szCs w:val="18"/>
      <w:u w:val="none"/>
      <w:lang w:val="de-DE" w:eastAsia="de-DE" w:bidi="de-DE"/>
    </w:rPr>
  </w:style>
  <w:style w:type="character" w:customStyle="1" w:styleId="Flietext21">
    <w:name w:val="Fließtext (21)_"/>
    <w:basedOn w:val="Absatz-Standardschriftart"/>
    <w:rsid w:val="00E52B71"/>
    <w:rPr>
      <w:rFonts w:ascii="Trebuchet MS" w:eastAsia="Trebuchet MS" w:hAnsi="Trebuchet MS" w:cs="Trebuchet MS"/>
      <w:b/>
      <w:bCs/>
      <w:i/>
      <w:iCs/>
      <w:smallCaps w:val="0"/>
      <w:strike w:val="0"/>
      <w:spacing w:val="0"/>
      <w:u w:val="none"/>
    </w:rPr>
  </w:style>
  <w:style w:type="character" w:customStyle="1" w:styleId="Flietext210">
    <w:name w:val="Fließtext (21)"/>
    <w:basedOn w:val="Flietext21"/>
    <w:rsid w:val="00E52B71"/>
    <w:rPr>
      <w:rFonts w:ascii="Trebuchet MS" w:eastAsia="Trebuchet MS" w:hAnsi="Trebuchet MS" w:cs="Trebuchet MS"/>
      <w:b/>
      <w:bCs/>
      <w:i/>
      <w:iCs/>
      <w:smallCaps w:val="0"/>
      <w:strike w:val="0"/>
      <w:color w:val="000000"/>
      <w:spacing w:val="0"/>
      <w:w w:val="100"/>
      <w:position w:val="0"/>
      <w:sz w:val="24"/>
      <w:szCs w:val="24"/>
      <w:u w:val="none"/>
      <w:lang w:val="de-DE" w:eastAsia="de-DE" w:bidi="de-DE"/>
    </w:rPr>
  </w:style>
  <w:style w:type="character" w:customStyle="1" w:styleId="Flietext214ptNichtfettNichtkursiv">
    <w:name w:val="Fließtext (21) + 4 pt;Nicht fett;Nicht kursiv"/>
    <w:basedOn w:val="Flietext21"/>
    <w:rsid w:val="00E52B71"/>
    <w:rPr>
      <w:rFonts w:ascii="Trebuchet MS" w:eastAsia="Trebuchet MS" w:hAnsi="Trebuchet MS" w:cs="Trebuchet MS"/>
      <w:b/>
      <w:bCs/>
      <w:i/>
      <w:iCs/>
      <w:smallCaps w:val="0"/>
      <w:strike w:val="0"/>
      <w:color w:val="000000"/>
      <w:spacing w:val="0"/>
      <w:w w:val="100"/>
      <w:position w:val="0"/>
      <w:sz w:val="8"/>
      <w:szCs w:val="8"/>
      <w:u w:val="none"/>
      <w:lang w:val="de-DE" w:eastAsia="de-DE" w:bidi="de-DE"/>
    </w:rPr>
  </w:style>
  <w:style w:type="character" w:customStyle="1" w:styleId="Flietext22">
    <w:name w:val="Fließtext (22)_"/>
    <w:basedOn w:val="Absatz-Standardschriftart"/>
    <w:rsid w:val="00E52B71"/>
    <w:rPr>
      <w:rFonts w:ascii="Trebuchet MS" w:eastAsia="Trebuchet MS" w:hAnsi="Trebuchet MS" w:cs="Trebuchet MS"/>
      <w:b/>
      <w:bCs/>
      <w:i/>
      <w:iCs/>
      <w:smallCaps w:val="0"/>
      <w:strike w:val="0"/>
      <w:spacing w:val="0"/>
      <w:sz w:val="17"/>
      <w:szCs w:val="17"/>
      <w:u w:val="none"/>
    </w:rPr>
  </w:style>
  <w:style w:type="character" w:customStyle="1" w:styleId="Flietext220">
    <w:name w:val="Fließtext (22)"/>
    <w:basedOn w:val="Flietext22"/>
    <w:rsid w:val="00E52B71"/>
    <w:rPr>
      <w:rFonts w:ascii="Trebuchet MS" w:eastAsia="Trebuchet MS" w:hAnsi="Trebuchet MS" w:cs="Trebuchet MS"/>
      <w:b/>
      <w:bCs/>
      <w:i/>
      <w:iCs/>
      <w:smallCaps w:val="0"/>
      <w:strike w:val="0"/>
      <w:color w:val="000000"/>
      <w:spacing w:val="0"/>
      <w:w w:val="100"/>
      <w:position w:val="0"/>
      <w:sz w:val="17"/>
      <w:szCs w:val="17"/>
      <w:u w:val="none"/>
      <w:lang w:val="de-DE" w:eastAsia="de-DE" w:bidi="de-DE"/>
    </w:rPr>
  </w:style>
  <w:style w:type="character" w:customStyle="1" w:styleId="Flietext22ArialUnicodeMS45ptNichtfettNichtkursiv">
    <w:name w:val="Fließtext (22) + Arial Unicode MS;4;5 pt;Nicht fett;Nicht kursiv"/>
    <w:basedOn w:val="Flietext22"/>
    <w:rsid w:val="00E52B71"/>
    <w:rPr>
      <w:rFonts w:ascii="Arial Unicode MS" w:eastAsia="Arial Unicode MS" w:hAnsi="Arial Unicode MS" w:cs="Arial Unicode MS"/>
      <w:b/>
      <w:bCs/>
      <w:i/>
      <w:iCs/>
      <w:smallCaps w:val="0"/>
      <w:strike w:val="0"/>
      <w:color w:val="000000"/>
      <w:spacing w:val="0"/>
      <w:w w:val="100"/>
      <w:position w:val="0"/>
      <w:sz w:val="9"/>
      <w:szCs w:val="9"/>
      <w:u w:val="none"/>
      <w:lang w:val="de-DE" w:eastAsia="de-DE" w:bidi="de-DE"/>
    </w:rPr>
  </w:style>
  <w:style w:type="character" w:customStyle="1" w:styleId="Inhaltsverzeichnis4">
    <w:name w:val="Inhaltsverzeichnis (4)_"/>
    <w:basedOn w:val="Absatz-Standardschriftart"/>
    <w:rsid w:val="00E52B71"/>
    <w:rPr>
      <w:b w:val="0"/>
      <w:bCs w:val="0"/>
      <w:i/>
      <w:iCs/>
      <w:smallCaps w:val="0"/>
      <w:strike w:val="0"/>
      <w:sz w:val="20"/>
      <w:szCs w:val="20"/>
      <w:u w:val="none"/>
    </w:rPr>
  </w:style>
  <w:style w:type="character" w:customStyle="1" w:styleId="Inhaltsverzeichnis40">
    <w:name w:val="Inhaltsverzeichnis (4)"/>
    <w:basedOn w:val="Inhaltsverzeichnis4"/>
    <w:rsid w:val="00E52B71"/>
    <w:rPr>
      <w:rFonts w:ascii="Arial Unicode MS" w:eastAsia="Arial Unicode MS" w:hAnsi="Arial Unicode MS" w:cs="Arial Unicode MS"/>
      <w:b w:val="0"/>
      <w:bCs w:val="0"/>
      <w:i/>
      <w:iCs/>
      <w:smallCaps w:val="0"/>
      <w:strike w:val="0"/>
      <w:color w:val="000000"/>
      <w:spacing w:val="0"/>
      <w:w w:val="100"/>
      <w:position w:val="0"/>
      <w:sz w:val="20"/>
      <w:szCs w:val="20"/>
      <w:u w:val="none"/>
      <w:lang w:val="de-DE" w:eastAsia="de-DE" w:bidi="de-DE"/>
    </w:rPr>
  </w:style>
  <w:style w:type="character" w:customStyle="1" w:styleId="Inhaltsverzeichnis44ptNichtkursivAbstand3pt">
    <w:name w:val="Inhaltsverzeichnis (4) + 4 pt;Nicht kursiv;Abstand 3 pt"/>
    <w:basedOn w:val="Inhaltsverzeichnis4"/>
    <w:rsid w:val="00E52B71"/>
    <w:rPr>
      <w:rFonts w:ascii="Arial Unicode MS" w:eastAsia="Arial Unicode MS" w:hAnsi="Arial Unicode MS" w:cs="Arial Unicode MS"/>
      <w:b w:val="0"/>
      <w:bCs w:val="0"/>
      <w:i/>
      <w:iCs/>
      <w:smallCaps w:val="0"/>
      <w:strike w:val="0"/>
      <w:color w:val="000000"/>
      <w:spacing w:val="70"/>
      <w:w w:val="100"/>
      <w:position w:val="0"/>
      <w:sz w:val="8"/>
      <w:szCs w:val="8"/>
      <w:u w:val="none"/>
      <w:lang w:val="de-DE" w:eastAsia="de-DE" w:bidi="de-DE"/>
    </w:rPr>
  </w:style>
  <w:style w:type="character" w:customStyle="1" w:styleId="Inhaltsverzeichnis5">
    <w:name w:val="Inhaltsverzeichnis (5)_"/>
    <w:basedOn w:val="Absatz-Standardschriftart"/>
    <w:rsid w:val="00E52B71"/>
    <w:rPr>
      <w:b/>
      <w:bCs/>
      <w:i/>
      <w:iCs/>
      <w:smallCaps w:val="0"/>
      <w:strike w:val="0"/>
      <w:spacing w:val="-10"/>
      <w:sz w:val="15"/>
      <w:szCs w:val="15"/>
      <w:u w:val="none"/>
    </w:rPr>
  </w:style>
  <w:style w:type="character" w:customStyle="1" w:styleId="Inhaltsverzeichnis50">
    <w:name w:val="Inhaltsverzeichnis (5)"/>
    <w:basedOn w:val="Inhaltsverzeichnis5"/>
    <w:rsid w:val="00E52B71"/>
    <w:rPr>
      <w:rFonts w:ascii="Arial Unicode MS" w:eastAsia="Arial Unicode MS" w:hAnsi="Arial Unicode MS" w:cs="Arial Unicode MS"/>
      <w:b/>
      <w:bCs/>
      <w:i/>
      <w:iCs/>
      <w:smallCaps w:val="0"/>
      <w:strike w:val="0"/>
      <w:color w:val="000000"/>
      <w:spacing w:val="-10"/>
      <w:w w:val="100"/>
      <w:position w:val="0"/>
      <w:sz w:val="15"/>
      <w:szCs w:val="15"/>
      <w:u w:val="none"/>
      <w:lang w:val="de-DE" w:eastAsia="de-DE" w:bidi="de-DE"/>
    </w:rPr>
  </w:style>
  <w:style w:type="character" w:customStyle="1" w:styleId="Inhaltsverzeichnis6">
    <w:name w:val="Inhaltsverzeichnis (6)_"/>
    <w:basedOn w:val="Absatz-Standardschriftart"/>
    <w:rsid w:val="00E52B71"/>
    <w:rPr>
      <w:rFonts w:ascii="Trebuchet MS" w:eastAsia="Trebuchet MS" w:hAnsi="Trebuchet MS" w:cs="Trebuchet MS"/>
      <w:b/>
      <w:bCs/>
      <w:i/>
      <w:iCs/>
      <w:smallCaps w:val="0"/>
      <w:strike w:val="0"/>
      <w:spacing w:val="-10"/>
      <w:sz w:val="18"/>
      <w:szCs w:val="18"/>
      <w:u w:val="none"/>
    </w:rPr>
  </w:style>
  <w:style w:type="character" w:customStyle="1" w:styleId="Inhaltsverzeichnis611pt">
    <w:name w:val="Inhaltsverzeichnis (6) + 11 pt"/>
    <w:basedOn w:val="Inhaltsverzeichnis6"/>
    <w:rsid w:val="00E52B71"/>
    <w:rPr>
      <w:rFonts w:ascii="Trebuchet MS" w:eastAsia="Trebuchet MS" w:hAnsi="Trebuchet MS" w:cs="Trebuchet MS"/>
      <w:b/>
      <w:bCs/>
      <w:i/>
      <w:iCs/>
      <w:smallCaps w:val="0"/>
      <w:strike w:val="0"/>
      <w:color w:val="000000"/>
      <w:spacing w:val="-10"/>
      <w:w w:val="100"/>
      <w:position w:val="0"/>
      <w:sz w:val="22"/>
      <w:szCs w:val="22"/>
      <w:u w:val="none"/>
      <w:lang w:val="de-DE" w:eastAsia="de-DE" w:bidi="de-DE"/>
    </w:rPr>
  </w:style>
  <w:style w:type="character" w:customStyle="1" w:styleId="Inhaltsverzeichnis6CourierNew21ptNichtkursivAbstand0pt">
    <w:name w:val="Inhaltsverzeichnis (6) + Courier New;21 pt;Nicht kursiv;Abstand 0 pt"/>
    <w:basedOn w:val="Inhaltsverzeichnis6"/>
    <w:rsid w:val="00E52B71"/>
    <w:rPr>
      <w:rFonts w:ascii="Courier New" w:eastAsia="Courier New" w:hAnsi="Courier New" w:cs="Courier New"/>
      <w:b/>
      <w:bCs/>
      <w:i/>
      <w:iCs/>
      <w:smallCaps w:val="0"/>
      <w:strike w:val="0"/>
      <w:color w:val="000000"/>
      <w:spacing w:val="0"/>
      <w:w w:val="100"/>
      <w:position w:val="0"/>
      <w:sz w:val="42"/>
      <w:szCs w:val="42"/>
      <w:u w:val="none"/>
      <w:lang w:val="de-DE" w:eastAsia="de-DE" w:bidi="de-DE"/>
    </w:rPr>
  </w:style>
  <w:style w:type="character" w:customStyle="1" w:styleId="Inhaltsverzeichnis6ArialUnicodeMS10ptNichtfettNichtkursivAbstand0pt">
    <w:name w:val="Inhaltsverzeichnis (6) + Arial Unicode MS;10 pt;Nicht fett;Nicht kursiv;Abstand 0 pt"/>
    <w:basedOn w:val="Inhaltsverzeichnis6"/>
    <w:rsid w:val="00E52B71"/>
    <w:rPr>
      <w:rFonts w:ascii="Arial Unicode MS" w:eastAsia="Arial Unicode MS" w:hAnsi="Arial Unicode MS" w:cs="Arial Unicode MS"/>
      <w:b/>
      <w:bCs/>
      <w:i/>
      <w:iCs/>
      <w:smallCaps w:val="0"/>
      <w:strike w:val="0"/>
      <w:color w:val="000000"/>
      <w:spacing w:val="0"/>
      <w:w w:val="100"/>
      <w:position w:val="0"/>
      <w:sz w:val="20"/>
      <w:szCs w:val="20"/>
      <w:u w:val="none"/>
      <w:lang w:val="de-DE" w:eastAsia="de-DE" w:bidi="de-DE"/>
    </w:rPr>
  </w:style>
  <w:style w:type="character" w:customStyle="1" w:styleId="Inhaltsverzeichnis60">
    <w:name w:val="Inhaltsverzeichnis (6)"/>
    <w:basedOn w:val="Inhaltsverzeichnis6"/>
    <w:rsid w:val="00E52B71"/>
    <w:rPr>
      <w:rFonts w:ascii="Trebuchet MS" w:eastAsia="Trebuchet MS" w:hAnsi="Trebuchet MS" w:cs="Trebuchet MS"/>
      <w:b/>
      <w:bCs/>
      <w:i/>
      <w:iCs/>
      <w:smallCaps w:val="0"/>
      <w:strike w:val="0"/>
      <w:color w:val="000000"/>
      <w:spacing w:val="-10"/>
      <w:w w:val="100"/>
      <w:position w:val="0"/>
      <w:sz w:val="18"/>
      <w:szCs w:val="18"/>
      <w:u w:val="none"/>
      <w:lang w:val="de-DE" w:eastAsia="de-DE" w:bidi="de-DE"/>
    </w:rPr>
  </w:style>
  <w:style w:type="character" w:customStyle="1" w:styleId="Inhaltsverzeichnis5Abstand24pt">
    <w:name w:val="Inhaltsverzeichnis (5) + Abstand 24 pt"/>
    <w:basedOn w:val="Inhaltsverzeichnis5"/>
    <w:rsid w:val="00E52B71"/>
    <w:rPr>
      <w:rFonts w:ascii="Arial Unicode MS" w:eastAsia="Arial Unicode MS" w:hAnsi="Arial Unicode MS" w:cs="Arial Unicode MS"/>
      <w:b/>
      <w:bCs/>
      <w:i/>
      <w:iCs/>
      <w:smallCaps w:val="0"/>
      <w:strike w:val="0"/>
      <w:color w:val="000000"/>
      <w:spacing w:val="490"/>
      <w:w w:val="100"/>
      <w:position w:val="0"/>
      <w:sz w:val="15"/>
      <w:szCs w:val="15"/>
      <w:u w:val="none"/>
      <w:lang w:val="de-DE" w:eastAsia="de-DE" w:bidi="de-DE"/>
    </w:rPr>
  </w:style>
  <w:style w:type="character" w:customStyle="1" w:styleId="Inhaltsverzeichnis7">
    <w:name w:val="Inhaltsverzeichnis (7)_"/>
    <w:basedOn w:val="Absatz-Standardschriftart"/>
    <w:rsid w:val="00E52B71"/>
    <w:rPr>
      <w:rFonts w:ascii="Trebuchet MS" w:eastAsia="Trebuchet MS" w:hAnsi="Trebuchet MS" w:cs="Trebuchet MS"/>
      <w:b/>
      <w:bCs/>
      <w:i/>
      <w:iCs/>
      <w:smallCaps w:val="0"/>
      <w:strike w:val="0"/>
      <w:spacing w:val="-20"/>
      <w:sz w:val="20"/>
      <w:szCs w:val="20"/>
      <w:u w:val="none"/>
    </w:rPr>
  </w:style>
  <w:style w:type="character" w:customStyle="1" w:styleId="Inhaltsverzeichnis711ptAbstand0pt">
    <w:name w:val="Inhaltsverzeichnis (7) + 11 pt;Abstand 0 pt"/>
    <w:basedOn w:val="Inhaltsverzeichnis7"/>
    <w:rsid w:val="00E52B71"/>
    <w:rPr>
      <w:rFonts w:ascii="Trebuchet MS" w:eastAsia="Trebuchet MS" w:hAnsi="Trebuchet MS" w:cs="Trebuchet MS"/>
      <w:b/>
      <w:bCs/>
      <w:i/>
      <w:iCs/>
      <w:smallCaps w:val="0"/>
      <w:strike w:val="0"/>
      <w:color w:val="000000"/>
      <w:spacing w:val="-10"/>
      <w:w w:val="100"/>
      <w:position w:val="0"/>
      <w:sz w:val="22"/>
      <w:szCs w:val="22"/>
      <w:u w:val="none"/>
      <w:lang w:val="de-DE" w:eastAsia="de-DE" w:bidi="de-DE"/>
    </w:rPr>
  </w:style>
  <w:style w:type="character" w:customStyle="1" w:styleId="Inhaltsverzeichnis7CourierNew21ptNichtkursivAbstand0pt">
    <w:name w:val="Inhaltsverzeichnis (7) + Courier New;21 pt;Nicht kursiv;Abstand 0 pt"/>
    <w:basedOn w:val="Inhaltsverzeichnis7"/>
    <w:rsid w:val="00E52B71"/>
    <w:rPr>
      <w:rFonts w:ascii="Courier New" w:eastAsia="Courier New" w:hAnsi="Courier New" w:cs="Courier New"/>
      <w:b/>
      <w:bCs/>
      <w:i/>
      <w:iCs/>
      <w:smallCaps w:val="0"/>
      <w:strike w:val="0"/>
      <w:color w:val="000000"/>
      <w:spacing w:val="0"/>
      <w:w w:val="100"/>
      <w:position w:val="0"/>
      <w:sz w:val="42"/>
      <w:szCs w:val="42"/>
      <w:u w:val="none"/>
      <w:lang w:val="de-DE" w:eastAsia="de-DE" w:bidi="de-DE"/>
    </w:rPr>
  </w:style>
  <w:style w:type="character" w:customStyle="1" w:styleId="Inhaltsverzeichnis7ArialUnicodeMS65ptNichtfettNichtkursivAbstand0pt">
    <w:name w:val="Inhaltsverzeichnis (7) + Arial Unicode MS;6;5 pt;Nicht fett;Nicht kursiv;Abstand 0 pt"/>
    <w:basedOn w:val="Inhaltsverzeichnis7"/>
    <w:rsid w:val="00E52B71"/>
    <w:rPr>
      <w:rFonts w:ascii="Arial Unicode MS" w:eastAsia="Arial Unicode MS" w:hAnsi="Arial Unicode MS" w:cs="Arial Unicode MS"/>
      <w:b/>
      <w:bCs/>
      <w:i/>
      <w:iCs/>
      <w:smallCaps w:val="0"/>
      <w:strike w:val="0"/>
      <w:color w:val="000000"/>
      <w:spacing w:val="0"/>
      <w:w w:val="100"/>
      <w:position w:val="0"/>
      <w:sz w:val="13"/>
      <w:szCs w:val="13"/>
      <w:u w:val="none"/>
      <w:lang w:val="de-DE" w:eastAsia="de-DE" w:bidi="de-DE"/>
    </w:rPr>
  </w:style>
  <w:style w:type="character" w:customStyle="1" w:styleId="Inhaltsverzeichnis70">
    <w:name w:val="Inhaltsverzeichnis (7)"/>
    <w:basedOn w:val="Inhaltsverzeichnis7"/>
    <w:rsid w:val="00E52B71"/>
    <w:rPr>
      <w:rFonts w:ascii="Trebuchet MS" w:eastAsia="Trebuchet MS" w:hAnsi="Trebuchet MS" w:cs="Trebuchet MS"/>
      <w:b/>
      <w:bCs/>
      <w:i/>
      <w:iCs/>
      <w:smallCaps w:val="0"/>
      <w:strike w:val="0"/>
      <w:color w:val="000000"/>
      <w:spacing w:val="-20"/>
      <w:w w:val="100"/>
      <w:position w:val="0"/>
      <w:sz w:val="20"/>
      <w:szCs w:val="20"/>
      <w:u w:val="none"/>
      <w:lang w:val="de-DE" w:eastAsia="de-DE" w:bidi="de-DE"/>
    </w:rPr>
  </w:style>
  <w:style w:type="character" w:customStyle="1" w:styleId="Flietext20TrebuchetMS11pt">
    <w:name w:val="Fließtext (20) + Trebuchet MS;11 pt"/>
    <w:basedOn w:val="Flietext200"/>
    <w:rsid w:val="00E52B71"/>
    <w:rPr>
      <w:rFonts w:ascii="Trebuchet MS" w:eastAsia="Trebuchet MS" w:hAnsi="Trebuchet MS" w:cs="Trebuchet MS"/>
      <w:b/>
      <w:bCs/>
      <w:i/>
      <w:iCs/>
      <w:smallCaps w:val="0"/>
      <w:strike w:val="0"/>
      <w:color w:val="000000"/>
      <w:spacing w:val="-10"/>
      <w:w w:val="100"/>
      <w:position w:val="0"/>
      <w:sz w:val="22"/>
      <w:szCs w:val="22"/>
      <w:u w:val="none"/>
      <w:lang w:val="de-DE" w:eastAsia="de-DE" w:bidi="de-DE"/>
    </w:rPr>
  </w:style>
  <w:style w:type="character" w:customStyle="1" w:styleId="Flietext20CourierNew21ptNichtkursivAbstand0pt">
    <w:name w:val="Fließtext (20) + Courier New;21 pt;Nicht kursiv;Abstand 0 pt"/>
    <w:basedOn w:val="Flietext200"/>
    <w:rsid w:val="00E52B71"/>
    <w:rPr>
      <w:rFonts w:ascii="Courier New" w:eastAsia="Courier New" w:hAnsi="Courier New" w:cs="Courier New"/>
      <w:b/>
      <w:bCs/>
      <w:i/>
      <w:iCs/>
      <w:smallCaps w:val="0"/>
      <w:strike w:val="0"/>
      <w:color w:val="000000"/>
      <w:spacing w:val="0"/>
      <w:w w:val="100"/>
      <w:position w:val="0"/>
      <w:sz w:val="42"/>
      <w:szCs w:val="42"/>
      <w:u w:val="none"/>
      <w:lang w:val="de-DE" w:eastAsia="de-DE" w:bidi="de-DE"/>
    </w:rPr>
  </w:style>
  <w:style w:type="character" w:customStyle="1" w:styleId="Flietext20ArialUnicodeMS6ptNichtfettNichtkursivAbstand0pt">
    <w:name w:val="Fließtext (20) + Arial Unicode MS;6 pt;Nicht fett;Nicht kursiv;Abstand 0 pt"/>
    <w:basedOn w:val="Flietext200"/>
    <w:rsid w:val="00E52B71"/>
    <w:rPr>
      <w:rFonts w:ascii="Arial Unicode MS" w:eastAsia="Arial Unicode MS" w:hAnsi="Arial Unicode MS" w:cs="Arial Unicode MS"/>
      <w:b/>
      <w:bCs/>
      <w:i/>
      <w:iCs/>
      <w:smallCaps w:val="0"/>
      <w:strike w:val="0"/>
      <w:color w:val="000000"/>
      <w:spacing w:val="0"/>
      <w:w w:val="100"/>
      <w:position w:val="0"/>
      <w:sz w:val="12"/>
      <w:szCs w:val="12"/>
      <w:u w:val="none"/>
      <w:lang w:val="de-DE" w:eastAsia="de-DE" w:bidi="de-DE"/>
    </w:rPr>
  </w:style>
  <w:style w:type="character" w:customStyle="1" w:styleId="Flietext23">
    <w:name w:val="Fließtext (23)_"/>
    <w:basedOn w:val="Absatz-Standardschriftart"/>
    <w:rsid w:val="00E52B71"/>
    <w:rPr>
      <w:b/>
      <w:bCs/>
      <w:i/>
      <w:iCs/>
      <w:smallCaps w:val="0"/>
      <w:strike w:val="0"/>
      <w:spacing w:val="-10"/>
      <w:sz w:val="15"/>
      <w:szCs w:val="15"/>
      <w:u w:val="none"/>
    </w:rPr>
  </w:style>
  <w:style w:type="character" w:customStyle="1" w:styleId="Flietext230">
    <w:name w:val="Fließtext (23)"/>
    <w:basedOn w:val="Flietext23"/>
    <w:rsid w:val="00E52B71"/>
    <w:rPr>
      <w:rFonts w:ascii="Arial Unicode MS" w:eastAsia="Arial Unicode MS" w:hAnsi="Arial Unicode MS" w:cs="Arial Unicode MS"/>
      <w:b/>
      <w:bCs/>
      <w:i/>
      <w:iCs/>
      <w:smallCaps w:val="0"/>
      <w:strike w:val="0"/>
      <w:color w:val="000000"/>
      <w:spacing w:val="-10"/>
      <w:w w:val="100"/>
      <w:position w:val="0"/>
      <w:sz w:val="15"/>
      <w:szCs w:val="15"/>
      <w:u w:val="none"/>
      <w:lang w:val="de-DE" w:eastAsia="de-DE" w:bidi="de-DE"/>
    </w:rPr>
  </w:style>
  <w:style w:type="character" w:customStyle="1" w:styleId="Flietext2385ptNichtfettNichtkursivAbstand0pt">
    <w:name w:val="Fließtext (23) + 8;5 pt;Nicht fett;Nicht kursiv;Abstand 0 pt"/>
    <w:basedOn w:val="Flietext23"/>
    <w:rsid w:val="00E52B71"/>
    <w:rPr>
      <w:rFonts w:ascii="Arial Unicode MS" w:eastAsia="Arial Unicode MS" w:hAnsi="Arial Unicode MS" w:cs="Arial Unicode MS"/>
      <w:b/>
      <w:bCs/>
      <w:i/>
      <w:iCs/>
      <w:smallCaps w:val="0"/>
      <w:strike w:val="0"/>
      <w:color w:val="000000"/>
      <w:spacing w:val="0"/>
      <w:w w:val="100"/>
      <w:position w:val="0"/>
      <w:sz w:val="17"/>
      <w:szCs w:val="17"/>
      <w:u w:val="none"/>
      <w:lang w:val="de-DE" w:eastAsia="de-DE" w:bidi="de-DE"/>
    </w:rPr>
  </w:style>
  <w:style w:type="character" w:customStyle="1" w:styleId="Flietext23Abstand13pt">
    <w:name w:val="Fließtext (23) + Abstand 13 pt"/>
    <w:basedOn w:val="Flietext23"/>
    <w:rsid w:val="00E52B71"/>
    <w:rPr>
      <w:rFonts w:ascii="Arial Unicode MS" w:eastAsia="Arial Unicode MS" w:hAnsi="Arial Unicode MS" w:cs="Arial Unicode MS"/>
      <w:b/>
      <w:bCs/>
      <w:i/>
      <w:iCs/>
      <w:smallCaps w:val="0"/>
      <w:strike w:val="0"/>
      <w:color w:val="000000"/>
      <w:spacing w:val="270"/>
      <w:w w:val="100"/>
      <w:position w:val="0"/>
      <w:sz w:val="15"/>
      <w:szCs w:val="15"/>
      <w:u w:val="none"/>
      <w:lang w:val="de-DE" w:eastAsia="de-DE" w:bidi="de-DE"/>
    </w:rPr>
  </w:style>
  <w:style w:type="character" w:customStyle="1" w:styleId="Flietext20FranklinGothicBook85ptNichtfettNichtkursivAbstand0pt">
    <w:name w:val="Fließtext (20) + Franklin Gothic Book;8;5 pt;Nicht fett;Nicht kursiv;Abstand 0 pt"/>
    <w:basedOn w:val="Flietext200"/>
    <w:rsid w:val="00E52B71"/>
    <w:rPr>
      <w:rFonts w:ascii="Franklin Gothic Book" w:eastAsia="Franklin Gothic Book" w:hAnsi="Franklin Gothic Book" w:cs="Franklin Gothic Book"/>
      <w:b/>
      <w:bCs/>
      <w:i/>
      <w:iCs/>
      <w:smallCaps w:val="0"/>
      <w:strike w:val="0"/>
      <w:color w:val="000000"/>
      <w:spacing w:val="0"/>
      <w:w w:val="100"/>
      <w:position w:val="0"/>
      <w:sz w:val="17"/>
      <w:szCs w:val="17"/>
      <w:u w:val="none"/>
      <w:lang w:val="de-DE" w:eastAsia="de-DE" w:bidi="de-DE"/>
    </w:rPr>
  </w:style>
  <w:style w:type="character" w:customStyle="1" w:styleId="berschrift42Exact">
    <w:name w:val="Überschrift #4 (2) Exact"/>
    <w:basedOn w:val="Absatz-Standardschriftart"/>
    <w:link w:val="berschrift42"/>
    <w:rsid w:val="00E52B71"/>
    <w:rPr>
      <w:rFonts w:ascii="Trebuchet MS" w:eastAsia="Trebuchet MS" w:hAnsi="Trebuchet MS" w:cs="Trebuchet MS"/>
      <w:b/>
      <w:bCs/>
      <w:i/>
      <w:iCs/>
      <w:sz w:val="30"/>
      <w:szCs w:val="30"/>
      <w:shd w:val="clear" w:color="auto" w:fill="FFFFFF"/>
    </w:rPr>
  </w:style>
  <w:style w:type="character" w:customStyle="1" w:styleId="Flietext24Exact">
    <w:name w:val="Fließtext (24) Exact"/>
    <w:basedOn w:val="Absatz-Standardschriftart"/>
    <w:link w:val="Flietext24"/>
    <w:rsid w:val="00E52B71"/>
    <w:rPr>
      <w:rFonts w:ascii="Trebuchet MS" w:eastAsia="Trebuchet MS" w:hAnsi="Trebuchet MS" w:cs="Trebuchet MS"/>
      <w:b/>
      <w:bCs/>
      <w:i/>
      <w:iCs/>
      <w:shd w:val="clear" w:color="auto" w:fill="FFFFFF"/>
    </w:rPr>
  </w:style>
  <w:style w:type="character" w:customStyle="1" w:styleId="FettFlietext275ptKursivAbstand13ptExact">
    <w:name w:val="Fett;Fließtext (2) + 7;5 pt;Kursiv;Abstand 13 pt Exact"/>
    <w:basedOn w:val="Flietext2"/>
    <w:rsid w:val="00E52B71"/>
    <w:rPr>
      <w:rFonts w:ascii="Arial Unicode MS" w:eastAsia="Arial Unicode MS" w:hAnsi="Arial Unicode MS" w:cs="Arial Unicode MS"/>
      <w:b/>
      <w:bCs/>
      <w:i/>
      <w:iCs/>
      <w:smallCaps w:val="0"/>
      <w:strike w:val="0"/>
      <w:color w:val="000000"/>
      <w:spacing w:val="270"/>
      <w:w w:val="100"/>
      <w:position w:val="0"/>
      <w:sz w:val="15"/>
      <w:szCs w:val="15"/>
      <w:u w:val="none"/>
      <w:lang w:val="de-DE" w:eastAsia="de-DE" w:bidi="de-DE"/>
    </w:rPr>
  </w:style>
  <w:style w:type="character" w:customStyle="1" w:styleId="Flietext25Exact">
    <w:name w:val="Fließtext (25) Exact"/>
    <w:basedOn w:val="Absatz-Standardschriftart"/>
    <w:link w:val="Flietext25"/>
    <w:rsid w:val="00E52B71"/>
    <w:rPr>
      <w:rFonts w:ascii="Trebuchet MS" w:eastAsia="Trebuchet MS" w:hAnsi="Trebuchet MS" w:cs="Trebuchet MS"/>
      <w:b/>
      <w:bCs/>
      <w:i/>
      <w:iCs/>
      <w:sz w:val="24"/>
      <w:szCs w:val="24"/>
      <w:shd w:val="clear" w:color="auto" w:fill="FFFFFF"/>
    </w:rPr>
  </w:style>
  <w:style w:type="character" w:customStyle="1" w:styleId="Flietext25FrankRuehl65ptNichtfettNichtkursivExact">
    <w:name w:val="Fließtext (25) + FrankRuehl;6;5 pt;Nicht fett;Nicht kursiv Exact"/>
    <w:basedOn w:val="Flietext25Exact"/>
    <w:rsid w:val="00E52B71"/>
    <w:rPr>
      <w:rFonts w:ascii="FrankRuehl" w:eastAsia="FrankRuehl" w:hAnsi="FrankRuehl" w:cs="FrankRuehl"/>
      <w:b/>
      <w:bCs/>
      <w:i/>
      <w:iCs/>
      <w:color w:val="000000"/>
      <w:spacing w:val="0"/>
      <w:w w:val="100"/>
      <w:position w:val="0"/>
      <w:sz w:val="13"/>
      <w:szCs w:val="13"/>
      <w:shd w:val="clear" w:color="auto" w:fill="FFFFFF"/>
      <w:lang w:val="de-DE" w:eastAsia="de-DE" w:bidi="de-DE"/>
    </w:rPr>
  </w:style>
  <w:style w:type="character" w:customStyle="1" w:styleId="Flietext26Exact">
    <w:name w:val="Fließtext (26) Exact"/>
    <w:basedOn w:val="Absatz-Standardschriftart"/>
    <w:link w:val="Flietext26"/>
    <w:rsid w:val="00E52B71"/>
    <w:rPr>
      <w:rFonts w:ascii="Trebuchet MS" w:eastAsia="Trebuchet MS" w:hAnsi="Trebuchet MS" w:cs="Trebuchet MS"/>
      <w:b/>
      <w:bCs/>
      <w:i/>
      <w:iCs/>
      <w:spacing w:val="-10"/>
      <w:sz w:val="18"/>
      <w:szCs w:val="18"/>
      <w:shd w:val="clear" w:color="auto" w:fill="FFFFFF"/>
    </w:rPr>
  </w:style>
  <w:style w:type="character" w:customStyle="1" w:styleId="Flietext26ArialUnicodeMS10ptNichtfettNichtkursivAbstand0ptExact">
    <w:name w:val="Fließtext (26) + Arial Unicode MS;10 pt;Nicht fett;Nicht kursiv;Abstand 0 pt Exact"/>
    <w:basedOn w:val="Flietext26Exact"/>
    <w:rsid w:val="00E52B71"/>
    <w:rPr>
      <w:rFonts w:ascii="Arial Unicode MS" w:eastAsia="Arial Unicode MS" w:hAnsi="Arial Unicode MS" w:cs="Arial Unicode MS"/>
      <w:b/>
      <w:bCs/>
      <w:i/>
      <w:iCs/>
      <w:color w:val="000000"/>
      <w:spacing w:val="0"/>
      <w:w w:val="100"/>
      <w:position w:val="0"/>
      <w:sz w:val="20"/>
      <w:szCs w:val="20"/>
      <w:shd w:val="clear" w:color="auto" w:fill="FFFFFF"/>
      <w:lang w:val="de-DE" w:eastAsia="de-DE" w:bidi="de-DE"/>
    </w:rPr>
  </w:style>
  <w:style w:type="character" w:customStyle="1" w:styleId="Flietext27Exact">
    <w:name w:val="Fließtext (27) Exact"/>
    <w:basedOn w:val="Absatz-Standardschriftart"/>
    <w:rsid w:val="00E52B71"/>
    <w:rPr>
      <w:b w:val="0"/>
      <w:bCs w:val="0"/>
      <w:i/>
      <w:iCs/>
      <w:smallCaps w:val="0"/>
      <w:strike w:val="0"/>
      <w:spacing w:val="-10"/>
      <w:sz w:val="15"/>
      <w:szCs w:val="15"/>
      <w:u w:val="none"/>
    </w:rPr>
  </w:style>
  <w:style w:type="character" w:customStyle="1" w:styleId="Flietext2785ptNichtkursivAbstand0ptExact">
    <w:name w:val="Fließtext (27) + 8;5 pt;Nicht kursiv;Abstand 0 pt Exact"/>
    <w:basedOn w:val="Flietext27"/>
    <w:rsid w:val="00E52B71"/>
    <w:rPr>
      <w:i/>
      <w:iCs/>
      <w:spacing w:val="0"/>
      <w:sz w:val="17"/>
      <w:szCs w:val="17"/>
      <w:shd w:val="clear" w:color="auto" w:fill="FFFFFF"/>
    </w:rPr>
  </w:style>
  <w:style w:type="character" w:customStyle="1" w:styleId="berschrift4Exact">
    <w:name w:val="Überschrift #4 Exact"/>
    <w:basedOn w:val="Absatz-Standardschriftart"/>
    <w:rsid w:val="00E52B71"/>
    <w:rPr>
      <w:rFonts w:ascii="Trebuchet MS" w:eastAsia="Trebuchet MS" w:hAnsi="Trebuchet MS" w:cs="Trebuchet MS"/>
      <w:b/>
      <w:bCs/>
      <w:i/>
      <w:iCs/>
      <w:smallCaps w:val="0"/>
      <w:strike w:val="0"/>
      <w:sz w:val="30"/>
      <w:szCs w:val="30"/>
      <w:u w:val="none"/>
    </w:rPr>
  </w:style>
  <w:style w:type="character" w:customStyle="1" w:styleId="berschrift4ArialUnicodeMS55ptNichtfettNichtkursivExact">
    <w:name w:val="Überschrift #4 + Arial Unicode MS;5;5 pt;Nicht fett;Nicht kursiv Exact"/>
    <w:basedOn w:val="berschrift4"/>
    <w:rsid w:val="00E52B71"/>
    <w:rPr>
      <w:rFonts w:ascii="Arial Unicode MS" w:eastAsia="Arial Unicode MS" w:hAnsi="Arial Unicode MS" w:cs="Arial Unicode MS"/>
      <w:b/>
      <w:bCs/>
      <w:i/>
      <w:iCs/>
      <w:smallCaps w:val="0"/>
      <w:strike w:val="0"/>
      <w:color w:val="000000"/>
      <w:spacing w:val="0"/>
      <w:w w:val="100"/>
      <w:position w:val="0"/>
      <w:sz w:val="11"/>
      <w:szCs w:val="11"/>
      <w:u w:val="none"/>
      <w:lang w:val="de-DE" w:eastAsia="de-DE" w:bidi="de-DE"/>
    </w:rPr>
  </w:style>
  <w:style w:type="character" w:customStyle="1" w:styleId="Flietext27FettAbstand13ptExact">
    <w:name w:val="Fließtext (27) + Fett;Abstand 13 pt Exact"/>
    <w:basedOn w:val="Flietext27"/>
    <w:rsid w:val="00E52B71"/>
    <w:rPr>
      <w:b/>
      <w:bCs/>
      <w:i/>
      <w:iCs/>
      <w:spacing w:val="270"/>
      <w:sz w:val="15"/>
      <w:szCs w:val="15"/>
      <w:shd w:val="clear" w:color="auto" w:fill="FFFFFF"/>
    </w:rPr>
  </w:style>
  <w:style w:type="character" w:customStyle="1" w:styleId="Flietext2615ptAbstand0ptExact">
    <w:name w:val="Fließtext (26) + 15 pt;Abstand 0 pt Exact"/>
    <w:basedOn w:val="Flietext26Exact"/>
    <w:rsid w:val="00E52B71"/>
    <w:rPr>
      <w:rFonts w:ascii="Trebuchet MS" w:eastAsia="Trebuchet MS" w:hAnsi="Trebuchet MS" w:cs="Trebuchet MS"/>
      <w:b/>
      <w:bCs/>
      <w:i/>
      <w:iCs/>
      <w:color w:val="000000"/>
      <w:spacing w:val="0"/>
      <w:w w:val="100"/>
      <w:position w:val="0"/>
      <w:sz w:val="30"/>
      <w:szCs w:val="30"/>
      <w:shd w:val="clear" w:color="auto" w:fill="FFFFFF"/>
      <w:lang w:val="de-DE" w:eastAsia="de-DE" w:bidi="de-DE"/>
    </w:rPr>
  </w:style>
  <w:style w:type="character" w:customStyle="1" w:styleId="Flietext26ArialUnicodeMS55ptNichtfettNichtkursivAbstand0ptExact">
    <w:name w:val="Fließtext (26) + Arial Unicode MS;5;5 pt;Nicht fett;Nicht kursiv;Abstand 0 pt Exact"/>
    <w:basedOn w:val="Flietext26Exact"/>
    <w:rsid w:val="00E52B71"/>
    <w:rPr>
      <w:rFonts w:ascii="Arial Unicode MS" w:eastAsia="Arial Unicode MS" w:hAnsi="Arial Unicode MS" w:cs="Arial Unicode MS"/>
      <w:b/>
      <w:bCs/>
      <w:i/>
      <w:iCs/>
      <w:color w:val="000000"/>
      <w:spacing w:val="0"/>
      <w:w w:val="100"/>
      <w:position w:val="0"/>
      <w:sz w:val="11"/>
      <w:szCs w:val="11"/>
      <w:shd w:val="clear" w:color="auto" w:fill="FFFFFF"/>
      <w:lang w:val="de-DE" w:eastAsia="de-DE" w:bidi="de-DE"/>
    </w:rPr>
  </w:style>
  <w:style w:type="character" w:customStyle="1" w:styleId="Flietext28Exact">
    <w:name w:val="Fließtext (28) Exact"/>
    <w:basedOn w:val="Absatz-Standardschriftart"/>
    <w:link w:val="Flietext28"/>
    <w:rsid w:val="00E52B71"/>
    <w:rPr>
      <w:i/>
      <w:iCs/>
      <w:sz w:val="8"/>
      <w:szCs w:val="8"/>
      <w:shd w:val="clear" w:color="auto" w:fill="FFFFFF"/>
    </w:rPr>
  </w:style>
  <w:style w:type="character" w:customStyle="1" w:styleId="Flietext285ptNichtkursivExact">
    <w:name w:val="Fließtext (28) + 5 pt;Nicht kursiv Exact"/>
    <w:basedOn w:val="Flietext28Exact"/>
    <w:rsid w:val="00E52B71"/>
    <w:rPr>
      <w:rFonts w:ascii="Arial Unicode MS" w:eastAsia="Arial Unicode MS" w:hAnsi="Arial Unicode MS" w:cs="Arial Unicode MS"/>
      <w:i/>
      <w:iCs/>
      <w:color w:val="000000"/>
      <w:spacing w:val="0"/>
      <w:w w:val="100"/>
      <w:position w:val="0"/>
      <w:sz w:val="10"/>
      <w:szCs w:val="10"/>
      <w:shd w:val="clear" w:color="auto" w:fill="FFFFFF"/>
      <w:lang w:val="de-DE" w:eastAsia="de-DE" w:bidi="de-DE"/>
    </w:rPr>
  </w:style>
  <w:style w:type="character" w:customStyle="1" w:styleId="Flietext28Candara10ptExact">
    <w:name w:val="Fließtext (28) + Candara;10 pt Exact"/>
    <w:basedOn w:val="Flietext28Exact"/>
    <w:rsid w:val="00E52B71"/>
    <w:rPr>
      <w:rFonts w:ascii="Candara" w:eastAsia="Candara" w:hAnsi="Candara" w:cs="Candara"/>
      <w:i/>
      <w:iCs/>
      <w:color w:val="000000"/>
      <w:spacing w:val="0"/>
      <w:w w:val="100"/>
      <w:position w:val="0"/>
      <w:sz w:val="20"/>
      <w:szCs w:val="20"/>
      <w:shd w:val="clear" w:color="auto" w:fill="FFFFFF"/>
      <w:lang w:val="de-DE" w:eastAsia="de-DE" w:bidi="de-DE"/>
    </w:rPr>
  </w:style>
  <w:style w:type="character" w:customStyle="1" w:styleId="Flietext23Abstand13ptExact">
    <w:name w:val="Fließtext (23) + Abstand 13 pt Exact"/>
    <w:basedOn w:val="Flietext23"/>
    <w:rsid w:val="00E52B71"/>
    <w:rPr>
      <w:rFonts w:ascii="Arial Unicode MS" w:eastAsia="Arial Unicode MS" w:hAnsi="Arial Unicode MS" w:cs="Arial Unicode MS"/>
      <w:b/>
      <w:bCs/>
      <w:i/>
      <w:iCs/>
      <w:smallCaps w:val="0"/>
      <w:strike w:val="0"/>
      <w:color w:val="000000"/>
      <w:spacing w:val="270"/>
      <w:w w:val="100"/>
      <w:position w:val="0"/>
      <w:sz w:val="15"/>
      <w:szCs w:val="15"/>
      <w:u w:val="none"/>
      <w:lang w:val="de-DE" w:eastAsia="de-DE" w:bidi="de-DE"/>
    </w:rPr>
  </w:style>
  <w:style w:type="character" w:customStyle="1" w:styleId="Flietext5Exact">
    <w:name w:val="Fließtext (5) Exact"/>
    <w:basedOn w:val="Absatz-Standardschriftart"/>
    <w:rsid w:val="00E52B71"/>
    <w:rPr>
      <w:b w:val="0"/>
      <w:bCs w:val="0"/>
      <w:i w:val="0"/>
      <w:iCs w:val="0"/>
      <w:smallCaps w:val="0"/>
      <w:strike w:val="0"/>
      <w:sz w:val="12"/>
      <w:szCs w:val="12"/>
      <w:u w:val="none"/>
    </w:rPr>
  </w:style>
  <w:style w:type="character" w:customStyle="1" w:styleId="Flietext29Exact">
    <w:name w:val="Fließtext (29) Exact"/>
    <w:basedOn w:val="Absatz-Standardschriftart"/>
    <w:rsid w:val="00E52B71"/>
    <w:rPr>
      <w:rFonts w:ascii="Segoe UI" w:eastAsia="Segoe UI" w:hAnsi="Segoe UI" w:cs="Segoe UI"/>
      <w:b/>
      <w:bCs/>
      <w:i w:val="0"/>
      <w:iCs w:val="0"/>
      <w:smallCaps w:val="0"/>
      <w:strike w:val="0"/>
      <w:spacing w:val="200"/>
      <w:sz w:val="26"/>
      <w:szCs w:val="26"/>
      <w:u w:val="none"/>
    </w:rPr>
  </w:style>
  <w:style w:type="character" w:customStyle="1" w:styleId="Flietext3Exact">
    <w:name w:val="Fließtext (3) Exact"/>
    <w:basedOn w:val="Absatz-Standardschriftart"/>
    <w:rsid w:val="00E52B71"/>
    <w:rPr>
      <w:b w:val="0"/>
      <w:bCs w:val="0"/>
      <w:i w:val="0"/>
      <w:iCs w:val="0"/>
      <w:smallCaps w:val="0"/>
      <w:strike w:val="0"/>
      <w:sz w:val="20"/>
      <w:szCs w:val="20"/>
      <w:u w:val="none"/>
    </w:rPr>
  </w:style>
  <w:style w:type="character" w:customStyle="1" w:styleId="Flietext8Exact">
    <w:name w:val="Fließtext (8) Exact"/>
    <w:basedOn w:val="Absatz-Standardschriftart"/>
    <w:rsid w:val="00E52B71"/>
    <w:rPr>
      <w:b w:val="0"/>
      <w:bCs w:val="0"/>
      <w:i w:val="0"/>
      <w:iCs w:val="0"/>
      <w:smallCaps w:val="0"/>
      <w:strike w:val="0"/>
      <w:sz w:val="16"/>
      <w:szCs w:val="16"/>
      <w:u w:val="none"/>
    </w:rPr>
  </w:style>
  <w:style w:type="character" w:customStyle="1" w:styleId="Flietext30Exact">
    <w:name w:val="Fließtext (30) Exact"/>
    <w:basedOn w:val="Absatz-Standardschriftart"/>
    <w:link w:val="Flietext300"/>
    <w:rsid w:val="00E52B71"/>
    <w:rPr>
      <w:rFonts w:ascii="Trebuchet MS" w:eastAsia="Trebuchet MS" w:hAnsi="Trebuchet MS" w:cs="Trebuchet MS"/>
      <w:b/>
      <w:bCs/>
      <w:spacing w:val="-10"/>
      <w:sz w:val="26"/>
      <w:szCs w:val="26"/>
      <w:shd w:val="clear" w:color="auto" w:fill="FFFFFF"/>
    </w:rPr>
  </w:style>
  <w:style w:type="character" w:customStyle="1" w:styleId="Flietext30ArialUnicodeMS55ptNichtfettAbstand0ptExact">
    <w:name w:val="Fließtext (30) + Arial Unicode MS;5;5 pt;Nicht fett;Abstand 0 pt Exact"/>
    <w:basedOn w:val="Flietext30Exact"/>
    <w:rsid w:val="00E52B71"/>
    <w:rPr>
      <w:rFonts w:ascii="Arial Unicode MS" w:eastAsia="Arial Unicode MS" w:hAnsi="Arial Unicode MS" w:cs="Arial Unicode MS"/>
      <w:b/>
      <w:bCs/>
      <w:color w:val="000000"/>
      <w:spacing w:val="0"/>
      <w:w w:val="100"/>
      <w:position w:val="0"/>
      <w:sz w:val="11"/>
      <w:szCs w:val="11"/>
      <w:shd w:val="clear" w:color="auto" w:fill="FFFFFF"/>
      <w:lang w:val="de-DE" w:eastAsia="de-DE" w:bidi="de-DE"/>
    </w:rPr>
  </w:style>
  <w:style w:type="character" w:customStyle="1" w:styleId="Flietext30115ptNichtfettKursivAbstand-2ptExact">
    <w:name w:val="Fließtext (30) + 11;5 pt;Nicht fett;Kursiv;Abstand -2 pt Exact"/>
    <w:basedOn w:val="Flietext30Exact"/>
    <w:rsid w:val="00E52B71"/>
    <w:rPr>
      <w:rFonts w:ascii="Trebuchet MS" w:eastAsia="Trebuchet MS" w:hAnsi="Trebuchet MS" w:cs="Trebuchet MS"/>
      <w:b/>
      <w:bCs/>
      <w:i/>
      <w:iCs/>
      <w:color w:val="000000"/>
      <w:spacing w:val="-40"/>
      <w:w w:val="100"/>
      <w:position w:val="0"/>
      <w:sz w:val="23"/>
      <w:szCs w:val="23"/>
      <w:shd w:val="clear" w:color="auto" w:fill="FFFFFF"/>
      <w:lang w:val="de-DE" w:eastAsia="de-DE" w:bidi="de-DE"/>
    </w:rPr>
  </w:style>
  <w:style w:type="character" w:customStyle="1" w:styleId="Flietext3015ptKursivAbstand0ptExact">
    <w:name w:val="Fließtext (30) + 15 pt;Kursiv;Abstand 0 pt Exact"/>
    <w:basedOn w:val="Flietext30Exact"/>
    <w:rsid w:val="00E52B71"/>
    <w:rPr>
      <w:rFonts w:ascii="Trebuchet MS" w:eastAsia="Trebuchet MS" w:hAnsi="Trebuchet MS" w:cs="Trebuchet MS"/>
      <w:b/>
      <w:bCs/>
      <w:i/>
      <w:iCs/>
      <w:color w:val="000000"/>
      <w:spacing w:val="0"/>
      <w:w w:val="100"/>
      <w:position w:val="0"/>
      <w:sz w:val="30"/>
      <w:szCs w:val="30"/>
      <w:shd w:val="clear" w:color="auto" w:fill="FFFFFF"/>
      <w:lang w:val="de-DE" w:eastAsia="de-DE" w:bidi="de-DE"/>
    </w:rPr>
  </w:style>
  <w:style w:type="character" w:customStyle="1" w:styleId="berschrift2">
    <w:name w:val="Überschrift #2_"/>
    <w:basedOn w:val="Absatz-Standardschriftart"/>
    <w:link w:val="berschrift20"/>
    <w:rsid w:val="00E52B71"/>
    <w:rPr>
      <w:rFonts w:ascii="Segoe UI" w:eastAsia="Segoe UI" w:hAnsi="Segoe UI" w:cs="Segoe UI"/>
      <w:b/>
      <w:bCs/>
      <w:sz w:val="58"/>
      <w:szCs w:val="58"/>
      <w:shd w:val="clear" w:color="auto" w:fill="FFFFFF"/>
    </w:rPr>
  </w:style>
  <w:style w:type="character" w:customStyle="1" w:styleId="berschrift2Abstand3pt">
    <w:name w:val="Überschrift #2 + Abstand 3 pt"/>
    <w:basedOn w:val="berschrift2"/>
    <w:rsid w:val="00E52B71"/>
    <w:rPr>
      <w:rFonts w:ascii="Segoe UI" w:eastAsia="Segoe UI" w:hAnsi="Segoe UI" w:cs="Segoe UI"/>
      <w:b/>
      <w:bCs/>
      <w:color w:val="000000"/>
      <w:spacing w:val="60"/>
      <w:w w:val="100"/>
      <w:position w:val="0"/>
      <w:sz w:val="58"/>
      <w:szCs w:val="58"/>
      <w:shd w:val="clear" w:color="auto" w:fill="FFFFFF"/>
      <w:lang w:val="de-DE" w:eastAsia="de-DE" w:bidi="de-DE"/>
    </w:rPr>
  </w:style>
  <w:style w:type="character" w:customStyle="1" w:styleId="berschrift3">
    <w:name w:val="Überschrift #3_"/>
    <w:basedOn w:val="Absatz-Standardschriftart"/>
    <w:link w:val="berschrift30"/>
    <w:rsid w:val="00E52B71"/>
    <w:rPr>
      <w:rFonts w:ascii="Trebuchet MS" w:eastAsia="Trebuchet MS" w:hAnsi="Trebuchet MS" w:cs="Trebuchet MS"/>
      <w:b/>
      <w:bCs/>
      <w:spacing w:val="30"/>
      <w:sz w:val="34"/>
      <w:szCs w:val="34"/>
      <w:shd w:val="clear" w:color="auto" w:fill="FFFFFF"/>
    </w:rPr>
  </w:style>
  <w:style w:type="character" w:customStyle="1" w:styleId="berschrift3Abstand2pt">
    <w:name w:val="Überschrift #3 + Abstand 2 pt"/>
    <w:basedOn w:val="berschrift3"/>
    <w:rsid w:val="00E52B71"/>
    <w:rPr>
      <w:rFonts w:ascii="Trebuchet MS" w:eastAsia="Trebuchet MS" w:hAnsi="Trebuchet MS" w:cs="Trebuchet MS"/>
      <w:b/>
      <w:bCs/>
      <w:color w:val="000000"/>
      <w:spacing w:val="40"/>
      <w:w w:val="100"/>
      <w:position w:val="0"/>
      <w:sz w:val="34"/>
      <w:szCs w:val="34"/>
      <w:shd w:val="clear" w:color="auto" w:fill="FFFFFF"/>
      <w:lang w:val="de-DE" w:eastAsia="de-DE" w:bidi="de-DE"/>
    </w:rPr>
  </w:style>
  <w:style w:type="character" w:customStyle="1" w:styleId="Flietext4Abstand3pt">
    <w:name w:val="Fließtext (4) + Abstand 3 pt"/>
    <w:basedOn w:val="Flietext4"/>
    <w:rsid w:val="00E52B71"/>
    <w:rPr>
      <w:rFonts w:ascii="Trebuchet MS" w:eastAsia="Trebuchet MS" w:hAnsi="Trebuchet MS" w:cs="Trebuchet MS"/>
      <w:b/>
      <w:bCs/>
      <w:i w:val="0"/>
      <w:iCs w:val="0"/>
      <w:smallCaps w:val="0"/>
      <w:strike w:val="0"/>
      <w:color w:val="000000"/>
      <w:spacing w:val="60"/>
      <w:w w:val="100"/>
      <w:position w:val="0"/>
      <w:sz w:val="17"/>
      <w:szCs w:val="17"/>
      <w:u w:val="none"/>
      <w:lang w:val="de-DE" w:eastAsia="de-DE" w:bidi="de-DE"/>
    </w:rPr>
  </w:style>
  <w:style w:type="character" w:customStyle="1" w:styleId="Bildbeschriftung5">
    <w:name w:val="Bildbeschriftung (5)_"/>
    <w:basedOn w:val="Absatz-Standardschriftart"/>
    <w:rsid w:val="00E52B71"/>
    <w:rPr>
      <w:b w:val="0"/>
      <w:bCs w:val="0"/>
      <w:i w:val="0"/>
      <w:iCs w:val="0"/>
      <w:smallCaps w:val="0"/>
      <w:strike w:val="0"/>
      <w:sz w:val="16"/>
      <w:szCs w:val="16"/>
      <w:u w:val="none"/>
    </w:rPr>
  </w:style>
  <w:style w:type="character" w:customStyle="1" w:styleId="Bildbeschriftung50">
    <w:name w:val="Bildbeschriftung (5)"/>
    <w:basedOn w:val="Bildbeschriftung5"/>
    <w:rsid w:val="00E52B71"/>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style>
  <w:style w:type="character" w:customStyle="1" w:styleId="Inhaltsverzeichnis8">
    <w:name w:val="Inhaltsverzeichnis (8)_"/>
    <w:basedOn w:val="Absatz-Standardschriftart"/>
    <w:rsid w:val="00E52B71"/>
    <w:rPr>
      <w:b w:val="0"/>
      <w:bCs w:val="0"/>
      <w:i w:val="0"/>
      <w:iCs w:val="0"/>
      <w:smallCaps w:val="0"/>
      <w:strike w:val="0"/>
      <w:sz w:val="20"/>
      <w:szCs w:val="20"/>
      <w:u w:val="none"/>
    </w:rPr>
  </w:style>
  <w:style w:type="character" w:customStyle="1" w:styleId="Inhaltsverzeichnis80">
    <w:name w:val="Inhaltsverzeichnis (8)"/>
    <w:basedOn w:val="Inhaltsverzeichnis8"/>
    <w:rsid w:val="00E52B71"/>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Inhaltsverzeichnis9">
    <w:name w:val="Inhaltsverzeichnis (9)_"/>
    <w:basedOn w:val="Absatz-Standardschriftart"/>
    <w:rsid w:val="00E52B71"/>
    <w:rPr>
      <w:b w:val="0"/>
      <w:bCs w:val="0"/>
      <w:i w:val="0"/>
      <w:iCs w:val="0"/>
      <w:smallCaps w:val="0"/>
      <w:strike w:val="0"/>
      <w:sz w:val="17"/>
      <w:szCs w:val="17"/>
      <w:u w:val="none"/>
    </w:rPr>
  </w:style>
  <w:style w:type="character" w:customStyle="1" w:styleId="Inhaltsverzeichnis90">
    <w:name w:val="Inhaltsverzeichnis (9)"/>
    <w:basedOn w:val="Inhaltsverzeichnis9"/>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berschrift43">
    <w:name w:val="Überschrift #4 (3)_"/>
    <w:basedOn w:val="Absatz-Standardschriftart"/>
    <w:rsid w:val="00E52B71"/>
    <w:rPr>
      <w:rFonts w:ascii="Segoe UI" w:eastAsia="Segoe UI" w:hAnsi="Segoe UI" w:cs="Segoe UI"/>
      <w:b/>
      <w:bCs/>
      <w:i/>
      <w:iCs/>
      <w:smallCaps w:val="0"/>
      <w:strike w:val="0"/>
      <w:sz w:val="30"/>
      <w:szCs w:val="30"/>
      <w:u w:val="none"/>
    </w:rPr>
  </w:style>
  <w:style w:type="character" w:customStyle="1" w:styleId="berschrift4336ptNichtfettNichtkursivAbstand-3pt">
    <w:name w:val="Überschrift #4 (3) + 36 pt;Nicht fett;Nicht kursiv;Abstand -3 pt"/>
    <w:basedOn w:val="berschrift43"/>
    <w:rsid w:val="00E52B71"/>
    <w:rPr>
      <w:rFonts w:ascii="Segoe UI" w:eastAsia="Segoe UI" w:hAnsi="Segoe UI" w:cs="Segoe UI"/>
      <w:b/>
      <w:bCs/>
      <w:i/>
      <w:iCs/>
      <w:smallCaps w:val="0"/>
      <w:strike w:val="0"/>
      <w:color w:val="000000"/>
      <w:spacing w:val="-60"/>
      <w:w w:val="100"/>
      <w:position w:val="0"/>
      <w:sz w:val="72"/>
      <w:szCs w:val="72"/>
      <w:u w:val="none"/>
      <w:lang w:val="de-DE" w:eastAsia="de-DE" w:bidi="de-DE"/>
    </w:rPr>
  </w:style>
  <w:style w:type="character" w:customStyle="1" w:styleId="berschrift430">
    <w:name w:val="Überschrift #4 (3)"/>
    <w:basedOn w:val="berschrift43"/>
    <w:rsid w:val="00E52B71"/>
    <w:rPr>
      <w:rFonts w:ascii="Segoe UI" w:eastAsia="Segoe UI" w:hAnsi="Segoe UI" w:cs="Segoe UI"/>
      <w:b/>
      <w:bCs/>
      <w:i/>
      <w:iCs/>
      <w:smallCaps w:val="0"/>
      <w:strike w:val="0"/>
      <w:color w:val="000000"/>
      <w:spacing w:val="0"/>
      <w:w w:val="100"/>
      <w:position w:val="0"/>
      <w:sz w:val="30"/>
      <w:szCs w:val="30"/>
      <w:u w:val="none"/>
      <w:lang w:val="de-DE" w:eastAsia="de-DE" w:bidi="de-DE"/>
    </w:rPr>
  </w:style>
  <w:style w:type="character" w:customStyle="1" w:styleId="Kopf-oderFuzeileMSGothic4pt">
    <w:name w:val="Kopf- oder Fußzeile + MS Gothic;4 pt"/>
    <w:basedOn w:val="Kopf-oderFuzeile"/>
    <w:rsid w:val="00E52B71"/>
    <w:rPr>
      <w:rFonts w:ascii="MS Gothic" w:eastAsia="MS Gothic" w:hAnsi="MS Gothic" w:cs="MS Gothic"/>
      <w:b w:val="0"/>
      <w:bCs w:val="0"/>
      <w:i w:val="0"/>
      <w:iCs w:val="0"/>
      <w:smallCaps w:val="0"/>
      <w:strike w:val="0"/>
      <w:color w:val="000000"/>
      <w:spacing w:val="0"/>
      <w:w w:val="100"/>
      <w:position w:val="0"/>
      <w:sz w:val="8"/>
      <w:szCs w:val="8"/>
      <w:u w:val="none"/>
      <w:lang w:val="de-DE" w:eastAsia="de-DE" w:bidi="de-DE"/>
    </w:rPr>
  </w:style>
  <w:style w:type="character" w:customStyle="1" w:styleId="Kopf-oderFuzeileArialUnicodeMS">
    <w:name w:val="Kopf- oder Fußzeile + Arial Unicode MS"/>
    <w:basedOn w:val="Kopf-oderFuzeile"/>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Kopf-oderFuzeileFranklinGothicDemi95ptAbstand1pt">
    <w:name w:val="Kopf- oder Fußzeile + Franklin Gothic Demi;9;5 pt;Abstand 1 pt"/>
    <w:basedOn w:val="Kopf-oderFuzeile"/>
    <w:rsid w:val="00E52B71"/>
    <w:rPr>
      <w:rFonts w:ascii="Franklin Gothic Demi" w:eastAsia="Franklin Gothic Demi" w:hAnsi="Franklin Gothic Demi" w:cs="Franklin Gothic Demi"/>
      <w:b/>
      <w:bCs/>
      <w:i w:val="0"/>
      <w:iCs w:val="0"/>
      <w:smallCaps w:val="0"/>
      <w:strike w:val="0"/>
      <w:color w:val="000000"/>
      <w:spacing w:val="20"/>
      <w:w w:val="100"/>
      <w:position w:val="0"/>
      <w:sz w:val="19"/>
      <w:szCs w:val="19"/>
      <w:u w:val="none"/>
      <w:lang w:val="de-DE" w:eastAsia="de-DE" w:bidi="de-DE"/>
    </w:rPr>
  </w:style>
  <w:style w:type="character" w:customStyle="1" w:styleId="Bildbeschriftung6Exact">
    <w:name w:val="Bildbeschriftung (6) Exact"/>
    <w:basedOn w:val="Absatz-Standardschriftart"/>
    <w:link w:val="Bildbeschriftung6"/>
    <w:rsid w:val="00E52B71"/>
    <w:rPr>
      <w:spacing w:val="10"/>
      <w:sz w:val="8"/>
      <w:szCs w:val="8"/>
      <w:shd w:val="clear" w:color="auto" w:fill="FFFFFF"/>
    </w:rPr>
  </w:style>
  <w:style w:type="character" w:customStyle="1" w:styleId="berschrift73">
    <w:name w:val="Überschrift #7 (3)_"/>
    <w:basedOn w:val="Absatz-Standardschriftart"/>
    <w:rsid w:val="00E52B71"/>
    <w:rPr>
      <w:b w:val="0"/>
      <w:bCs w:val="0"/>
      <w:i w:val="0"/>
      <w:iCs w:val="0"/>
      <w:smallCaps w:val="0"/>
      <w:strike w:val="0"/>
      <w:sz w:val="16"/>
      <w:szCs w:val="16"/>
      <w:u w:val="none"/>
    </w:rPr>
  </w:style>
  <w:style w:type="character" w:customStyle="1" w:styleId="berschrift730">
    <w:name w:val="Überschrift #7 (3)"/>
    <w:basedOn w:val="berschrift73"/>
    <w:rsid w:val="00E52B71"/>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style>
  <w:style w:type="character" w:customStyle="1" w:styleId="Flietext31">
    <w:name w:val="Fließtext (31)_"/>
    <w:basedOn w:val="Absatz-Standardschriftart"/>
    <w:rsid w:val="00E52B71"/>
    <w:rPr>
      <w:rFonts w:ascii="CordiaUPC" w:eastAsia="CordiaUPC" w:hAnsi="CordiaUPC" w:cs="CordiaUPC"/>
      <w:b/>
      <w:bCs/>
      <w:i/>
      <w:iCs/>
      <w:smallCaps w:val="0"/>
      <w:strike w:val="0"/>
      <w:spacing w:val="-60"/>
      <w:sz w:val="54"/>
      <w:szCs w:val="54"/>
      <w:u w:val="none"/>
    </w:rPr>
  </w:style>
  <w:style w:type="character" w:customStyle="1" w:styleId="Flietext310">
    <w:name w:val="Fließtext (31)"/>
    <w:basedOn w:val="Flietext31"/>
    <w:rsid w:val="00E52B71"/>
    <w:rPr>
      <w:rFonts w:ascii="CordiaUPC" w:eastAsia="CordiaUPC" w:hAnsi="CordiaUPC" w:cs="CordiaUPC"/>
      <w:b/>
      <w:bCs/>
      <w:i/>
      <w:iCs/>
      <w:smallCaps w:val="0"/>
      <w:strike w:val="0"/>
      <w:color w:val="000000"/>
      <w:spacing w:val="-60"/>
      <w:w w:val="100"/>
      <w:position w:val="0"/>
      <w:sz w:val="54"/>
      <w:szCs w:val="54"/>
      <w:u w:val="none"/>
      <w:lang w:val="de-DE" w:eastAsia="de-DE" w:bidi="de-DE"/>
    </w:rPr>
  </w:style>
  <w:style w:type="character" w:customStyle="1" w:styleId="Flietext14">
    <w:name w:val="Fließtext (14)_"/>
    <w:basedOn w:val="Absatz-Standardschriftart"/>
    <w:link w:val="Flietext140"/>
    <w:rsid w:val="00E52B71"/>
    <w:rPr>
      <w:color w:val="141414"/>
      <w:spacing w:val="20"/>
      <w:sz w:val="8"/>
      <w:szCs w:val="8"/>
      <w:shd w:val="clear" w:color="auto" w:fill="FFFFFF"/>
    </w:rPr>
  </w:style>
  <w:style w:type="character" w:customStyle="1" w:styleId="Flietext14Abstand0pt">
    <w:name w:val="Fließtext (14) + Abstand 0 pt"/>
    <w:basedOn w:val="Flietext14"/>
    <w:rsid w:val="00E52B71"/>
    <w:rPr>
      <w:rFonts w:ascii="Arial Unicode MS" w:eastAsia="Arial Unicode MS" w:hAnsi="Arial Unicode MS" w:cs="Arial Unicode MS"/>
      <w:color w:val="FFFFFF"/>
      <w:spacing w:val="10"/>
      <w:w w:val="100"/>
      <w:position w:val="0"/>
      <w:sz w:val="8"/>
      <w:szCs w:val="8"/>
      <w:shd w:val="clear" w:color="auto" w:fill="FFFFFF"/>
      <w:lang w:val="de-DE" w:eastAsia="de-DE" w:bidi="de-DE"/>
    </w:rPr>
  </w:style>
  <w:style w:type="character" w:customStyle="1" w:styleId="Flietext32">
    <w:name w:val="Fließtext (32)_"/>
    <w:basedOn w:val="Absatz-Standardschriftart"/>
    <w:rsid w:val="00E52B71"/>
    <w:rPr>
      <w:b w:val="0"/>
      <w:bCs w:val="0"/>
      <w:i w:val="0"/>
      <w:iCs w:val="0"/>
      <w:smallCaps w:val="0"/>
      <w:strike w:val="0"/>
      <w:sz w:val="17"/>
      <w:szCs w:val="17"/>
      <w:u w:val="none"/>
    </w:rPr>
  </w:style>
  <w:style w:type="character" w:customStyle="1" w:styleId="Flietext320">
    <w:name w:val="Fließtext (32)"/>
    <w:basedOn w:val="Flietext32"/>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Kopf-oderFuzeileAbstand0pt">
    <w:name w:val="Kopf- oder Fußzeile + Abstand 0 pt"/>
    <w:basedOn w:val="Kopf-oderFuzeile"/>
    <w:rsid w:val="00E52B71"/>
    <w:rPr>
      <w:rFonts w:ascii="Trebuchet MS" w:eastAsia="Trebuchet MS" w:hAnsi="Trebuchet MS" w:cs="Trebuchet MS"/>
      <w:b w:val="0"/>
      <w:bCs w:val="0"/>
      <w:i w:val="0"/>
      <w:iCs w:val="0"/>
      <w:smallCaps w:val="0"/>
      <w:strike w:val="0"/>
      <w:color w:val="000000"/>
      <w:spacing w:val="-10"/>
      <w:w w:val="100"/>
      <w:position w:val="0"/>
      <w:sz w:val="17"/>
      <w:szCs w:val="17"/>
      <w:u w:val="none"/>
      <w:lang w:val="de-DE" w:eastAsia="de-DE" w:bidi="de-DE"/>
    </w:rPr>
  </w:style>
  <w:style w:type="character" w:customStyle="1" w:styleId="berschrift7Abstand2pt">
    <w:name w:val="Überschrift #7 + Abstand 2 pt"/>
    <w:basedOn w:val="berschrift7"/>
    <w:rsid w:val="00E52B71"/>
    <w:rPr>
      <w:rFonts w:ascii="Arial Unicode MS" w:eastAsia="Arial Unicode MS" w:hAnsi="Arial Unicode MS" w:cs="Arial Unicode MS"/>
      <w:b w:val="0"/>
      <w:bCs w:val="0"/>
      <w:i w:val="0"/>
      <w:iCs w:val="0"/>
      <w:smallCaps w:val="0"/>
      <w:strike w:val="0"/>
      <w:color w:val="000000"/>
      <w:spacing w:val="40"/>
      <w:w w:val="100"/>
      <w:position w:val="0"/>
      <w:sz w:val="17"/>
      <w:szCs w:val="17"/>
      <w:u w:val="none"/>
      <w:lang w:val="de-DE" w:eastAsia="de-DE" w:bidi="de-DE"/>
    </w:rPr>
  </w:style>
  <w:style w:type="character" w:customStyle="1" w:styleId="berschrift62">
    <w:name w:val="Überschrift #6 (2)_"/>
    <w:basedOn w:val="Absatz-Standardschriftart"/>
    <w:rsid w:val="00E52B71"/>
    <w:rPr>
      <w:rFonts w:ascii="Trebuchet MS" w:eastAsia="Trebuchet MS" w:hAnsi="Trebuchet MS" w:cs="Trebuchet MS"/>
      <w:b/>
      <w:bCs/>
      <w:i w:val="0"/>
      <w:iCs w:val="0"/>
      <w:smallCaps w:val="0"/>
      <w:strike w:val="0"/>
      <w:sz w:val="22"/>
      <w:szCs w:val="22"/>
      <w:u w:val="none"/>
    </w:rPr>
  </w:style>
  <w:style w:type="character" w:customStyle="1" w:styleId="berschrift620">
    <w:name w:val="Überschrift #6 (2)"/>
    <w:basedOn w:val="berschrift62"/>
    <w:rsid w:val="00E52B71"/>
    <w:rPr>
      <w:rFonts w:ascii="Trebuchet MS" w:eastAsia="Trebuchet MS" w:hAnsi="Trebuchet MS" w:cs="Trebuchet MS"/>
      <w:b/>
      <w:bCs/>
      <w:i w:val="0"/>
      <w:iCs w:val="0"/>
      <w:smallCaps w:val="0"/>
      <w:strike w:val="0"/>
      <w:color w:val="000000"/>
      <w:spacing w:val="0"/>
      <w:w w:val="100"/>
      <w:position w:val="0"/>
      <w:sz w:val="22"/>
      <w:szCs w:val="22"/>
      <w:u w:val="none"/>
      <w:lang w:val="de-DE" w:eastAsia="de-DE" w:bidi="de-DE"/>
    </w:rPr>
  </w:style>
  <w:style w:type="character" w:customStyle="1" w:styleId="berschrift62ArialUnicodeMS">
    <w:name w:val="Überschrift #6 (2) + Arial Unicode MS"/>
    <w:basedOn w:val="berschrift62"/>
    <w:rsid w:val="00E52B71"/>
    <w:rPr>
      <w:rFonts w:ascii="Arial Unicode MS" w:eastAsia="Arial Unicode MS" w:hAnsi="Arial Unicode MS" w:cs="Arial Unicode MS"/>
      <w:b/>
      <w:bCs/>
      <w:i w:val="0"/>
      <w:iCs w:val="0"/>
      <w:smallCaps w:val="0"/>
      <w:strike w:val="0"/>
      <w:color w:val="000000"/>
      <w:spacing w:val="0"/>
      <w:w w:val="100"/>
      <w:position w:val="0"/>
      <w:sz w:val="22"/>
      <w:szCs w:val="22"/>
      <w:u w:val="none"/>
      <w:lang w:val="de-DE" w:eastAsia="de-DE" w:bidi="de-DE"/>
    </w:rPr>
  </w:style>
  <w:style w:type="character" w:customStyle="1" w:styleId="Flietext33">
    <w:name w:val="Fließtext (33)_"/>
    <w:basedOn w:val="Absatz-Standardschriftart"/>
    <w:rsid w:val="00E52B71"/>
    <w:rPr>
      <w:b w:val="0"/>
      <w:bCs w:val="0"/>
      <w:i w:val="0"/>
      <w:iCs w:val="0"/>
      <w:smallCaps w:val="0"/>
      <w:strike w:val="0"/>
      <w:u w:val="none"/>
    </w:rPr>
  </w:style>
  <w:style w:type="character" w:customStyle="1" w:styleId="Flietext330">
    <w:name w:val="Fließtext (33)"/>
    <w:basedOn w:val="Flietext33"/>
    <w:rsid w:val="00E52B71"/>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de-DE" w:eastAsia="de-DE" w:bidi="de-DE"/>
    </w:rPr>
  </w:style>
  <w:style w:type="character" w:customStyle="1" w:styleId="Flietext8Abstand1pt">
    <w:name w:val="Fließtext (8) + Abstand 1 pt"/>
    <w:basedOn w:val="Flietext8"/>
    <w:rsid w:val="00E52B71"/>
    <w:rPr>
      <w:rFonts w:ascii="Arial Unicode MS" w:eastAsia="Arial Unicode MS" w:hAnsi="Arial Unicode MS" w:cs="Arial Unicode MS"/>
      <w:b w:val="0"/>
      <w:bCs w:val="0"/>
      <w:i w:val="0"/>
      <w:iCs w:val="0"/>
      <w:smallCaps w:val="0"/>
      <w:strike w:val="0"/>
      <w:color w:val="000000"/>
      <w:spacing w:val="30"/>
      <w:w w:val="100"/>
      <w:position w:val="0"/>
      <w:sz w:val="16"/>
      <w:szCs w:val="16"/>
      <w:u w:val="none"/>
      <w:lang w:val="de-DE" w:eastAsia="de-DE" w:bidi="de-DE"/>
    </w:rPr>
  </w:style>
  <w:style w:type="character" w:customStyle="1" w:styleId="Flietext34">
    <w:name w:val="Fließtext (34)_"/>
    <w:basedOn w:val="Absatz-Standardschriftart"/>
    <w:rsid w:val="00E52B71"/>
    <w:rPr>
      <w:rFonts w:ascii="Trebuchet MS" w:eastAsia="Trebuchet MS" w:hAnsi="Trebuchet MS" w:cs="Trebuchet MS"/>
      <w:b/>
      <w:bCs/>
      <w:i w:val="0"/>
      <w:iCs w:val="0"/>
      <w:smallCaps w:val="0"/>
      <w:strike w:val="0"/>
      <w:spacing w:val="40"/>
      <w:sz w:val="34"/>
      <w:szCs w:val="34"/>
      <w:u w:val="none"/>
    </w:rPr>
  </w:style>
  <w:style w:type="character" w:customStyle="1" w:styleId="Flietext340">
    <w:name w:val="Fließtext (34)"/>
    <w:basedOn w:val="Flietext34"/>
    <w:rsid w:val="00E52B71"/>
    <w:rPr>
      <w:rFonts w:ascii="Trebuchet MS" w:eastAsia="Trebuchet MS" w:hAnsi="Trebuchet MS" w:cs="Trebuchet MS"/>
      <w:b/>
      <w:bCs/>
      <w:i w:val="0"/>
      <w:iCs w:val="0"/>
      <w:smallCaps w:val="0"/>
      <w:strike w:val="0"/>
      <w:color w:val="000000"/>
      <w:spacing w:val="40"/>
      <w:w w:val="100"/>
      <w:position w:val="0"/>
      <w:sz w:val="34"/>
      <w:szCs w:val="34"/>
      <w:u w:val="none"/>
      <w:lang w:val="de-DE" w:eastAsia="de-DE" w:bidi="de-DE"/>
    </w:rPr>
  </w:style>
  <w:style w:type="character" w:customStyle="1" w:styleId="Flietext29">
    <w:name w:val="Fließtext (29)_"/>
    <w:basedOn w:val="Absatz-Standardschriftart"/>
    <w:link w:val="Flietext290"/>
    <w:rsid w:val="00E52B71"/>
    <w:rPr>
      <w:rFonts w:ascii="Segoe UI" w:eastAsia="Segoe UI" w:hAnsi="Segoe UI" w:cs="Segoe UI"/>
      <w:b/>
      <w:bCs/>
      <w:spacing w:val="200"/>
      <w:sz w:val="26"/>
      <w:szCs w:val="26"/>
      <w:shd w:val="clear" w:color="auto" w:fill="FFFFFF"/>
    </w:rPr>
  </w:style>
  <w:style w:type="character" w:customStyle="1" w:styleId="Flietext29Abstand0pt">
    <w:name w:val="Fließtext (29) + Abstand 0 pt"/>
    <w:basedOn w:val="Flietext29"/>
    <w:rsid w:val="00E52B71"/>
    <w:rPr>
      <w:rFonts w:ascii="Segoe UI" w:eastAsia="Segoe UI" w:hAnsi="Segoe UI" w:cs="Segoe UI"/>
      <w:b/>
      <w:bCs/>
      <w:color w:val="000000"/>
      <w:spacing w:val="0"/>
      <w:w w:val="100"/>
      <w:position w:val="0"/>
      <w:sz w:val="26"/>
      <w:szCs w:val="26"/>
      <w:shd w:val="clear" w:color="auto" w:fill="FFFFFF"/>
      <w:lang w:val="de-DE" w:eastAsia="de-DE" w:bidi="de-DE"/>
    </w:rPr>
  </w:style>
  <w:style w:type="character" w:customStyle="1" w:styleId="Flietext27">
    <w:name w:val="Fließtext (27)_"/>
    <w:basedOn w:val="Absatz-Standardschriftart"/>
    <w:link w:val="Flietext270"/>
    <w:rsid w:val="00E52B71"/>
    <w:rPr>
      <w:i/>
      <w:iCs/>
      <w:spacing w:val="-10"/>
      <w:sz w:val="15"/>
      <w:szCs w:val="15"/>
      <w:shd w:val="clear" w:color="auto" w:fill="FFFFFF"/>
    </w:rPr>
  </w:style>
  <w:style w:type="character" w:customStyle="1" w:styleId="Flietext2785ptNichtkursivAbstand0pt">
    <w:name w:val="Fließtext (27) + 8;5 pt;Nicht kursiv;Abstand 0 pt"/>
    <w:basedOn w:val="Flietext27"/>
    <w:rsid w:val="00E52B71"/>
    <w:rPr>
      <w:rFonts w:ascii="Arial Unicode MS" w:eastAsia="Arial Unicode MS" w:hAnsi="Arial Unicode MS" w:cs="Arial Unicode MS"/>
      <w:i/>
      <w:iCs/>
      <w:color w:val="000000"/>
      <w:spacing w:val="0"/>
      <w:w w:val="100"/>
      <w:position w:val="0"/>
      <w:sz w:val="17"/>
      <w:szCs w:val="17"/>
      <w:shd w:val="clear" w:color="auto" w:fill="FFFFFF"/>
      <w:lang w:val="de-DE" w:eastAsia="de-DE" w:bidi="de-DE"/>
    </w:rPr>
  </w:style>
  <w:style w:type="character" w:customStyle="1" w:styleId="Flietext27Abstand1pt">
    <w:name w:val="Fließtext (27) + Abstand 1 pt"/>
    <w:basedOn w:val="Flietext27"/>
    <w:rsid w:val="00E52B71"/>
    <w:rPr>
      <w:rFonts w:ascii="Arial Unicode MS" w:eastAsia="Arial Unicode MS" w:hAnsi="Arial Unicode MS" w:cs="Arial Unicode MS"/>
      <w:i/>
      <w:iCs/>
      <w:color w:val="000000"/>
      <w:spacing w:val="30"/>
      <w:w w:val="100"/>
      <w:position w:val="0"/>
      <w:sz w:val="15"/>
      <w:szCs w:val="15"/>
      <w:shd w:val="clear" w:color="auto" w:fill="FFFFFF"/>
      <w:lang w:val="de-DE" w:eastAsia="de-DE" w:bidi="de-DE"/>
    </w:rPr>
  </w:style>
  <w:style w:type="character" w:customStyle="1" w:styleId="berschrift720">
    <w:name w:val="Überschrift #7 (2)"/>
    <w:basedOn w:val="berschrift72"/>
    <w:rsid w:val="00E52B71"/>
    <w:rPr>
      <w:rFonts w:ascii="Trebuchet MS" w:eastAsia="Trebuchet MS" w:hAnsi="Trebuchet MS" w:cs="Trebuchet MS"/>
      <w:b/>
      <w:bCs/>
      <w:i w:val="0"/>
      <w:iCs w:val="0"/>
      <w:smallCaps w:val="0"/>
      <w:strike w:val="0"/>
      <w:color w:val="000000"/>
      <w:spacing w:val="0"/>
      <w:w w:val="100"/>
      <w:position w:val="0"/>
      <w:sz w:val="17"/>
      <w:szCs w:val="17"/>
      <w:u w:val="none"/>
      <w:lang w:val="de-DE" w:eastAsia="de-DE" w:bidi="de-DE"/>
    </w:rPr>
  </w:style>
  <w:style w:type="character" w:customStyle="1" w:styleId="Flietext2Abstand1pt">
    <w:name w:val="Fließtext (2) + Abstand 1 pt"/>
    <w:basedOn w:val="Flietext2"/>
    <w:rsid w:val="00E52B71"/>
    <w:rPr>
      <w:rFonts w:ascii="Arial Unicode MS" w:eastAsia="Arial Unicode MS" w:hAnsi="Arial Unicode MS" w:cs="Arial Unicode MS"/>
      <w:b w:val="0"/>
      <w:bCs w:val="0"/>
      <w:i w:val="0"/>
      <w:iCs w:val="0"/>
      <w:smallCaps w:val="0"/>
      <w:strike w:val="0"/>
      <w:color w:val="000000"/>
      <w:spacing w:val="30"/>
      <w:w w:val="100"/>
      <w:position w:val="0"/>
      <w:sz w:val="17"/>
      <w:szCs w:val="17"/>
      <w:u w:val="none"/>
      <w:lang w:val="de-DE" w:eastAsia="de-DE" w:bidi="de-DE"/>
    </w:rPr>
  </w:style>
  <w:style w:type="character" w:customStyle="1" w:styleId="Kopf-oderFuzeileArialUnicodeMSAbstand0pt">
    <w:name w:val="Kopf- oder Fußzeile + Arial Unicode MS;Abstand 0 pt"/>
    <w:basedOn w:val="Kopf-oderFuzeile"/>
    <w:rsid w:val="00E52B71"/>
    <w:rPr>
      <w:rFonts w:ascii="Arial Unicode MS" w:eastAsia="Arial Unicode MS" w:hAnsi="Arial Unicode MS" w:cs="Arial Unicode MS"/>
      <w:b w:val="0"/>
      <w:bCs w:val="0"/>
      <w:i w:val="0"/>
      <w:iCs w:val="0"/>
      <w:smallCaps w:val="0"/>
      <w:strike w:val="0"/>
      <w:color w:val="000000"/>
      <w:spacing w:val="-10"/>
      <w:w w:val="100"/>
      <w:position w:val="0"/>
      <w:sz w:val="17"/>
      <w:szCs w:val="17"/>
      <w:u w:val="none"/>
      <w:lang w:val="de-DE" w:eastAsia="de-DE" w:bidi="de-DE"/>
    </w:rPr>
  </w:style>
  <w:style w:type="character" w:customStyle="1" w:styleId="Flietext35Exact">
    <w:name w:val="Fließtext (35) Exact"/>
    <w:basedOn w:val="Absatz-Standardschriftart"/>
    <w:link w:val="Flietext35"/>
    <w:rsid w:val="00E52B71"/>
    <w:rPr>
      <w:b/>
      <w:bCs/>
      <w:shd w:val="clear" w:color="auto" w:fill="FFFFFF"/>
    </w:rPr>
  </w:style>
  <w:style w:type="character" w:customStyle="1" w:styleId="Flietext2Abstand3pt">
    <w:name w:val="Fließtext (2) + Abstand 3 pt"/>
    <w:basedOn w:val="Flietext2"/>
    <w:rsid w:val="00E52B71"/>
    <w:rPr>
      <w:rFonts w:ascii="Arial Unicode MS" w:eastAsia="Arial Unicode MS" w:hAnsi="Arial Unicode MS" w:cs="Arial Unicode MS"/>
      <w:b w:val="0"/>
      <w:bCs w:val="0"/>
      <w:i w:val="0"/>
      <w:iCs w:val="0"/>
      <w:smallCaps w:val="0"/>
      <w:strike w:val="0"/>
      <w:color w:val="000000"/>
      <w:spacing w:val="60"/>
      <w:w w:val="100"/>
      <w:position w:val="0"/>
      <w:sz w:val="17"/>
      <w:szCs w:val="17"/>
      <w:u w:val="none"/>
      <w:lang w:val="de-DE" w:eastAsia="de-DE" w:bidi="de-DE"/>
    </w:rPr>
  </w:style>
  <w:style w:type="character" w:customStyle="1" w:styleId="FettFlietext2TrebuchetMS">
    <w:name w:val="Fett;Fließtext (2) + Trebuchet MS"/>
    <w:basedOn w:val="Flietext2"/>
    <w:rsid w:val="00E52B71"/>
    <w:rPr>
      <w:rFonts w:ascii="Trebuchet MS" w:eastAsia="Trebuchet MS" w:hAnsi="Trebuchet MS" w:cs="Trebuchet MS"/>
      <w:b/>
      <w:bCs/>
      <w:i w:val="0"/>
      <w:iCs w:val="0"/>
      <w:smallCaps w:val="0"/>
      <w:strike w:val="0"/>
      <w:color w:val="000000"/>
      <w:spacing w:val="0"/>
      <w:w w:val="100"/>
      <w:position w:val="0"/>
      <w:sz w:val="17"/>
      <w:szCs w:val="17"/>
      <w:u w:val="none"/>
      <w:lang w:val="de-DE" w:eastAsia="de-DE" w:bidi="de-DE"/>
    </w:rPr>
  </w:style>
  <w:style w:type="character" w:customStyle="1" w:styleId="Flietext36">
    <w:name w:val="Fließtext (36)_"/>
    <w:basedOn w:val="Absatz-Standardschriftart"/>
    <w:rsid w:val="00E52B71"/>
    <w:rPr>
      <w:rFonts w:ascii="Courier New" w:eastAsia="Courier New" w:hAnsi="Courier New" w:cs="Courier New"/>
      <w:b w:val="0"/>
      <w:bCs w:val="0"/>
      <w:i w:val="0"/>
      <w:iCs w:val="0"/>
      <w:smallCaps w:val="0"/>
      <w:strike w:val="0"/>
      <w:sz w:val="56"/>
      <w:szCs w:val="56"/>
      <w:u w:val="none"/>
    </w:rPr>
  </w:style>
  <w:style w:type="character" w:customStyle="1" w:styleId="Flietext360">
    <w:name w:val="Fließtext (36)"/>
    <w:basedOn w:val="Flietext36"/>
    <w:rsid w:val="00E52B71"/>
    <w:rPr>
      <w:rFonts w:ascii="Courier New" w:eastAsia="Courier New" w:hAnsi="Courier New" w:cs="Courier New"/>
      <w:b w:val="0"/>
      <w:bCs w:val="0"/>
      <w:i w:val="0"/>
      <w:iCs w:val="0"/>
      <w:smallCaps w:val="0"/>
      <w:strike w:val="0"/>
      <w:color w:val="000000"/>
      <w:spacing w:val="0"/>
      <w:w w:val="100"/>
      <w:position w:val="0"/>
      <w:sz w:val="56"/>
      <w:szCs w:val="56"/>
      <w:u w:val="none"/>
      <w:lang w:val="de-DE" w:eastAsia="de-DE" w:bidi="de-DE"/>
    </w:rPr>
  </w:style>
  <w:style w:type="character" w:customStyle="1" w:styleId="Flietext37Exact">
    <w:name w:val="Fließtext (37) Exact"/>
    <w:basedOn w:val="Absatz-Standardschriftart"/>
    <w:link w:val="Flietext37"/>
    <w:rsid w:val="00E52B71"/>
    <w:rPr>
      <w:rFonts w:ascii="Times New Roman" w:eastAsia="Times New Roman" w:hAnsi="Times New Roman" w:cs="Times New Roman"/>
      <w:sz w:val="20"/>
      <w:szCs w:val="20"/>
      <w:shd w:val="clear" w:color="auto" w:fill="FFFFFF"/>
    </w:rPr>
  </w:style>
  <w:style w:type="character" w:customStyle="1" w:styleId="Flietext38">
    <w:name w:val="Fließtext (38)_"/>
    <w:basedOn w:val="Absatz-Standardschriftart"/>
    <w:rsid w:val="00E52B71"/>
    <w:rPr>
      <w:rFonts w:ascii="Trebuchet MS" w:eastAsia="Trebuchet MS" w:hAnsi="Trebuchet MS" w:cs="Trebuchet MS"/>
      <w:b/>
      <w:bCs/>
      <w:i w:val="0"/>
      <w:iCs w:val="0"/>
      <w:smallCaps w:val="0"/>
      <w:strike w:val="0"/>
      <w:spacing w:val="40"/>
      <w:sz w:val="16"/>
      <w:szCs w:val="16"/>
      <w:u w:val="none"/>
    </w:rPr>
  </w:style>
  <w:style w:type="character" w:customStyle="1" w:styleId="Flietext38Abstand0pt">
    <w:name w:val="Fließtext (38) + Abstand 0 pt"/>
    <w:basedOn w:val="Flietext38"/>
    <w:rsid w:val="00E52B71"/>
    <w:rPr>
      <w:rFonts w:ascii="Trebuchet MS" w:eastAsia="Trebuchet MS" w:hAnsi="Trebuchet MS" w:cs="Trebuchet MS"/>
      <w:b/>
      <w:bCs/>
      <w:i w:val="0"/>
      <w:iCs w:val="0"/>
      <w:smallCaps w:val="0"/>
      <w:strike w:val="0"/>
      <w:color w:val="000000"/>
      <w:spacing w:val="0"/>
      <w:w w:val="100"/>
      <w:position w:val="0"/>
      <w:sz w:val="16"/>
      <w:szCs w:val="16"/>
      <w:u w:val="none"/>
      <w:lang w:val="de-DE" w:eastAsia="de-DE" w:bidi="de-DE"/>
    </w:rPr>
  </w:style>
  <w:style w:type="character" w:customStyle="1" w:styleId="Flietext380">
    <w:name w:val="Fließtext (38)"/>
    <w:basedOn w:val="Flietext38"/>
    <w:rsid w:val="00E52B71"/>
    <w:rPr>
      <w:rFonts w:ascii="Trebuchet MS" w:eastAsia="Trebuchet MS" w:hAnsi="Trebuchet MS" w:cs="Trebuchet MS"/>
      <w:b/>
      <w:bCs/>
      <w:i w:val="0"/>
      <w:iCs w:val="0"/>
      <w:smallCaps w:val="0"/>
      <w:strike w:val="0"/>
      <w:color w:val="000000"/>
      <w:spacing w:val="40"/>
      <w:w w:val="100"/>
      <w:position w:val="0"/>
      <w:sz w:val="16"/>
      <w:szCs w:val="16"/>
      <w:u w:val="none"/>
      <w:lang w:val="de-DE" w:eastAsia="de-DE" w:bidi="de-DE"/>
    </w:rPr>
  </w:style>
  <w:style w:type="character" w:customStyle="1" w:styleId="Bildbeschriftung7">
    <w:name w:val="Bildbeschriftung (7)_"/>
    <w:basedOn w:val="Absatz-Standardschriftart"/>
    <w:rsid w:val="00E52B71"/>
    <w:rPr>
      <w:b w:val="0"/>
      <w:bCs w:val="0"/>
      <w:i w:val="0"/>
      <w:iCs w:val="0"/>
      <w:smallCaps w:val="0"/>
      <w:strike w:val="0"/>
      <w:sz w:val="12"/>
      <w:szCs w:val="12"/>
      <w:u w:val="none"/>
    </w:rPr>
  </w:style>
  <w:style w:type="character" w:customStyle="1" w:styleId="Bildbeschriftung70">
    <w:name w:val="Bildbeschriftung (7)"/>
    <w:basedOn w:val="Bildbeschriftung7"/>
    <w:rsid w:val="00E52B71"/>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berschrift6Abstand2pt">
    <w:name w:val="Überschrift #6 + Abstand 2 pt"/>
    <w:basedOn w:val="berschrift6"/>
    <w:rsid w:val="00E52B71"/>
    <w:rPr>
      <w:rFonts w:ascii="Arial Unicode MS" w:eastAsia="Arial Unicode MS" w:hAnsi="Arial Unicode MS" w:cs="Arial Unicode MS"/>
      <w:b/>
      <w:bCs/>
      <w:i w:val="0"/>
      <w:iCs w:val="0"/>
      <w:smallCaps w:val="0"/>
      <w:strike w:val="0"/>
      <w:color w:val="000000"/>
      <w:spacing w:val="40"/>
      <w:w w:val="100"/>
      <w:position w:val="0"/>
      <w:sz w:val="22"/>
      <w:szCs w:val="22"/>
      <w:u w:val="none"/>
      <w:lang w:val="de-DE" w:eastAsia="de-DE" w:bidi="de-DE"/>
    </w:rPr>
  </w:style>
  <w:style w:type="character" w:customStyle="1" w:styleId="Inhaltsverzeichnis9Abstand5pt">
    <w:name w:val="Inhaltsverzeichnis (9) + Abstand 5 pt"/>
    <w:basedOn w:val="Inhaltsverzeichnis9"/>
    <w:rsid w:val="00E52B71"/>
    <w:rPr>
      <w:rFonts w:ascii="Arial Unicode MS" w:eastAsia="Arial Unicode MS" w:hAnsi="Arial Unicode MS" w:cs="Arial Unicode MS"/>
      <w:b w:val="0"/>
      <w:bCs w:val="0"/>
      <w:i w:val="0"/>
      <w:iCs w:val="0"/>
      <w:smallCaps w:val="0"/>
      <w:strike w:val="0"/>
      <w:color w:val="000000"/>
      <w:spacing w:val="110"/>
      <w:w w:val="100"/>
      <w:position w:val="0"/>
      <w:sz w:val="17"/>
      <w:szCs w:val="17"/>
      <w:u w:val="none"/>
      <w:lang w:val="de-DE" w:eastAsia="de-DE" w:bidi="de-DE"/>
    </w:rPr>
  </w:style>
  <w:style w:type="character" w:customStyle="1" w:styleId="Bildbeschriftung7Exact">
    <w:name w:val="Bildbeschriftung (7) Exact"/>
    <w:basedOn w:val="Absatz-Standardschriftart"/>
    <w:rsid w:val="00E52B71"/>
    <w:rPr>
      <w:b w:val="0"/>
      <w:bCs w:val="0"/>
      <w:i w:val="0"/>
      <w:iCs w:val="0"/>
      <w:smallCaps w:val="0"/>
      <w:strike w:val="0"/>
      <w:sz w:val="12"/>
      <w:szCs w:val="12"/>
      <w:u w:val="none"/>
    </w:rPr>
  </w:style>
  <w:style w:type="character" w:customStyle="1" w:styleId="Bildbeschriftung8Exact">
    <w:name w:val="Bildbeschriftung (8) Exact"/>
    <w:basedOn w:val="Absatz-Standardschriftart"/>
    <w:link w:val="Bildbeschriftung8"/>
    <w:rsid w:val="00E52B71"/>
    <w:rPr>
      <w:rFonts w:ascii="Palatino Linotype" w:eastAsia="Palatino Linotype" w:hAnsi="Palatino Linotype" w:cs="Palatino Linotype"/>
      <w:sz w:val="10"/>
      <w:szCs w:val="10"/>
      <w:shd w:val="clear" w:color="auto" w:fill="FFFFFF"/>
    </w:rPr>
  </w:style>
  <w:style w:type="character" w:customStyle="1" w:styleId="Kopf-oderFuzeileAbstand1pt">
    <w:name w:val="Kopf- oder Fußzeile + Abstand 1 pt"/>
    <w:basedOn w:val="Kopf-oderFuzeile"/>
    <w:rsid w:val="00E52B71"/>
    <w:rPr>
      <w:rFonts w:ascii="Trebuchet MS" w:eastAsia="Trebuchet MS" w:hAnsi="Trebuchet MS" w:cs="Trebuchet MS"/>
      <w:b w:val="0"/>
      <w:bCs w:val="0"/>
      <w:i w:val="0"/>
      <w:iCs w:val="0"/>
      <w:smallCaps w:val="0"/>
      <w:strike w:val="0"/>
      <w:color w:val="000000"/>
      <w:spacing w:val="20"/>
      <w:w w:val="100"/>
      <w:position w:val="0"/>
      <w:sz w:val="17"/>
      <w:szCs w:val="17"/>
      <w:u w:val="none"/>
      <w:lang w:val="de-DE" w:eastAsia="de-DE" w:bidi="de-DE"/>
    </w:rPr>
  </w:style>
  <w:style w:type="character" w:customStyle="1" w:styleId="FettFlietext2TrebuchetMSAbstand0pt">
    <w:name w:val="Fett;Fließtext (2) + Trebuchet MS;Abstand 0 pt"/>
    <w:basedOn w:val="Flietext2"/>
    <w:rsid w:val="00E52B71"/>
    <w:rPr>
      <w:rFonts w:ascii="Trebuchet MS" w:eastAsia="Trebuchet MS" w:hAnsi="Trebuchet MS" w:cs="Trebuchet MS"/>
      <w:b/>
      <w:bCs/>
      <w:i w:val="0"/>
      <w:iCs w:val="0"/>
      <w:smallCaps w:val="0"/>
      <w:strike w:val="0"/>
      <w:color w:val="000000"/>
      <w:spacing w:val="-10"/>
      <w:w w:val="100"/>
      <w:position w:val="0"/>
      <w:sz w:val="17"/>
      <w:szCs w:val="17"/>
      <w:u w:val="none"/>
      <w:lang w:val="de-DE" w:eastAsia="de-DE" w:bidi="de-DE"/>
    </w:rPr>
  </w:style>
  <w:style w:type="character" w:customStyle="1" w:styleId="Tabellenbeschriftung2">
    <w:name w:val="Tabellenbeschriftung (2)_"/>
    <w:basedOn w:val="Absatz-Standardschriftart"/>
    <w:rsid w:val="00E52B71"/>
    <w:rPr>
      <w:b w:val="0"/>
      <w:bCs w:val="0"/>
      <w:i w:val="0"/>
      <w:iCs w:val="0"/>
      <w:smallCaps w:val="0"/>
      <w:strike w:val="0"/>
      <w:sz w:val="17"/>
      <w:szCs w:val="17"/>
      <w:u w:val="none"/>
    </w:rPr>
  </w:style>
  <w:style w:type="character" w:customStyle="1" w:styleId="Tabellenbeschriftung20">
    <w:name w:val="Tabellenbeschriftung (2)"/>
    <w:basedOn w:val="Tabellenbeschriftung2"/>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210ptAbstand4pt">
    <w:name w:val="Fließtext (2) + 10 pt;Abstand 4 pt"/>
    <w:basedOn w:val="Flietext2"/>
    <w:rsid w:val="00E52B71"/>
    <w:rPr>
      <w:rFonts w:ascii="Arial Unicode MS" w:eastAsia="Arial Unicode MS" w:hAnsi="Arial Unicode MS" w:cs="Arial Unicode MS"/>
      <w:b w:val="0"/>
      <w:bCs w:val="0"/>
      <w:i w:val="0"/>
      <w:iCs w:val="0"/>
      <w:smallCaps w:val="0"/>
      <w:strike w:val="0"/>
      <w:color w:val="000000"/>
      <w:spacing w:val="90"/>
      <w:w w:val="100"/>
      <w:position w:val="0"/>
      <w:sz w:val="20"/>
      <w:szCs w:val="20"/>
      <w:u w:val="none"/>
      <w:lang w:val="de-DE" w:eastAsia="de-DE" w:bidi="de-DE"/>
    </w:rPr>
  </w:style>
  <w:style w:type="character" w:customStyle="1" w:styleId="Flietext210pt">
    <w:name w:val="Fließtext (2) + 10 pt"/>
    <w:basedOn w:val="Flietext2"/>
    <w:rsid w:val="00E52B71"/>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Tabellenbeschriftung">
    <w:name w:val="Tabellenbeschriftung_"/>
    <w:basedOn w:val="Absatz-Standardschriftart"/>
    <w:rsid w:val="00E52B71"/>
    <w:rPr>
      <w:b w:val="0"/>
      <w:bCs w:val="0"/>
      <w:i w:val="0"/>
      <w:iCs w:val="0"/>
      <w:smallCaps w:val="0"/>
      <w:strike w:val="0"/>
      <w:sz w:val="17"/>
      <w:szCs w:val="17"/>
      <w:u w:val="none"/>
    </w:rPr>
  </w:style>
  <w:style w:type="character" w:customStyle="1" w:styleId="Tabellenbeschriftung0">
    <w:name w:val="Tabellenbeschriftung"/>
    <w:basedOn w:val="Tabellenbeschriftung"/>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Kopf-oderFuzeileFranklinGothicDemi95ptAbstand2pt">
    <w:name w:val="Kopf- oder Fußzeile + Franklin Gothic Demi;9;5 pt;Abstand 2 pt"/>
    <w:basedOn w:val="Kopf-oderFuzeile"/>
    <w:rsid w:val="00E52B71"/>
    <w:rPr>
      <w:rFonts w:ascii="Franklin Gothic Demi" w:eastAsia="Franklin Gothic Demi" w:hAnsi="Franklin Gothic Demi" w:cs="Franklin Gothic Demi"/>
      <w:b/>
      <w:bCs/>
      <w:i w:val="0"/>
      <w:iCs w:val="0"/>
      <w:smallCaps w:val="0"/>
      <w:strike w:val="0"/>
      <w:color w:val="000000"/>
      <w:spacing w:val="40"/>
      <w:w w:val="100"/>
      <w:position w:val="0"/>
      <w:sz w:val="19"/>
      <w:szCs w:val="19"/>
      <w:u w:val="none"/>
      <w:lang w:val="de-DE" w:eastAsia="de-DE" w:bidi="de-DE"/>
    </w:rPr>
  </w:style>
  <w:style w:type="character" w:customStyle="1" w:styleId="Flietext39">
    <w:name w:val="Fließtext (39)_"/>
    <w:basedOn w:val="Absatz-Standardschriftart"/>
    <w:rsid w:val="00E52B71"/>
    <w:rPr>
      <w:b w:val="0"/>
      <w:bCs w:val="0"/>
      <w:i w:val="0"/>
      <w:iCs w:val="0"/>
      <w:smallCaps w:val="0"/>
      <w:strike w:val="0"/>
      <w:sz w:val="22"/>
      <w:szCs w:val="22"/>
      <w:u w:val="none"/>
    </w:rPr>
  </w:style>
  <w:style w:type="character" w:customStyle="1" w:styleId="Flietext390">
    <w:name w:val="Fließtext (39)"/>
    <w:basedOn w:val="Flietext39"/>
    <w:rsid w:val="00E52B71"/>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de-DE" w:eastAsia="de-DE" w:bidi="de-DE"/>
    </w:rPr>
  </w:style>
  <w:style w:type="character" w:customStyle="1" w:styleId="Flietext3985pt">
    <w:name w:val="Fließtext (39) + 8;5 pt"/>
    <w:basedOn w:val="Flietext39"/>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rPr>
  </w:style>
  <w:style w:type="character" w:customStyle="1" w:styleId="Kopf-oderFuzeileArialUnicodeMS4pt">
    <w:name w:val="Kopf- oder Fußzeile + Arial Unicode MS;4 pt"/>
    <w:basedOn w:val="Kopf-oderFuzeile"/>
    <w:rsid w:val="00E52B71"/>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de-DE" w:eastAsia="de-DE" w:bidi="de-DE"/>
    </w:rPr>
  </w:style>
  <w:style w:type="character" w:customStyle="1" w:styleId="Flietext400">
    <w:name w:val="Fließtext (40)_"/>
    <w:basedOn w:val="Absatz-Standardschriftart"/>
    <w:rsid w:val="00E52B71"/>
    <w:rPr>
      <w:rFonts w:ascii="Trebuchet MS" w:eastAsia="Trebuchet MS" w:hAnsi="Trebuchet MS" w:cs="Trebuchet MS"/>
      <w:b/>
      <w:bCs/>
      <w:i w:val="0"/>
      <w:iCs w:val="0"/>
      <w:smallCaps w:val="0"/>
      <w:strike w:val="0"/>
      <w:spacing w:val="40"/>
      <w:sz w:val="16"/>
      <w:szCs w:val="16"/>
      <w:u w:val="none"/>
    </w:rPr>
  </w:style>
  <w:style w:type="character" w:customStyle="1" w:styleId="Flietext401">
    <w:name w:val="Fließtext (40)"/>
    <w:basedOn w:val="Flietext400"/>
    <w:rsid w:val="00E52B71"/>
    <w:rPr>
      <w:rFonts w:ascii="Trebuchet MS" w:eastAsia="Trebuchet MS" w:hAnsi="Trebuchet MS" w:cs="Trebuchet MS"/>
      <w:b/>
      <w:bCs/>
      <w:i w:val="0"/>
      <w:iCs w:val="0"/>
      <w:smallCaps w:val="0"/>
      <w:strike w:val="0"/>
      <w:color w:val="000000"/>
      <w:spacing w:val="40"/>
      <w:w w:val="100"/>
      <w:position w:val="0"/>
      <w:sz w:val="16"/>
      <w:szCs w:val="16"/>
      <w:u w:val="none"/>
      <w:lang w:val="de-DE" w:eastAsia="de-DE" w:bidi="de-DE"/>
    </w:rPr>
  </w:style>
  <w:style w:type="character" w:customStyle="1" w:styleId="berschrift74">
    <w:name w:val="Überschrift #7 (4)_"/>
    <w:basedOn w:val="Absatz-Standardschriftart"/>
    <w:rsid w:val="00E52B71"/>
    <w:rPr>
      <w:rFonts w:ascii="Trebuchet MS" w:eastAsia="Trebuchet MS" w:hAnsi="Trebuchet MS" w:cs="Trebuchet MS"/>
      <w:b/>
      <w:bCs/>
      <w:i w:val="0"/>
      <w:iCs w:val="0"/>
      <w:smallCaps w:val="0"/>
      <w:strike w:val="0"/>
      <w:spacing w:val="40"/>
      <w:sz w:val="15"/>
      <w:szCs w:val="15"/>
      <w:u w:val="none"/>
    </w:rPr>
  </w:style>
  <w:style w:type="character" w:customStyle="1" w:styleId="berschrift740">
    <w:name w:val="Überschrift #7 (4)"/>
    <w:basedOn w:val="berschrift74"/>
    <w:rsid w:val="00E52B71"/>
    <w:rPr>
      <w:rFonts w:ascii="Trebuchet MS" w:eastAsia="Trebuchet MS" w:hAnsi="Trebuchet MS" w:cs="Trebuchet MS"/>
      <w:b/>
      <w:bCs/>
      <w:i w:val="0"/>
      <w:iCs w:val="0"/>
      <w:smallCaps w:val="0"/>
      <w:strike w:val="0"/>
      <w:color w:val="000000"/>
      <w:spacing w:val="40"/>
      <w:w w:val="100"/>
      <w:position w:val="0"/>
      <w:sz w:val="15"/>
      <w:szCs w:val="15"/>
      <w:u w:val="none"/>
      <w:lang w:val="de-DE" w:eastAsia="de-DE" w:bidi="de-DE"/>
    </w:rPr>
  </w:style>
  <w:style w:type="character" w:customStyle="1" w:styleId="Flietext2Abstand-1pt">
    <w:name w:val="Fließtext (2) + Abstand -1 pt"/>
    <w:basedOn w:val="Flietext2"/>
    <w:rsid w:val="00E52B71"/>
    <w:rPr>
      <w:rFonts w:ascii="Arial Unicode MS" w:eastAsia="Arial Unicode MS" w:hAnsi="Arial Unicode MS" w:cs="Arial Unicode MS"/>
      <w:b w:val="0"/>
      <w:bCs w:val="0"/>
      <w:i w:val="0"/>
      <w:iCs w:val="0"/>
      <w:smallCaps w:val="0"/>
      <w:strike w:val="0"/>
      <w:color w:val="000000"/>
      <w:spacing w:val="-20"/>
      <w:w w:val="100"/>
      <w:position w:val="0"/>
      <w:sz w:val="17"/>
      <w:szCs w:val="17"/>
      <w:u w:val="none"/>
      <w:lang w:val="de-DE" w:eastAsia="de-DE" w:bidi="de-DE"/>
    </w:rPr>
  </w:style>
  <w:style w:type="character" w:customStyle="1" w:styleId="FettFlietext275ptKursiv">
    <w:name w:val="Fett;Fließtext (2) + 7;5 pt;Kursiv"/>
    <w:basedOn w:val="Flietext2"/>
    <w:rsid w:val="00E52B71"/>
    <w:rPr>
      <w:rFonts w:ascii="Arial Unicode MS" w:eastAsia="Arial Unicode MS" w:hAnsi="Arial Unicode MS" w:cs="Arial Unicode MS"/>
      <w:b/>
      <w:bCs/>
      <w:i/>
      <w:iCs/>
      <w:smallCaps w:val="0"/>
      <w:strike w:val="0"/>
      <w:color w:val="000000"/>
      <w:spacing w:val="0"/>
      <w:w w:val="100"/>
      <w:position w:val="0"/>
      <w:sz w:val="15"/>
      <w:szCs w:val="15"/>
      <w:u w:val="none"/>
      <w:lang w:val="de-DE" w:eastAsia="de-DE" w:bidi="de-DE"/>
    </w:rPr>
  </w:style>
  <w:style w:type="character" w:customStyle="1" w:styleId="Kopf-oderFuzeileFrankRuehl12ptAbstand0pt">
    <w:name w:val="Kopf- oder Fußzeile + FrankRuehl;12 pt;Abstand 0 pt"/>
    <w:basedOn w:val="Kopf-oderFuzeile"/>
    <w:rsid w:val="00E52B71"/>
    <w:rPr>
      <w:rFonts w:ascii="FrankRuehl" w:eastAsia="FrankRuehl" w:hAnsi="FrankRuehl" w:cs="FrankRuehl"/>
      <w:b/>
      <w:bCs/>
      <w:i w:val="0"/>
      <w:iCs w:val="0"/>
      <w:smallCaps w:val="0"/>
      <w:strike w:val="0"/>
      <w:color w:val="000000"/>
      <w:spacing w:val="10"/>
      <w:w w:val="100"/>
      <w:position w:val="0"/>
      <w:sz w:val="24"/>
      <w:szCs w:val="24"/>
      <w:u w:val="none"/>
      <w:lang w:val="de-DE" w:eastAsia="de-DE" w:bidi="de-DE"/>
    </w:rPr>
  </w:style>
  <w:style w:type="character" w:customStyle="1" w:styleId="Kopf-oderFuzeile4pt">
    <w:name w:val="Kopf- oder Fußzeile + 4 pt"/>
    <w:basedOn w:val="Kopf-oderFuzeile"/>
    <w:rsid w:val="00E52B71"/>
    <w:rPr>
      <w:rFonts w:ascii="Trebuchet MS" w:eastAsia="Trebuchet MS" w:hAnsi="Trebuchet MS" w:cs="Trebuchet MS"/>
      <w:b w:val="0"/>
      <w:bCs w:val="0"/>
      <w:i w:val="0"/>
      <w:iCs w:val="0"/>
      <w:smallCaps w:val="0"/>
      <w:strike w:val="0"/>
      <w:color w:val="000000"/>
      <w:spacing w:val="0"/>
      <w:w w:val="100"/>
      <w:position w:val="0"/>
      <w:sz w:val="8"/>
      <w:szCs w:val="8"/>
      <w:u w:val="none"/>
      <w:lang w:val="de-DE" w:eastAsia="de-DE" w:bidi="de-DE"/>
    </w:rPr>
  </w:style>
  <w:style w:type="character" w:customStyle="1" w:styleId="Flietext245pt">
    <w:name w:val="Fließtext (2) + 4;5 pt"/>
    <w:basedOn w:val="Flietext2"/>
    <w:rsid w:val="00E52B71"/>
    <w:rPr>
      <w:rFonts w:ascii="Arial Unicode MS" w:eastAsia="Arial Unicode MS" w:hAnsi="Arial Unicode MS" w:cs="Arial Unicode MS"/>
      <w:b w:val="0"/>
      <w:bCs w:val="0"/>
      <w:i w:val="0"/>
      <w:iCs w:val="0"/>
      <w:smallCaps w:val="0"/>
      <w:strike w:val="0"/>
      <w:color w:val="000000"/>
      <w:spacing w:val="0"/>
      <w:w w:val="100"/>
      <w:position w:val="0"/>
      <w:sz w:val="9"/>
      <w:szCs w:val="9"/>
      <w:u w:val="none"/>
      <w:lang w:val="de-DE" w:eastAsia="de-DE" w:bidi="de-DE"/>
    </w:rPr>
  </w:style>
  <w:style w:type="character" w:customStyle="1" w:styleId="Kopf-oderFuzeileArialUnicodeMS10ptKursiv">
    <w:name w:val="Kopf- oder Fußzeile + Arial Unicode MS;10 pt;Kursiv"/>
    <w:basedOn w:val="Kopf-oderFuzeile"/>
    <w:rsid w:val="00E52B71"/>
    <w:rPr>
      <w:rFonts w:ascii="Arial Unicode MS" w:eastAsia="Arial Unicode MS" w:hAnsi="Arial Unicode MS" w:cs="Arial Unicode MS"/>
      <w:b w:val="0"/>
      <w:bCs w:val="0"/>
      <w:i/>
      <w:iCs/>
      <w:smallCaps w:val="0"/>
      <w:strike w:val="0"/>
      <w:color w:val="000000"/>
      <w:spacing w:val="0"/>
      <w:w w:val="100"/>
      <w:position w:val="0"/>
      <w:sz w:val="20"/>
      <w:szCs w:val="20"/>
      <w:u w:val="none"/>
      <w:lang w:val="de-DE" w:eastAsia="de-DE" w:bidi="de-DE"/>
    </w:rPr>
  </w:style>
  <w:style w:type="character" w:customStyle="1" w:styleId="Flietext41">
    <w:name w:val="Fließtext (41)_"/>
    <w:basedOn w:val="Absatz-Standardschriftart"/>
    <w:rsid w:val="00E52B71"/>
    <w:rPr>
      <w:rFonts w:ascii="Times New Roman" w:eastAsia="Times New Roman" w:hAnsi="Times New Roman" w:cs="Times New Roman"/>
      <w:b/>
      <w:bCs/>
      <w:i w:val="0"/>
      <w:iCs w:val="0"/>
      <w:smallCaps w:val="0"/>
      <w:strike w:val="0"/>
      <w:sz w:val="20"/>
      <w:szCs w:val="20"/>
      <w:u w:val="none"/>
    </w:rPr>
  </w:style>
  <w:style w:type="character" w:customStyle="1" w:styleId="Flietext410">
    <w:name w:val="Fließtext (41)"/>
    <w:basedOn w:val="Flietext41"/>
    <w:rsid w:val="00E52B71"/>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FettFlietext2TimesNewRoman10pt">
    <w:name w:val="Fett;Fließtext (2) + Times New Roman;10 pt"/>
    <w:basedOn w:val="Flietext2"/>
    <w:rsid w:val="00E52B71"/>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Kopf-oderFuzeileArialUnicodeMS9ptAbstand1pt">
    <w:name w:val="Kopf- oder Fußzeile + Arial Unicode MS;9 pt;Abstand 1 pt"/>
    <w:basedOn w:val="Kopf-oderFuzeile"/>
    <w:rsid w:val="00E52B71"/>
    <w:rPr>
      <w:rFonts w:ascii="Arial Unicode MS" w:eastAsia="Arial Unicode MS" w:hAnsi="Arial Unicode MS" w:cs="Arial Unicode MS"/>
      <w:b/>
      <w:bCs/>
      <w:i w:val="0"/>
      <w:iCs w:val="0"/>
      <w:smallCaps w:val="0"/>
      <w:strike w:val="0"/>
      <w:color w:val="000000"/>
      <w:spacing w:val="20"/>
      <w:w w:val="100"/>
      <w:position w:val="0"/>
      <w:sz w:val="18"/>
      <w:szCs w:val="18"/>
      <w:u w:val="none"/>
      <w:lang w:val="de-DE" w:eastAsia="de-DE" w:bidi="de-DE"/>
    </w:rPr>
  </w:style>
  <w:style w:type="character" w:customStyle="1" w:styleId="Flietext885pt">
    <w:name w:val="Fließtext (8) + 8;5 pt"/>
    <w:basedOn w:val="Flietext8"/>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26pt">
    <w:name w:val="Fließtext (2) + 6 pt"/>
    <w:basedOn w:val="Flietext2"/>
    <w:rsid w:val="00E52B71"/>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Flietext2Abstand8pt">
    <w:name w:val="Fließtext (2) + Abstand 8 pt"/>
    <w:basedOn w:val="Flietext2"/>
    <w:rsid w:val="00E52B71"/>
    <w:rPr>
      <w:rFonts w:ascii="Arial Unicode MS" w:eastAsia="Arial Unicode MS" w:hAnsi="Arial Unicode MS" w:cs="Arial Unicode MS"/>
      <w:b w:val="0"/>
      <w:bCs w:val="0"/>
      <w:i w:val="0"/>
      <w:iCs w:val="0"/>
      <w:smallCaps w:val="0"/>
      <w:strike w:val="0"/>
      <w:color w:val="000000"/>
      <w:spacing w:val="160"/>
      <w:w w:val="100"/>
      <w:position w:val="0"/>
      <w:sz w:val="17"/>
      <w:szCs w:val="17"/>
      <w:u w:val="none"/>
      <w:lang w:val="de-DE" w:eastAsia="de-DE" w:bidi="de-DE"/>
    </w:rPr>
  </w:style>
  <w:style w:type="character" w:customStyle="1" w:styleId="Flietext34Abstand0pt">
    <w:name w:val="Fließtext (34) + Abstand 0 pt"/>
    <w:basedOn w:val="Flietext34"/>
    <w:rsid w:val="00E52B71"/>
    <w:rPr>
      <w:rFonts w:ascii="Trebuchet MS" w:eastAsia="Trebuchet MS" w:hAnsi="Trebuchet MS" w:cs="Trebuchet MS"/>
      <w:b/>
      <w:bCs/>
      <w:i w:val="0"/>
      <w:iCs w:val="0"/>
      <w:smallCaps w:val="0"/>
      <w:strike w:val="0"/>
      <w:color w:val="000000"/>
      <w:spacing w:val="0"/>
      <w:w w:val="100"/>
      <w:position w:val="0"/>
      <w:sz w:val="34"/>
      <w:szCs w:val="34"/>
      <w:u w:val="none"/>
      <w:lang w:val="de-DE" w:eastAsia="de-DE" w:bidi="de-DE"/>
    </w:rPr>
  </w:style>
  <w:style w:type="character" w:customStyle="1" w:styleId="Flietext28pt">
    <w:name w:val="Fließtext (2) + 8 pt"/>
    <w:basedOn w:val="Flietext2"/>
    <w:rsid w:val="00E52B71"/>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style>
  <w:style w:type="character" w:customStyle="1" w:styleId="Kopf-oderFuzeileArialUnicodeMSAbstand1pt">
    <w:name w:val="Kopf- oder Fußzeile + Arial Unicode MS;Abstand 1 pt"/>
    <w:basedOn w:val="Kopf-oderFuzeile"/>
    <w:rsid w:val="00E52B71"/>
    <w:rPr>
      <w:rFonts w:ascii="Arial Unicode MS" w:eastAsia="Arial Unicode MS" w:hAnsi="Arial Unicode MS" w:cs="Arial Unicode MS"/>
      <w:b w:val="0"/>
      <w:bCs w:val="0"/>
      <w:i w:val="0"/>
      <w:iCs w:val="0"/>
      <w:smallCaps w:val="0"/>
      <w:strike w:val="0"/>
      <w:color w:val="000000"/>
      <w:spacing w:val="20"/>
      <w:w w:val="100"/>
      <w:position w:val="0"/>
      <w:sz w:val="17"/>
      <w:szCs w:val="17"/>
      <w:u w:val="none"/>
      <w:lang w:val="de-DE" w:eastAsia="de-DE" w:bidi="de-DE"/>
    </w:rPr>
  </w:style>
  <w:style w:type="character" w:customStyle="1" w:styleId="Kopf-oderFuzeileFranklinGothicMediumCond95pt">
    <w:name w:val="Kopf- oder Fußzeile + Franklin Gothic Medium Cond;9;5 pt"/>
    <w:basedOn w:val="Kopf-oderFuzeile"/>
    <w:rsid w:val="00E52B71"/>
    <w:rPr>
      <w:rFonts w:ascii="Franklin Gothic Medium Cond" w:eastAsia="Franklin Gothic Medium Cond" w:hAnsi="Franklin Gothic Medium Cond" w:cs="Franklin Gothic Medium Cond"/>
      <w:b w:val="0"/>
      <w:bCs w:val="0"/>
      <w:i w:val="0"/>
      <w:iCs w:val="0"/>
      <w:smallCaps w:val="0"/>
      <w:strike w:val="0"/>
      <w:color w:val="000000"/>
      <w:spacing w:val="0"/>
      <w:w w:val="100"/>
      <w:position w:val="0"/>
      <w:sz w:val="19"/>
      <w:szCs w:val="19"/>
      <w:u w:val="none"/>
      <w:lang w:val="de-DE" w:eastAsia="de-DE" w:bidi="de-DE"/>
    </w:rPr>
  </w:style>
  <w:style w:type="character" w:customStyle="1" w:styleId="Kopf-oderFuzeileGulim4pt">
    <w:name w:val="Kopf- oder Fußzeile + Gulim;4 pt"/>
    <w:basedOn w:val="Kopf-oderFuzeile"/>
    <w:rsid w:val="00E52B71"/>
    <w:rPr>
      <w:rFonts w:ascii="Gulim" w:eastAsia="Gulim" w:hAnsi="Gulim" w:cs="Gulim"/>
      <w:b w:val="0"/>
      <w:bCs w:val="0"/>
      <w:i w:val="0"/>
      <w:iCs w:val="0"/>
      <w:smallCaps w:val="0"/>
      <w:strike w:val="0"/>
      <w:color w:val="000000"/>
      <w:spacing w:val="0"/>
      <w:w w:val="100"/>
      <w:position w:val="0"/>
      <w:sz w:val="8"/>
      <w:szCs w:val="8"/>
      <w:u w:val="none"/>
      <w:lang w:val="de-DE" w:eastAsia="de-DE" w:bidi="de-DE"/>
    </w:rPr>
  </w:style>
  <w:style w:type="character" w:customStyle="1" w:styleId="Kopf-oderFuzeileArialUnicodeMS9ptAbstand0pt">
    <w:name w:val="Kopf- oder Fußzeile + Arial Unicode MS;9 pt;Abstand 0 pt"/>
    <w:basedOn w:val="Kopf-oderFuzeile"/>
    <w:rsid w:val="00E52B71"/>
    <w:rPr>
      <w:rFonts w:ascii="Arial Unicode MS" w:eastAsia="Arial Unicode MS" w:hAnsi="Arial Unicode MS" w:cs="Arial Unicode MS"/>
      <w:b/>
      <w:bCs/>
      <w:i w:val="0"/>
      <w:iCs w:val="0"/>
      <w:smallCaps w:val="0"/>
      <w:strike w:val="0"/>
      <w:color w:val="000000"/>
      <w:spacing w:val="-10"/>
      <w:w w:val="100"/>
      <w:position w:val="0"/>
      <w:sz w:val="18"/>
      <w:szCs w:val="18"/>
      <w:u w:val="none"/>
      <w:lang w:val="de-DE" w:eastAsia="de-DE" w:bidi="de-DE"/>
    </w:rPr>
  </w:style>
  <w:style w:type="character" w:customStyle="1" w:styleId="Flietext5Candara65ptKursiv">
    <w:name w:val="Fließtext (5) + Candara;6;5 pt;Kursiv"/>
    <w:basedOn w:val="Flietext5"/>
    <w:rsid w:val="00E52B71"/>
    <w:rPr>
      <w:rFonts w:ascii="Candara" w:eastAsia="Candara" w:hAnsi="Candara" w:cs="Candara"/>
      <w:b w:val="0"/>
      <w:bCs w:val="0"/>
      <w:i/>
      <w:iCs/>
      <w:smallCaps w:val="0"/>
      <w:strike w:val="0"/>
      <w:color w:val="000000"/>
      <w:spacing w:val="0"/>
      <w:w w:val="100"/>
      <w:position w:val="0"/>
      <w:sz w:val="13"/>
      <w:szCs w:val="13"/>
      <w:u w:val="none"/>
      <w:lang w:val="de-DE" w:eastAsia="de-DE" w:bidi="de-DE"/>
    </w:rPr>
  </w:style>
  <w:style w:type="character" w:customStyle="1" w:styleId="Flietext42Exact">
    <w:name w:val="Fließtext (42) Exact"/>
    <w:basedOn w:val="Absatz-Standardschriftart"/>
    <w:link w:val="Flietext42"/>
    <w:rsid w:val="00E52B71"/>
    <w:rPr>
      <w:rFonts w:ascii="Franklin Gothic Demi" w:eastAsia="Franklin Gothic Demi" w:hAnsi="Franklin Gothic Demi" w:cs="Franklin Gothic Demi"/>
      <w:shd w:val="clear" w:color="auto" w:fill="FFFFFF"/>
    </w:rPr>
  </w:style>
  <w:style w:type="character" w:customStyle="1" w:styleId="Flietext32Abstand2pt">
    <w:name w:val="Fließtext (32) + Abstand 2 pt"/>
    <w:basedOn w:val="Flietext32"/>
    <w:rsid w:val="00E52B71"/>
    <w:rPr>
      <w:rFonts w:ascii="Arial Unicode MS" w:eastAsia="Arial Unicode MS" w:hAnsi="Arial Unicode MS" w:cs="Arial Unicode MS"/>
      <w:b w:val="0"/>
      <w:bCs w:val="0"/>
      <w:i w:val="0"/>
      <w:iCs w:val="0"/>
      <w:smallCaps w:val="0"/>
      <w:strike w:val="0"/>
      <w:color w:val="000000"/>
      <w:spacing w:val="40"/>
      <w:w w:val="100"/>
      <w:position w:val="0"/>
      <w:sz w:val="17"/>
      <w:szCs w:val="17"/>
      <w:u w:val="none"/>
      <w:lang w:val="de-DE" w:eastAsia="de-DE" w:bidi="de-DE"/>
    </w:rPr>
  </w:style>
  <w:style w:type="character" w:customStyle="1" w:styleId="Bildbeschriftung9">
    <w:name w:val="Bildbeschriftung (9)_"/>
    <w:basedOn w:val="Absatz-Standardschriftart"/>
    <w:rsid w:val="00E52B71"/>
    <w:rPr>
      <w:rFonts w:ascii="Times New Roman" w:eastAsia="Times New Roman" w:hAnsi="Times New Roman" w:cs="Times New Roman"/>
      <w:b/>
      <w:bCs/>
      <w:i w:val="0"/>
      <w:iCs w:val="0"/>
      <w:smallCaps w:val="0"/>
      <w:strike w:val="0"/>
      <w:sz w:val="20"/>
      <w:szCs w:val="20"/>
      <w:u w:val="none"/>
    </w:rPr>
  </w:style>
  <w:style w:type="character" w:customStyle="1" w:styleId="Bildbeschriftung90">
    <w:name w:val="Bildbeschriftung (9)"/>
    <w:basedOn w:val="Bildbeschriftung9"/>
    <w:rsid w:val="00E52B71"/>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Flietext41Abstand1pt">
    <w:name w:val="Fließtext (41) + Abstand 1 pt"/>
    <w:basedOn w:val="Flietext41"/>
    <w:rsid w:val="00E52B71"/>
    <w:rPr>
      <w:rFonts w:ascii="Times New Roman" w:eastAsia="Times New Roman" w:hAnsi="Times New Roman" w:cs="Times New Roman"/>
      <w:b/>
      <w:bCs/>
      <w:i w:val="0"/>
      <w:iCs w:val="0"/>
      <w:smallCaps w:val="0"/>
      <w:strike w:val="0"/>
      <w:color w:val="000000"/>
      <w:spacing w:val="30"/>
      <w:w w:val="100"/>
      <w:position w:val="0"/>
      <w:sz w:val="20"/>
      <w:szCs w:val="20"/>
      <w:u w:val="none"/>
      <w:lang w:val="de-DE" w:eastAsia="de-DE" w:bidi="de-DE"/>
    </w:rPr>
  </w:style>
  <w:style w:type="character" w:customStyle="1" w:styleId="Flietext43">
    <w:name w:val="Fließtext (43)_"/>
    <w:basedOn w:val="Absatz-Standardschriftart"/>
    <w:rsid w:val="00E52B71"/>
    <w:rPr>
      <w:rFonts w:ascii="Times New Roman" w:eastAsia="Times New Roman" w:hAnsi="Times New Roman" w:cs="Times New Roman"/>
      <w:b w:val="0"/>
      <w:bCs w:val="0"/>
      <w:i w:val="0"/>
      <w:iCs w:val="0"/>
      <w:smallCaps w:val="0"/>
      <w:strike w:val="0"/>
      <w:sz w:val="14"/>
      <w:szCs w:val="14"/>
      <w:u w:val="none"/>
    </w:rPr>
  </w:style>
  <w:style w:type="character" w:customStyle="1" w:styleId="Flietext430">
    <w:name w:val="Fließtext (43)"/>
    <w:basedOn w:val="Flietext43"/>
    <w:rsid w:val="00E52B7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de-DE" w:eastAsia="de-DE" w:bidi="de-DE"/>
    </w:rPr>
  </w:style>
  <w:style w:type="character" w:customStyle="1" w:styleId="berschrift52">
    <w:name w:val="Überschrift #5 (2)_"/>
    <w:basedOn w:val="Absatz-Standardschriftart"/>
    <w:rsid w:val="00E52B71"/>
    <w:rPr>
      <w:rFonts w:ascii="Times New Roman" w:eastAsia="Times New Roman" w:hAnsi="Times New Roman" w:cs="Times New Roman"/>
      <w:b/>
      <w:bCs/>
      <w:i w:val="0"/>
      <w:iCs w:val="0"/>
      <w:smallCaps w:val="0"/>
      <w:strike w:val="0"/>
      <w:sz w:val="28"/>
      <w:szCs w:val="28"/>
      <w:u w:val="none"/>
    </w:rPr>
  </w:style>
  <w:style w:type="character" w:customStyle="1" w:styleId="berschrift520">
    <w:name w:val="Überschrift #5 (2)"/>
    <w:basedOn w:val="berschrift52"/>
    <w:rsid w:val="00E52B71"/>
    <w:rPr>
      <w:rFonts w:ascii="Times New Roman" w:eastAsia="Times New Roman" w:hAnsi="Times New Roman" w:cs="Times New Roman"/>
      <w:b/>
      <w:bCs/>
      <w:i w:val="0"/>
      <w:iCs w:val="0"/>
      <w:smallCaps w:val="0"/>
      <w:strike w:val="0"/>
      <w:color w:val="000000"/>
      <w:spacing w:val="0"/>
      <w:w w:val="100"/>
      <w:position w:val="0"/>
      <w:sz w:val="28"/>
      <w:szCs w:val="28"/>
      <w:u w:val="none"/>
      <w:lang w:val="de-DE" w:eastAsia="de-DE" w:bidi="de-DE"/>
    </w:rPr>
  </w:style>
  <w:style w:type="character" w:customStyle="1" w:styleId="Flietext44">
    <w:name w:val="Fließtext (44)_"/>
    <w:basedOn w:val="Absatz-Standardschriftart"/>
    <w:rsid w:val="00E52B71"/>
    <w:rPr>
      <w:rFonts w:ascii="Times New Roman" w:eastAsia="Times New Roman" w:hAnsi="Times New Roman" w:cs="Times New Roman"/>
      <w:b/>
      <w:bCs/>
      <w:i w:val="0"/>
      <w:iCs w:val="0"/>
      <w:smallCaps w:val="0"/>
      <w:strike w:val="0"/>
      <w:sz w:val="20"/>
      <w:szCs w:val="20"/>
      <w:u w:val="none"/>
    </w:rPr>
  </w:style>
  <w:style w:type="character" w:customStyle="1" w:styleId="Flietext440">
    <w:name w:val="Fließtext (44)"/>
    <w:basedOn w:val="Flietext44"/>
    <w:rsid w:val="00E52B71"/>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Flietext419ptNichtfett">
    <w:name w:val="Fließtext (41) + 9 pt;Nicht fett"/>
    <w:basedOn w:val="Flietext41"/>
    <w:rsid w:val="00E52B71"/>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style>
  <w:style w:type="character" w:customStyle="1" w:styleId="Flietext418pt">
    <w:name w:val="Fließtext (41) + 8 pt"/>
    <w:basedOn w:val="Flietext41"/>
    <w:rsid w:val="00E52B71"/>
    <w:rPr>
      <w:rFonts w:ascii="Times New Roman" w:eastAsia="Times New Roman" w:hAnsi="Times New Roman" w:cs="Times New Roman"/>
      <w:b/>
      <w:bCs/>
      <w:i w:val="0"/>
      <w:iCs w:val="0"/>
      <w:smallCaps w:val="0"/>
      <w:strike w:val="0"/>
      <w:color w:val="000000"/>
      <w:spacing w:val="0"/>
      <w:w w:val="100"/>
      <w:position w:val="0"/>
      <w:sz w:val="16"/>
      <w:szCs w:val="16"/>
      <w:u w:val="none"/>
      <w:lang w:val="de-DE" w:eastAsia="de-DE" w:bidi="de-DE"/>
    </w:rPr>
  </w:style>
  <w:style w:type="character" w:customStyle="1" w:styleId="Flietext4195pt">
    <w:name w:val="Fließtext (41) + 9;5 pt"/>
    <w:basedOn w:val="Flietext41"/>
    <w:rsid w:val="00E52B71"/>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43Fett">
    <w:name w:val="Fließtext (43) + Fett"/>
    <w:basedOn w:val="Flietext43"/>
    <w:rsid w:val="00E52B71"/>
    <w:rPr>
      <w:rFonts w:ascii="Times New Roman" w:eastAsia="Times New Roman" w:hAnsi="Times New Roman" w:cs="Times New Roman"/>
      <w:b/>
      <w:bCs/>
      <w:i w:val="0"/>
      <w:iCs w:val="0"/>
      <w:smallCaps w:val="0"/>
      <w:strike w:val="0"/>
      <w:color w:val="000000"/>
      <w:spacing w:val="0"/>
      <w:w w:val="100"/>
      <w:position w:val="0"/>
      <w:sz w:val="14"/>
      <w:szCs w:val="14"/>
      <w:u w:val="none"/>
      <w:lang w:val="de-DE" w:eastAsia="de-DE" w:bidi="de-DE"/>
    </w:rPr>
  </w:style>
  <w:style w:type="character" w:customStyle="1" w:styleId="Flietext41Exact">
    <w:name w:val="Fließtext (41) Exact"/>
    <w:basedOn w:val="Absatz-Standardschriftart"/>
    <w:rsid w:val="00E52B71"/>
    <w:rPr>
      <w:rFonts w:ascii="Times New Roman" w:eastAsia="Times New Roman" w:hAnsi="Times New Roman" w:cs="Times New Roman"/>
      <w:b/>
      <w:bCs/>
      <w:i w:val="0"/>
      <w:iCs w:val="0"/>
      <w:smallCaps w:val="0"/>
      <w:strike w:val="0"/>
      <w:sz w:val="20"/>
      <w:szCs w:val="20"/>
      <w:u w:val="none"/>
    </w:rPr>
  </w:style>
  <w:style w:type="character" w:customStyle="1" w:styleId="Flietext45Exact">
    <w:name w:val="Fließtext (45) Exact"/>
    <w:basedOn w:val="Absatz-Standardschriftart"/>
    <w:link w:val="Flietext45"/>
    <w:rsid w:val="00E52B71"/>
    <w:rPr>
      <w:rFonts w:ascii="Trebuchet MS" w:eastAsia="Trebuchet MS" w:hAnsi="Trebuchet MS" w:cs="Trebuchet MS"/>
      <w:b/>
      <w:bCs/>
      <w:sz w:val="15"/>
      <w:szCs w:val="15"/>
      <w:shd w:val="clear" w:color="auto" w:fill="FFFFFF"/>
    </w:rPr>
  </w:style>
  <w:style w:type="character" w:customStyle="1" w:styleId="Flietext45ArialUnicodeMS8ptNichtfettExact">
    <w:name w:val="Fließtext (45) + Arial Unicode MS;8 pt;Nicht fett Exact"/>
    <w:basedOn w:val="Flietext45Exact"/>
    <w:rsid w:val="00E52B71"/>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Kopf-oderFuzeileGulim">
    <w:name w:val="Kopf- oder Fußzeile + Gulim"/>
    <w:basedOn w:val="Kopf-oderFuzeile"/>
    <w:rsid w:val="00E52B71"/>
    <w:rPr>
      <w:rFonts w:ascii="Gulim" w:eastAsia="Gulim" w:hAnsi="Gulim" w:cs="Gulim"/>
      <w:b/>
      <w:bCs/>
      <w:i w:val="0"/>
      <w:iCs w:val="0"/>
      <w:smallCaps w:val="0"/>
      <w:strike w:val="0"/>
      <w:color w:val="000000"/>
      <w:spacing w:val="0"/>
      <w:w w:val="100"/>
      <w:position w:val="0"/>
      <w:sz w:val="17"/>
      <w:szCs w:val="17"/>
      <w:u w:val="none"/>
      <w:lang w:val="de-DE" w:eastAsia="de-DE" w:bidi="de-DE"/>
    </w:rPr>
  </w:style>
  <w:style w:type="character" w:customStyle="1" w:styleId="Flietext41ArialUnicodeMS11ptNichtfettKursivAbstand0pt">
    <w:name w:val="Fließtext (41) + Arial Unicode MS;11 pt;Nicht fett;Kursiv;Abstand 0 pt"/>
    <w:basedOn w:val="Flietext41"/>
    <w:rsid w:val="00E52B71"/>
    <w:rPr>
      <w:rFonts w:ascii="Arial Unicode MS" w:eastAsia="Arial Unicode MS" w:hAnsi="Arial Unicode MS" w:cs="Arial Unicode MS"/>
      <w:b/>
      <w:bCs/>
      <w:i/>
      <w:iCs/>
      <w:smallCaps w:val="0"/>
      <w:strike w:val="0"/>
      <w:color w:val="000000"/>
      <w:spacing w:val="-10"/>
      <w:w w:val="100"/>
      <w:position w:val="0"/>
      <w:sz w:val="22"/>
      <w:szCs w:val="22"/>
      <w:u w:val="none"/>
      <w:lang w:val="de-DE" w:eastAsia="de-DE" w:bidi="de-DE"/>
    </w:rPr>
  </w:style>
  <w:style w:type="character" w:customStyle="1" w:styleId="berschrift75">
    <w:name w:val="Überschrift #7 (5)_"/>
    <w:basedOn w:val="Absatz-Standardschriftart"/>
    <w:rsid w:val="00E52B71"/>
    <w:rPr>
      <w:rFonts w:ascii="Times New Roman" w:eastAsia="Times New Roman" w:hAnsi="Times New Roman" w:cs="Times New Roman"/>
      <w:b/>
      <w:bCs/>
      <w:i w:val="0"/>
      <w:iCs w:val="0"/>
      <w:smallCaps w:val="0"/>
      <w:strike w:val="0"/>
      <w:sz w:val="20"/>
      <w:szCs w:val="20"/>
      <w:u w:val="none"/>
    </w:rPr>
  </w:style>
  <w:style w:type="character" w:customStyle="1" w:styleId="berschrift750">
    <w:name w:val="Überschrift #7 (5)"/>
    <w:basedOn w:val="berschrift75"/>
    <w:rsid w:val="00E52B71"/>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Kopf-oderFuzeileFranklinGothicDemi95ptAbstand0pt">
    <w:name w:val="Kopf- oder Fußzeile + Franklin Gothic Demi;9;5 pt;Abstand 0 pt"/>
    <w:basedOn w:val="Kopf-oderFuzeile"/>
    <w:rsid w:val="00E52B71"/>
    <w:rPr>
      <w:rFonts w:ascii="Franklin Gothic Demi" w:eastAsia="Franklin Gothic Demi" w:hAnsi="Franklin Gothic Demi" w:cs="Franklin Gothic Demi"/>
      <w:b/>
      <w:bCs/>
      <w:i w:val="0"/>
      <w:iCs w:val="0"/>
      <w:smallCaps w:val="0"/>
      <w:strike w:val="0"/>
      <w:color w:val="000000"/>
      <w:spacing w:val="10"/>
      <w:w w:val="100"/>
      <w:position w:val="0"/>
      <w:sz w:val="19"/>
      <w:szCs w:val="19"/>
      <w:u w:val="none"/>
      <w:lang w:val="de-DE" w:eastAsia="de-DE" w:bidi="de-DE"/>
    </w:rPr>
  </w:style>
  <w:style w:type="character" w:customStyle="1" w:styleId="Flietext44Exact">
    <w:name w:val="Fließtext (44) Exact"/>
    <w:basedOn w:val="Absatz-Standardschriftart"/>
    <w:rsid w:val="00E52B71"/>
    <w:rPr>
      <w:rFonts w:ascii="Times New Roman" w:eastAsia="Times New Roman" w:hAnsi="Times New Roman" w:cs="Times New Roman"/>
      <w:b/>
      <w:bCs/>
      <w:i w:val="0"/>
      <w:iCs w:val="0"/>
      <w:smallCaps w:val="0"/>
      <w:strike w:val="0"/>
      <w:sz w:val="20"/>
      <w:szCs w:val="20"/>
      <w:u w:val="none"/>
    </w:rPr>
  </w:style>
  <w:style w:type="character" w:customStyle="1" w:styleId="Inhaltsverzeichnis10">
    <w:name w:val="Inhaltsverzeichnis (10)_"/>
    <w:basedOn w:val="Absatz-Standardschriftart"/>
    <w:rsid w:val="00E52B71"/>
    <w:rPr>
      <w:rFonts w:ascii="Times New Roman" w:eastAsia="Times New Roman" w:hAnsi="Times New Roman" w:cs="Times New Roman"/>
      <w:b/>
      <w:bCs/>
      <w:i w:val="0"/>
      <w:iCs w:val="0"/>
      <w:smallCaps w:val="0"/>
      <w:strike w:val="0"/>
      <w:sz w:val="20"/>
      <w:szCs w:val="20"/>
      <w:u w:val="none"/>
    </w:rPr>
  </w:style>
  <w:style w:type="character" w:customStyle="1" w:styleId="Inhaltsverzeichnis100">
    <w:name w:val="Inhaltsverzeichnis (10)"/>
    <w:basedOn w:val="Inhaltsverzeichnis10"/>
    <w:rsid w:val="00E52B71"/>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Inhaltsverzeichnis10ArialUnicodeMS6ptNichtfett">
    <w:name w:val="Inhaltsverzeichnis (10) + Arial Unicode MS;6 pt;Nicht fett"/>
    <w:basedOn w:val="Inhaltsverzeichnis10"/>
    <w:rsid w:val="00E52B71"/>
    <w:rPr>
      <w:rFonts w:ascii="Arial Unicode MS" w:eastAsia="Arial Unicode MS" w:hAnsi="Arial Unicode MS" w:cs="Arial Unicode MS"/>
      <w:b/>
      <w:bCs/>
      <w:i w:val="0"/>
      <w:iCs w:val="0"/>
      <w:smallCaps w:val="0"/>
      <w:strike w:val="0"/>
      <w:color w:val="000000"/>
      <w:spacing w:val="0"/>
      <w:w w:val="100"/>
      <w:position w:val="0"/>
      <w:sz w:val="12"/>
      <w:szCs w:val="12"/>
      <w:u w:val="none"/>
      <w:lang w:val="de-DE" w:eastAsia="de-DE" w:bidi="de-DE"/>
    </w:rPr>
  </w:style>
  <w:style w:type="character" w:customStyle="1" w:styleId="berschrift2Abstand2pt">
    <w:name w:val="Überschrift #2 + Abstand 2 pt"/>
    <w:basedOn w:val="berschrift2"/>
    <w:rsid w:val="00E52B71"/>
    <w:rPr>
      <w:rFonts w:ascii="Segoe UI" w:eastAsia="Segoe UI" w:hAnsi="Segoe UI" w:cs="Segoe UI"/>
      <w:b/>
      <w:bCs/>
      <w:color w:val="000000"/>
      <w:spacing w:val="50"/>
      <w:w w:val="100"/>
      <w:position w:val="0"/>
      <w:sz w:val="58"/>
      <w:szCs w:val="58"/>
      <w:shd w:val="clear" w:color="auto" w:fill="FFFFFF"/>
      <w:lang w:val="de-DE" w:eastAsia="de-DE" w:bidi="de-DE"/>
    </w:rPr>
  </w:style>
  <w:style w:type="character" w:customStyle="1" w:styleId="Kopf-oderFuzeileArialUnicodeMS10pt">
    <w:name w:val="Kopf- oder Fußzeile + Arial Unicode MS;10 pt"/>
    <w:basedOn w:val="Kopf-oderFuzeile"/>
    <w:rsid w:val="00E52B71"/>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Flietext47Exact">
    <w:name w:val="Fließtext (47) Exact"/>
    <w:basedOn w:val="Absatz-Standardschriftart"/>
    <w:link w:val="Flietext47"/>
    <w:rsid w:val="00E52B71"/>
    <w:rPr>
      <w:i/>
      <w:iCs/>
      <w:spacing w:val="-10"/>
      <w:sz w:val="9"/>
      <w:szCs w:val="9"/>
      <w:shd w:val="clear" w:color="auto" w:fill="FFFFFF"/>
    </w:rPr>
  </w:style>
  <w:style w:type="character" w:customStyle="1" w:styleId="Flietext478ptNichtkursivAbstand-1ptExact">
    <w:name w:val="Fließtext (47) + 8 pt;Nicht kursiv;Abstand -1 pt Exact"/>
    <w:basedOn w:val="Flietext47Exact"/>
    <w:rsid w:val="00E52B71"/>
    <w:rPr>
      <w:rFonts w:ascii="Arial Unicode MS" w:eastAsia="Arial Unicode MS" w:hAnsi="Arial Unicode MS" w:cs="Arial Unicode MS"/>
      <w:b/>
      <w:bCs/>
      <w:i/>
      <w:iCs/>
      <w:color w:val="000000"/>
      <w:spacing w:val="-20"/>
      <w:w w:val="100"/>
      <w:position w:val="0"/>
      <w:sz w:val="16"/>
      <w:szCs w:val="16"/>
      <w:shd w:val="clear" w:color="auto" w:fill="FFFFFF"/>
      <w:lang w:val="de-DE" w:eastAsia="de-DE" w:bidi="de-DE"/>
    </w:rPr>
  </w:style>
  <w:style w:type="character" w:customStyle="1" w:styleId="Flietext4775ptFettExact">
    <w:name w:val="Fließtext (47) + 7;5 pt;Fett Exact"/>
    <w:basedOn w:val="Flietext47Exact"/>
    <w:rsid w:val="00E52B71"/>
    <w:rPr>
      <w:rFonts w:ascii="Arial Unicode MS" w:eastAsia="Arial Unicode MS" w:hAnsi="Arial Unicode MS" w:cs="Arial Unicode MS"/>
      <w:b/>
      <w:bCs/>
      <w:i/>
      <w:iCs/>
      <w:color w:val="000000"/>
      <w:spacing w:val="-10"/>
      <w:w w:val="100"/>
      <w:position w:val="0"/>
      <w:sz w:val="15"/>
      <w:szCs w:val="15"/>
      <w:shd w:val="clear" w:color="auto" w:fill="FFFFFF"/>
      <w:lang w:val="de-DE" w:eastAsia="de-DE" w:bidi="de-DE"/>
    </w:rPr>
  </w:style>
  <w:style w:type="character" w:customStyle="1" w:styleId="Flietext48Exact">
    <w:name w:val="Fließtext (48) Exact"/>
    <w:basedOn w:val="Absatz-Standardschriftart"/>
    <w:link w:val="Flietext48"/>
    <w:rsid w:val="00E52B71"/>
    <w:rPr>
      <w:rFonts w:ascii="Trebuchet MS" w:eastAsia="Trebuchet MS" w:hAnsi="Trebuchet MS" w:cs="Trebuchet MS"/>
      <w:i/>
      <w:iCs/>
      <w:spacing w:val="-10"/>
      <w:sz w:val="14"/>
      <w:szCs w:val="14"/>
      <w:shd w:val="clear" w:color="auto" w:fill="FFFFFF"/>
    </w:rPr>
  </w:style>
  <w:style w:type="character" w:customStyle="1" w:styleId="Flietext46">
    <w:name w:val="Fließtext (46)_"/>
    <w:basedOn w:val="Absatz-Standardschriftart"/>
    <w:rsid w:val="00E52B71"/>
    <w:rPr>
      <w:rFonts w:ascii="Times New Roman" w:eastAsia="Times New Roman" w:hAnsi="Times New Roman" w:cs="Times New Roman"/>
      <w:b/>
      <w:bCs/>
      <w:i/>
      <w:iCs/>
      <w:smallCaps w:val="0"/>
      <w:strike w:val="0"/>
      <w:sz w:val="26"/>
      <w:szCs w:val="26"/>
      <w:u w:val="none"/>
    </w:rPr>
  </w:style>
  <w:style w:type="character" w:customStyle="1" w:styleId="Flietext46ArialUnicodeMS22ptNichtfettNichtkursivAbstand-2pt">
    <w:name w:val="Fließtext (46) + Arial Unicode MS;22 pt;Nicht fett;Nicht kursiv;Abstand -2 pt"/>
    <w:basedOn w:val="Flietext46"/>
    <w:rsid w:val="00E52B71"/>
    <w:rPr>
      <w:rFonts w:ascii="Arial Unicode MS" w:eastAsia="Arial Unicode MS" w:hAnsi="Arial Unicode MS" w:cs="Arial Unicode MS"/>
      <w:b/>
      <w:bCs/>
      <w:i/>
      <w:iCs/>
      <w:smallCaps w:val="0"/>
      <w:strike w:val="0"/>
      <w:color w:val="000000"/>
      <w:spacing w:val="-40"/>
      <w:w w:val="100"/>
      <w:position w:val="0"/>
      <w:sz w:val="44"/>
      <w:szCs w:val="44"/>
      <w:u w:val="none"/>
      <w:lang w:val="de-DE" w:eastAsia="de-DE" w:bidi="de-DE"/>
    </w:rPr>
  </w:style>
  <w:style w:type="character" w:customStyle="1" w:styleId="Flietext460">
    <w:name w:val="Fließtext (46)"/>
    <w:basedOn w:val="Flietext46"/>
    <w:rsid w:val="00E52B71"/>
    <w:rPr>
      <w:rFonts w:ascii="Times New Roman" w:eastAsia="Times New Roman" w:hAnsi="Times New Roman" w:cs="Times New Roman"/>
      <w:b/>
      <w:bCs/>
      <w:i/>
      <w:iCs/>
      <w:smallCaps w:val="0"/>
      <w:strike w:val="0"/>
      <w:color w:val="000000"/>
      <w:spacing w:val="0"/>
      <w:w w:val="100"/>
      <w:position w:val="0"/>
      <w:sz w:val="26"/>
      <w:szCs w:val="26"/>
      <w:u w:val="none"/>
      <w:lang w:val="de-DE" w:eastAsia="de-DE" w:bidi="de-DE"/>
    </w:rPr>
  </w:style>
  <w:style w:type="character" w:customStyle="1" w:styleId="Kopf-oderFuzeileFrankRuehl13pt">
    <w:name w:val="Kopf- oder Fußzeile + FrankRuehl;13 pt"/>
    <w:basedOn w:val="Kopf-oderFuzeile"/>
    <w:rsid w:val="00E52B71"/>
    <w:rPr>
      <w:rFonts w:ascii="FrankRuehl" w:eastAsia="FrankRuehl" w:hAnsi="FrankRuehl" w:cs="FrankRuehl"/>
      <w:b/>
      <w:bCs/>
      <w:i w:val="0"/>
      <w:iCs w:val="0"/>
      <w:smallCaps w:val="0"/>
      <w:strike w:val="0"/>
      <w:color w:val="000000"/>
      <w:spacing w:val="0"/>
      <w:w w:val="100"/>
      <w:position w:val="0"/>
      <w:sz w:val="26"/>
      <w:szCs w:val="26"/>
      <w:u w:val="none"/>
      <w:lang w:val="de-DE" w:eastAsia="de-DE" w:bidi="de-DE"/>
    </w:rPr>
  </w:style>
  <w:style w:type="character" w:customStyle="1" w:styleId="Flietext49">
    <w:name w:val="Fließtext (49)_"/>
    <w:basedOn w:val="Absatz-Standardschriftart"/>
    <w:rsid w:val="00E52B71"/>
    <w:rPr>
      <w:rFonts w:ascii="Trebuchet MS" w:eastAsia="Trebuchet MS" w:hAnsi="Trebuchet MS" w:cs="Trebuchet MS"/>
      <w:b/>
      <w:bCs/>
      <w:i w:val="0"/>
      <w:iCs w:val="0"/>
      <w:smallCaps w:val="0"/>
      <w:strike w:val="0"/>
      <w:sz w:val="12"/>
      <w:szCs w:val="12"/>
      <w:u w:val="none"/>
    </w:rPr>
  </w:style>
  <w:style w:type="character" w:customStyle="1" w:styleId="Flietext490">
    <w:name w:val="Fließtext (49)"/>
    <w:basedOn w:val="Flietext49"/>
    <w:rsid w:val="00E52B71"/>
    <w:rPr>
      <w:rFonts w:ascii="Trebuchet MS" w:eastAsia="Trebuchet MS" w:hAnsi="Trebuchet MS" w:cs="Trebuchet MS"/>
      <w:b/>
      <w:bCs/>
      <w:i w:val="0"/>
      <w:iCs w:val="0"/>
      <w:smallCaps w:val="0"/>
      <w:strike w:val="0"/>
      <w:color w:val="000000"/>
      <w:spacing w:val="0"/>
      <w:w w:val="100"/>
      <w:position w:val="0"/>
      <w:sz w:val="12"/>
      <w:szCs w:val="12"/>
      <w:u w:val="none"/>
      <w:lang w:val="de-DE" w:eastAsia="de-DE" w:bidi="de-DE"/>
    </w:rPr>
  </w:style>
  <w:style w:type="character" w:customStyle="1" w:styleId="Flietext49ArialUnicodeMSNichtfett">
    <w:name w:val="Fließtext (49) + Arial Unicode MS;Nicht fett"/>
    <w:basedOn w:val="Flietext49"/>
    <w:rsid w:val="00E52B71"/>
    <w:rPr>
      <w:rFonts w:ascii="Arial Unicode MS" w:eastAsia="Arial Unicode MS" w:hAnsi="Arial Unicode MS" w:cs="Arial Unicode MS"/>
      <w:b/>
      <w:bCs/>
      <w:i w:val="0"/>
      <w:iCs w:val="0"/>
      <w:smallCaps w:val="0"/>
      <w:strike w:val="0"/>
      <w:color w:val="000000"/>
      <w:spacing w:val="0"/>
      <w:w w:val="100"/>
      <w:position w:val="0"/>
      <w:sz w:val="12"/>
      <w:szCs w:val="12"/>
      <w:u w:val="none"/>
      <w:lang w:val="de-DE" w:eastAsia="de-DE" w:bidi="de-DE"/>
    </w:rPr>
  </w:style>
  <w:style w:type="character" w:customStyle="1" w:styleId="Bildbeschriftung10">
    <w:name w:val="Bildbeschriftung (10)_"/>
    <w:basedOn w:val="Absatz-Standardschriftart"/>
    <w:rsid w:val="00E52B71"/>
    <w:rPr>
      <w:b w:val="0"/>
      <w:bCs w:val="0"/>
      <w:i w:val="0"/>
      <w:iCs w:val="0"/>
      <w:smallCaps w:val="0"/>
      <w:strike w:val="0"/>
      <w:sz w:val="17"/>
      <w:szCs w:val="17"/>
      <w:u w:val="none"/>
    </w:rPr>
  </w:style>
  <w:style w:type="character" w:customStyle="1" w:styleId="Bildbeschriftung100">
    <w:name w:val="Bildbeschriftung (10)"/>
    <w:basedOn w:val="Bildbeschriftung10"/>
    <w:rsid w:val="00E52B71"/>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style>
  <w:style w:type="character" w:customStyle="1" w:styleId="Flietext500">
    <w:name w:val="Fließtext (50)_"/>
    <w:basedOn w:val="Absatz-Standardschriftart"/>
    <w:rsid w:val="00E52B71"/>
    <w:rPr>
      <w:rFonts w:ascii="Segoe UI" w:eastAsia="Segoe UI" w:hAnsi="Segoe UI" w:cs="Segoe UI"/>
      <w:b/>
      <w:bCs/>
      <w:i/>
      <w:iCs/>
      <w:smallCaps w:val="0"/>
      <w:strike w:val="0"/>
      <w:spacing w:val="-50"/>
      <w:sz w:val="26"/>
      <w:szCs w:val="26"/>
      <w:u w:val="none"/>
    </w:rPr>
  </w:style>
  <w:style w:type="character" w:customStyle="1" w:styleId="Flietext501">
    <w:name w:val="Fließtext (50)"/>
    <w:basedOn w:val="Flietext500"/>
    <w:rsid w:val="00E52B71"/>
    <w:rPr>
      <w:rFonts w:ascii="Segoe UI" w:eastAsia="Segoe UI" w:hAnsi="Segoe UI" w:cs="Segoe UI"/>
      <w:b/>
      <w:bCs/>
      <w:i/>
      <w:iCs/>
      <w:smallCaps w:val="0"/>
      <w:strike w:val="0"/>
      <w:color w:val="000000"/>
      <w:spacing w:val="-50"/>
      <w:w w:val="100"/>
      <w:position w:val="0"/>
      <w:sz w:val="26"/>
      <w:szCs w:val="26"/>
      <w:u w:val="none"/>
      <w:lang w:val="de-DE" w:eastAsia="de-DE" w:bidi="de-DE"/>
    </w:rPr>
  </w:style>
  <w:style w:type="character" w:customStyle="1" w:styleId="Flietext52Exact">
    <w:name w:val="Fließtext (52) Exact"/>
    <w:basedOn w:val="Absatz-Standardschriftart"/>
    <w:rsid w:val="00E52B71"/>
    <w:rPr>
      <w:rFonts w:ascii="Sylfaen" w:eastAsia="Sylfaen" w:hAnsi="Sylfaen" w:cs="Sylfaen"/>
      <w:b w:val="0"/>
      <w:bCs w:val="0"/>
      <w:i w:val="0"/>
      <w:iCs w:val="0"/>
      <w:smallCaps w:val="0"/>
      <w:strike w:val="0"/>
      <w:spacing w:val="-10"/>
      <w:sz w:val="22"/>
      <w:szCs w:val="22"/>
      <w:u w:val="none"/>
    </w:rPr>
  </w:style>
  <w:style w:type="character" w:customStyle="1" w:styleId="Flietext52Georgia14ptFettExact">
    <w:name w:val="Fließtext (52) + Georgia;14 pt;Fett Exact"/>
    <w:basedOn w:val="Flietext52"/>
    <w:rsid w:val="00E52B71"/>
    <w:rPr>
      <w:rFonts w:ascii="Georgia" w:eastAsia="Georgia" w:hAnsi="Georgia" w:cs="Georgia"/>
      <w:b/>
      <w:bCs/>
      <w:i w:val="0"/>
      <w:iCs w:val="0"/>
      <w:smallCaps w:val="0"/>
      <w:strike w:val="0"/>
      <w:spacing w:val="-10"/>
      <w:sz w:val="28"/>
      <w:szCs w:val="28"/>
      <w:u w:val="none"/>
    </w:rPr>
  </w:style>
  <w:style w:type="character" w:customStyle="1" w:styleId="Flietext210ptExact">
    <w:name w:val="Fließtext (2) + 10 pt Exact"/>
    <w:basedOn w:val="Flietext2"/>
    <w:rsid w:val="00E52B71"/>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Flietext51Exact">
    <w:name w:val="Fließtext (51) Exact"/>
    <w:basedOn w:val="Absatz-Standardschriftart"/>
    <w:rsid w:val="00E52B71"/>
    <w:rPr>
      <w:rFonts w:ascii="Sylfaen" w:eastAsia="Sylfaen" w:hAnsi="Sylfaen" w:cs="Sylfaen"/>
      <w:b w:val="0"/>
      <w:bCs w:val="0"/>
      <w:i w:val="0"/>
      <w:iCs w:val="0"/>
      <w:smallCaps w:val="0"/>
      <w:strike w:val="0"/>
      <w:spacing w:val="0"/>
      <w:sz w:val="22"/>
      <w:szCs w:val="22"/>
      <w:u w:val="none"/>
    </w:rPr>
  </w:style>
  <w:style w:type="character" w:customStyle="1" w:styleId="Flietext53Exact">
    <w:name w:val="Fließtext (53) Exact"/>
    <w:basedOn w:val="Absatz-Standardschriftart"/>
    <w:link w:val="Flietext53"/>
    <w:rsid w:val="00E52B71"/>
    <w:rPr>
      <w:rFonts w:ascii="Sylfaen" w:eastAsia="Sylfaen" w:hAnsi="Sylfaen" w:cs="Sylfaen"/>
      <w:shd w:val="clear" w:color="auto" w:fill="FFFFFF"/>
    </w:rPr>
  </w:style>
  <w:style w:type="character" w:customStyle="1" w:styleId="berschrift10">
    <w:name w:val="Überschrift #1_"/>
    <w:basedOn w:val="Absatz-Standardschriftart"/>
    <w:rsid w:val="00E52B71"/>
    <w:rPr>
      <w:rFonts w:ascii="Segoe UI" w:eastAsia="Segoe UI" w:hAnsi="Segoe UI" w:cs="Segoe UI"/>
      <w:b/>
      <w:bCs/>
      <w:i w:val="0"/>
      <w:iCs w:val="0"/>
      <w:smallCaps w:val="0"/>
      <w:strike w:val="0"/>
      <w:spacing w:val="-40"/>
      <w:sz w:val="58"/>
      <w:szCs w:val="58"/>
      <w:u w:val="none"/>
    </w:rPr>
  </w:style>
  <w:style w:type="character" w:customStyle="1" w:styleId="berschrift11">
    <w:name w:val="Überschrift #1"/>
    <w:basedOn w:val="berschrift10"/>
    <w:rsid w:val="00E52B71"/>
    <w:rPr>
      <w:rFonts w:ascii="Segoe UI" w:eastAsia="Segoe UI" w:hAnsi="Segoe UI" w:cs="Segoe UI"/>
      <w:b/>
      <w:bCs/>
      <w:i w:val="0"/>
      <w:iCs w:val="0"/>
      <w:smallCaps w:val="0"/>
      <w:strike w:val="0"/>
      <w:color w:val="000000"/>
      <w:spacing w:val="-40"/>
      <w:w w:val="100"/>
      <w:position w:val="0"/>
      <w:sz w:val="58"/>
      <w:szCs w:val="58"/>
      <w:u w:val="none"/>
      <w:lang w:val="de-DE" w:eastAsia="de-DE" w:bidi="de-DE"/>
    </w:rPr>
  </w:style>
  <w:style w:type="character" w:customStyle="1" w:styleId="Kopf-oderFuzeileFranklinGothicDemi9pt">
    <w:name w:val="Kopf- oder Fußzeile + Franklin Gothic Demi;9 pt"/>
    <w:basedOn w:val="Kopf-oderFuzeile"/>
    <w:rsid w:val="00E52B71"/>
    <w:rPr>
      <w:rFonts w:ascii="Franklin Gothic Demi" w:eastAsia="Franklin Gothic Demi" w:hAnsi="Franklin Gothic Demi" w:cs="Franklin Gothic Demi"/>
      <w:b w:val="0"/>
      <w:bCs w:val="0"/>
      <w:i w:val="0"/>
      <w:iCs w:val="0"/>
      <w:smallCaps w:val="0"/>
      <w:strike w:val="0"/>
      <w:color w:val="000000"/>
      <w:spacing w:val="0"/>
      <w:w w:val="100"/>
      <w:position w:val="0"/>
      <w:sz w:val="18"/>
      <w:szCs w:val="18"/>
      <w:u w:val="none"/>
      <w:lang w:val="de-DE" w:eastAsia="de-DE" w:bidi="de-DE"/>
    </w:rPr>
  </w:style>
  <w:style w:type="character" w:customStyle="1" w:styleId="Flietext51">
    <w:name w:val="Fließtext (51)_"/>
    <w:basedOn w:val="Absatz-Standardschriftart"/>
    <w:rsid w:val="00E52B71"/>
    <w:rPr>
      <w:rFonts w:ascii="Sylfaen" w:eastAsia="Sylfaen" w:hAnsi="Sylfaen" w:cs="Sylfaen"/>
      <w:b w:val="0"/>
      <w:bCs w:val="0"/>
      <w:i w:val="0"/>
      <w:iCs w:val="0"/>
      <w:smallCaps w:val="0"/>
      <w:strike w:val="0"/>
      <w:spacing w:val="0"/>
      <w:sz w:val="22"/>
      <w:szCs w:val="22"/>
      <w:u w:val="none"/>
    </w:rPr>
  </w:style>
  <w:style w:type="character" w:customStyle="1" w:styleId="Flietext510">
    <w:name w:val="Fließtext (51)"/>
    <w:basedOn w:val="Flietext51"/>
    <w:rsid w:val="00E52B71"/>
    <w:rPr>
      <w:rFonts w:ascii="Sylfaen" w:eastAsia="Sylfaen" w:hAnsi="Sylfaen" w:cs="Sylfaen"/>
      <w:b w:val="0"/>
      <w:bCs w:val="0"/>
      <w:i w:val="0"/>
      <w:iCs w:val="0"/>
      <w:smallCaps w:val="0"/>
      <w:strike w:val="0"/>
      <w:color w:val="000000"/>
      <w:spacing w:val="0"/>
      <w:w w:val="100"/>
      <w:position w:val="0"/>
      <w:sz w:val="22"/>
      <w:szCs w:val="22"/>
      <w:u w:val="none"/>
      <w:lang w:val="de-DE" w:eastAsia="de-DE" w:bidi="de-DE"/>
    </w:rPr>
  </w:style>
  <w:style w:type="character" w:customStyle="1" w:styleId="Flietext51Abstand0pt">
    <w:name w:val="Fließtext (51) + Abstand 0 pt"/>
    <w:basedOn w:val="Flietext51"/>
    <w:rsid w:val="00E52B71"/>
    <w:rPr>
      <w:rFonts w:ascii="Sylfaen" w:eastAsia="Sylfaen" w:hAnsi="Sylfaen" w:cs="Sylfaen"/>
      <w:b/>
      <w:bCs/>
      <w:i w:val="0"/>
      <w:iCs w:val="0"/>
      <w:smallCaps w:val="0"/>
      <w:strike w:val="0"/>
      <w:color w:val="000000"/>
      <w:spacing w:val="-10"/>
      <w:w w:val="100"/>
      <w:position w:val="0"/>
      <w:sz w:val="22"/>
      <w:szCs w:val="22"/>
      <w:u w:val="none"/>
      <w:lang w:val="de-DE" w:eastAsia="de-DE" w:bidi="de-DE"/>
    </w:rPr>
  </w:style>
  <w:style w:type="character" w:customStyle="1" w:styleId="Flietext52">
    <w:name w:val="Fließtext (52)_"/>
    <w:basedOn w:val="Absatz-Standardschriftart"/>
    <w:rsid w:val="00E52B71"/>
    <w:rPr>
      <w:rFonts w:ascii="Sylfaen" w:eastAsia="Sylfaen" w:hAnsi="Sylfaen" w:cs="Sylfaen"/>
      <w:b w:val="0"/>
      <w:bCs w:val="0"/>
      <w:i w:val="0"/>
      <w:iCs w:val="0"/>
      <w:smallCaps w:val="0"/>
      <w:strike w:val="0"/>
      <w:spacing w:val="-10"/>
      <w:sz w:val="22"/>
      <w:szCs w:val="22"/>
      <w:u w:val="none"/>
    </w:rPr>
  </w:style>
  <w:style w:type="character" w:customStyle="1" w:styleId="Flietext520">
    <w:name w:val="Fließtext (52)"/>
    <w:basedOn w:val="Flietext52"/>
    <w:rsid w:val="00E52B71"/>
    <w:rPr>
      <w:rFonts w:ascii="Sylfaen" w:eastAsia="Sylfaen" w:hAnsi="Sylfaen" w:cs="Sylfaen"/>
      <w:b w:val="0"/>
      <w:bCs w:val="0"/>
      <w:i w:val="0"/>
      <w:iCs w:val="0"/>
      <w:smallCaps w:val="0"/>
      <w:strike w:val="0"/>
      <w:color w:val="000000"/>
      <w:spacing w:val="-10"/>
      <w:w w:val="100"/>
      <w:position w:val="0"/>
      <w:sz w:val="22"/>
      <w:szCs w:val="22"/>
      <w:u w:val="none"/>
      <w:lang w:val="de-DE" w:eastAsia="de-DE" w:bidi="de-DE"/>
    </w:rPr>
  </w:style>
  <w:style w:type="character" w:customStyle="1" w:styleId="Flietext51Abstand-2pt">
    <w:name w:val="Fließtext (51) + Abstand -2 pt"/>
    <w:basedOn w:val="Flietext51"/>
    <w:rsid w:val="00E52B71"/>
    <w:rPr>
      <w:rFonts w:ascii="Sylfaen" w:eastAsia="Sylfaen" w:hAnsi="Sylfaen" w:cs="Sylfaen"/>
      <w:b w:val="0"/>
      <w:bCs w:val="0"/>
      <w:i w:val="0"/>
      <w:iCs w:val="0"/>
      <w:smallCaps w:val="0"/>
      <w:strike w:val="0"/>
      <w:color w:val="000000"/>
      <w:spacing w:val="-40"/>
      <w:w w:val="100"/>
      <w:position w:val="0"/>
      <w:sz w:val="22"/>
      <w:szCs w:val="22"/>
      <w:u w:val="none"/>
      <w:lang w:val="de-DE" w:eastAsia="de-DE" w:bidi="de-DE"/>
    </w:rPr>
  </w:style>
  <w:style w:type="character" w:customStyle="1" w:styleId="Bildbeschriftung11Exact">
    <w:name w:val="Bildbeschriftung (11) Exact"/>
    <w:basedOn w:val="Absatz-Standardschriftart"/>
    <w:link w:val="Bildbeschriftung11"/>
    <w:rsid w:val="00E52B71"/>
    <w:rPr>
      <w:spacing w:val="10"/>
      <w:sz w:val="8"/>
      <w:szCs w:val="8"/>
      <w:shd w:val="clear" w:color="auto" w:fill="FFFFFF"/>
    </w:rPr>
  </w:style>
  <w:style w:type="character" w:customStyle="1" w:styleId="Bildbeschriftung11KapitlchenExact">
    <w:name w:val="Bildbeschriftung (11) + Kapitälchen Exact"/>
    <w:basedOn w:val="Bildbeschriftung11Exact"/>
    <w:rsid w:val="00E52B71"/>
    <w:rPr>
      <w:rFonts w:ascii="Arial Unicode MS" w:eastAsia="Arial Unicode MS" w:hAnsi="Arial Unicode MS" w:cs="Arial Unicode MS"/>
      <w:smallCaps/>
      <w:color w:val="000000"/>
      <w:spacing w:val="10"/>
      <w:w w:val="100"/>
      <w:position w:val="0"/>
      <w:sz w:val="8"/>
      <w:szCs w:val="8"/>
      <w:shd w:val="clear" w:color="auto" w:fill="FFFFFF"/>
      <w:lang w:val="de-DE" w:eastAsia="de-DE" w:bidi="de-DE"/>
    </w:rPr>
  </w:style>
  <w:style w:type="character" w:customStyle="1" w:styleId="Bildbeschriftung12Exact">
    <w:name w:val="Bildbeschriftung (12) Exact"/>
    <w:basedOn w:val="Absatz-Standardschriftart"/>
    <w:link w:val="Bildbeschriftung12"/>
    <w:rsid w:val="00E52B71"/>
    <w:rPr>
      <w:rFonts w:ascii="Trebuchet MS" w:eastAsia="Trebuchet MS" w:hAnsi="Trebuchet MS" w:cs="Trebuchet MS"/>
      <w:sz w:val="8"/>
      <w:szCs w:val="8"/>
      <w:shd w:val="clear" w:color="auto" w:fill="FFFFFF"/>
    </w:rPr>
  </w:style>
  <w:style w:type="character" w:customStyle="1" w:styleId="Flietext56Exact">
    <w:name w:val="Fließtext (56) Exact"/>
    <w:basedOn w:val="Absatz-Standardschriftart"/>
    <w:link w:val="Flietext56"/>
    <w:rsid w:val="00E52B71"/>
    <w:rPr>
      <w:rFonts w:ascii="Trebuchet MS" w:eastAsia="Trebuchet MS" w:hAnsi="Trebuchet MS" w:cs="Trebuchet MS"/>
      <w:b/>
      <w:bCs/>
      <w:sz w:val="64"/>
      <w:szCs w:val="64"/>
      <w:shd w:val="clear" w:color="auto" w:fill="FFFFFF"/>
    </w:rPr>
  </w:style>
  <w:style w:type="character" w:customStyle="1" w:styleId="Flietext54">
    <w:name w:val="Fließtext (54)_"/>
    <w:basedOn w:val="Absatz-Standardschriftart"/>
    <w:rsid w:val="00E52B71"/>
    <w:rPr>
      <w:rFonts w:ascii="Sylfaen" w:eastAsia="Sylfaen" w:hAnsi="Sylfaen" w:cs="Sylfaen"/>
      <w:b w:val="0"/>
      <w:bCs w:val="0"/>
      <w:i w:val="0"/>
      <w:iCs w:val="0"/>
      <w:smallCaps w:val="0"/>
      <w:strike w:val="0"/>
      <w:spacing w:val="-20"/>
      <w:sz w:val="30"/>
      <w:szCs w:val="30"/>
      <w:u w:val="none"/>
    </w:rPr>
  </w:style>
  <w:style w:type="character" w:customStyle="1" w:styleId="Flietext540">
    <w:name w:val="Fließtext (54)"/>
    <w:basedOn w:val="Flietext54"/>
    <w:rsid w:val="00E52B71"/>
    <w:rPr>
      <w:rFonts w:ascii="Sylfaen" w:eastAsia="Sylfaen" w:hAnsi="Sylfaen" w:cs="Sylfaen"/>
      <w:b w:val="0"/>
      <w:bCs w:val="0"/>
      <w:i w:val="0"/>
      <w:iCs w:val="0"/>
      <w:smallCaps w:val="0"/>
      <w:strike w:val="0"/>
      <w:color w:val="000000"/>
      <w:spacing w:val="-20"/>
      <w:w w:val="100"/>
      <w:position w:val="0"/>
      <w:sz w:val="30"/>
      <w:szCs w:val="30"/>
      <w:u w:val="none"/>
      <w:lang w:val="de-DE" w:eastAsia="de-DE" w:bidi="de-DE"/>
    </w:rPr>
  </w:style>
  <w:style w:type="character" w:customStyle="1" w:styleId="Flietext55">
    <w:name w:val="Fließtext (55)_"/>
    <w:basedOn w:val="Absatz-Standardschriftart"/>
    <w:rsid w:val="00E52B71"/>
    <w:rPr>
      <w:rFonts w:ascii="Sylfaen" w:eastAsia="Sylfaen" w:hAnsi="Sylfaen" w:cs="Sylfaen"/>
      <w:b w:val="0"/>
      <w:bCs w:val="0"/>
      <w:i w:val="0"/>
      <w:iCs w:val="0"/>
      <w:smallCaps w:val="0"/>
      <w:strike w:val="0"/>
      <w:spacing w:val="-10"/>
      <w:u w:val="none"/>
    </w:rPr>
  </w:style>
  <w:style w:type="character" w:customStyle="1" w:styleId="Flietext550">
    <w:name w:val="Fließtext (55)"/>
    <w:basedOn w:val="Flietext55"/>
    <w:rsid w:val="00E52B71"/>
    <w:rPr>
      <w:rFonts w:ascii="Sylfaen" w:eastAsia="Sylfaen" w:hAnsi="Sylfaen" w:cs="Sylfaen"/>
      <w:b w:val="0"/>
      <w:bCs w:val="0"/>
      <w:i w:val="0"/>
      <w:iCs w:val="0"/>
      <w:smallCaps w:val="0"/>
      <w:strike w:val="0"/>
      <w:color w:val="000000"/>
      <w:spacing w:val="-10"/>
      <w:w w:val="100"/>
      <w:position w:val="0"/>
      <w:sz w:val="24"/>
      <w:szCs w:val="24"/>
      <w:u w:val="none"/>
      <w:lang w:val="de-DE" w:eastAsia="de-DE" w:bidi="de-DE"/>
    </w:rPr>
  </w:style>
  <w:style w:type="character" w:customStyle="1" w:styleId="Kopf-oderFuzeileArialUnicodeMS8ptAbstand0pt">
    <w:name w:val="Kopf- oder Fußzeile + Arial Unicode MS;8 pt;Abstand 0 pt"/>
    <w:basedOn w:val="Kopf-oderFuzeile"/>
    <w:rsid w:val="00E52B71"/>
    <w:rPr>
      <w:rFonts w:ascii="Arial Unicode MS" w:eastAsia="Arial Unicode MS" w:hAnsi="Arial Unicode MS" w:cs="Arial Unicode MS"/>
      <w:b w:val="0"/>
      <w:bCs w:val="0"/>
      <w:i w:val="0"/>
      <w:iCs w:val="0"/>
      <w:smallCaps w:val="0"/>
      <w:strike w:val="0"/>
      <w:color w:val="000000"/>
      <w:spacing w:val="-10"/>
      <w:w w:val="100"/>
      <w:position w:val="0"/>
      <w:sz w:val="16"/>
      <w:szCs w:val="16"/>
      <w:u w:val="none"/>
      <w:lang w:val="de-DE" w:eastAsia="de-DE" w:bidi="de-DE"/>
    </w:rPr>
  </w:style>
  <w:style w:type="character" w:customStyle="1" w:styleId="berschrift6105ptNichtfettKursivAbstand1pt">
    <w:name w:val="Überschrift #6 + 10;5 pt;Nicht fett;Kursiv;Abstand 1 pt"/>
    <w:basedOn w:val="berschrift6"/>
    <w:rsid w:val="00E52B71"/>
    <w:rPr>
      <w:rFonts w:ascii="Arial Unicode MS" w:eastAsia="Arial Unicode MS" w:hAnsi="Arial Unicode MS" w:cs="Arial Unicode MS"/>
      <w:b/>
      <w:bCs/>
      <w:i/>
      <w:iCs/>
      <w:smallCaps w:val="0"/>
      <w:strike w:val="0"/>
      <w:color w:val="000000"/>
      <w:spacing w:val="20"/>
      <w:w w:val="100"/>
      <w:position w:val="0"/>
      <w:sz w:val="21"/>
      <w:szCs w:val="21"/>
      <w:u w:val="none"/>
      <w:lang w:val="de-DE" w:eastAsia="de-DE" w:bidi="de-DE"/>
    </w:rPr>
  </w:style>
  <w:style w:type="character" w:customStyle="1" w:styleId="Flietext57">
    <w:name w:val="Fließtext (57)_"/>
    <w:basedOn w:val="Absatz-Standardschriftart"/>
    <w:rsid w:val="00E52B71"/>
    <w:rPr>
      <w:rFonts w:ascii="Franklin Gothic Demi Cond" w:eastAsia="Franklin Gothic Demi Cond" w:hAnsi="Franklin Gothic Demi Cond" w:cs="Franklin Gothic Demi Cond"/>
      <w:b w:val="0"/>
      <w:bCs w:val="0"/>
      <w:i w:val="0"/>
      <w:iCs w:val="0"/>
      <w:smallCaps w:val="0"/>
      <w:strike w:val="0"/>
      <w:sz w:val="14"/>
      <w:szCs w:val="14"/>
      <w:u w:val="none"/>
    </w:rPr>
  </w:style>
  <w:style w:type="character" w:customStyle="1" w:styleId="Flietext570">
    <w:name w:val="Fließtext (57)"/>
    <w:basedOn w:val="Flietext57"/>
    <w:rsid w:val="00E52B71"/>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4"/>
      <w:szCs w:val="14"/>
      <w:u w:val="none"/>
      <w:lang w:val="de-DE" w:eastAsia="de-DE" w:bidi="de-DE"/>
    </w:rPr>
  </w:style>
  <w:style w:type="character" w:customStyle="1" w:styleId="Flietext58Exact">
    <w:name w:val="Fließtext (58) Exact"/>
    <w:basedOn w:val="Absatz-Standardschriftart"/>
    <w:link w:val="Flietext58"/>
    <w:rsid w:val="00E52B71"/>
    <w:rPr>
      <w:rFonts w:ascii="Consolas" w:eastAsia="Consolas" w:hAnsi="Consolas" w:cs="Consolas"/>
      <w:i/>
      <w:iCs/>
      <w:sz w:val="52"/>
      <w:szCs w:val="52"/>
      <w:shd w:val="clear" w:color="auto" w:fill="FFFFFF"/>
    </w:rPr>
  </w:style>
  <w:style w:type="character" w:customStyle="1" w:styleId="Flietext59Exact">
    <w:name w:val="Fließtext (59) Exact"/>
    <w:basedOn w:val="Absatz-Standardschriftart"/>
    <w:link w:val="Flietext59"/>
    <w:rsid w:val="00E52B71"/>
    <w:rPr>
      <w:rFonts w:ascii="Segoe UI" w:eastAsia="Segoe UI" w:hAnsi="Segoe UI" w:cs="Segoe UI"/>
      <w:b/>
      <w:bCs/>
      <w:i/>
      <w:iCs/>
      <w:sz w:val="24"/>
      <w:szCs w:val="24"/>
      <w:shd w:val="clear" w:color="auto" w:fill="FFFFFF"/>
    </w:rPr>
  </w:style>
  <w:style w:type="character" w:customStyle="1" w:styleId="Flietext59Abstand-2ptExact">
    <w:name w:val="Fließtext (59) + Abstand -2 pt Exact"/>
    <w:basedOn w:val="Flietext59Exact"/>
    <w:rsid w:val="00E52B71"/>
    <w:rPr>
      <w:rFonts w:ascii="Segoe UI" w:eastAsia="Segoe UI" w:hAnsi="Segoe UI" w:cs="Segoe UI"/>
      <w:b/>
      <w:bCs/>
      <w:i/>
      <w:iCs/>
      <w:color w:val="000000"/>
      <w:spacing w:val="-40"/>
      <w:w w:val="100"/>
      <w:position w:val="0"/>
      <w:sz w:val="24"/>
      <w:szCs w:val="24"/>
      <w:shd w:val="clear" w:color="auto" w:fill="FFFFFF"/>
      <w:lang w:val="de-DE" w:eastAsia="de-DE" w:bidi="de-DE"/>
    </w:rPr>
  </w:style>
  <w:style w:type="character" w:customStyle="1" w:styleId="Flietext600">
    <w:name w:val="Fließtext (60)_"/>
    <w:basedOn w:val="Absatz-Standardschriftart"/>
    <w:rsid w:val="00E52B71"/>
    <w:rPr>
      <w:b w:val="0"/>
      <w:bCs w:val="0"/>
      <w:i w:val="0"/>
      <w:iCs w:val="0"/>
      <w:smallCaps w:val="0"/>
      <w:strike w:val="0"/>
      <w:sz w:val="18"/>
      <w:szCs w:val="18"/>
      <w:u w:val="none"/>
    </w:rPr>
  </w:style>
  <w:style w:type="character" w:customStyle="1" w:styleId="Flietext601">
    <w:name w:val="Fließtext (60)"/>
    <w:basedOn w:val="Flietext600"/>
    <w:rsid w:val="00E52B7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de-DE" w:eastAsia="de-DE" w:bidi="de-DE"/>
    </w:rPr>
  </w:style>
  <w:style w:type="character" w:customStyle="1" w:styleId="berschrift5Abstand0pt">
    <w:name w:val="Überschrift #5 + Abstand 0 pt"/>
    <w:basedOn w:val="berschrift5"/>
    <w:rsid w:val="00E52B71"/>
    <w:rPr>
      <w:rFonts w:ascii="Segoe UI" w:eastAsia="Segoe UI" w:hAnsi="Segoe UI" w:cs="Segoe UI"/>
      <w:b/>
      <w:bCs/>
      <w:i w:val="0"/>
      <w:iCs w:val="0"/>
      <w:smallCaps w:val="0"/>
      <w:strike w:val="0"/>
      <w:color w:val="000000"/>
      <w:spacing w:val="0"/>
      <w:w w:val="100"/>
      <w:position w:val="0"/>
      <w:sz w:val="26"/>
      <w:szCs w:val="26"/>
      <w:u w:val="none"/>
      <w:lang w:val="de-DE" w:eastAsia="de-DE" w:bidi="de-DE"/>
    </w:rPr>
  </w:style>
  <w:style w:type="character" w:customStyle="1" w:styleId="FettFlietext2TrebuchetMSAbstand2pt">
    <w:name w:val="Fett;Fließtext (2) + Trebuchet MS;Abstand 2 pt"/>
    <w:basedOn w:val="Flietext2"/>
    <w:rsid w:val="00E52B71"/>
    <w:rPr>
      <w:rFonts w:ascii="Trebuchet MS" w:eastAsia="Trebuchet MS" w:hAnsi="Trebuchet MS" w:cs="Trebuchet MS"/>
      <w:b/>
      <w:bCs/>
      <w:i w:val="0"/>
      <w:iCs w:val="0"/>
      <w:smallCaps w:val="0"/>
      <w:strike w:val="0"/>
      <w:color w:val="000000"/>
      <w:spacing w:val="50"/>
      <w:w w:val="100"/>
      <w:position w:val="0"/>
      <w:sz w:val="17"/>
      <w:szCs w:val="17"/>
      <w:u w:val="none"/>
      <w:lang w:val="de-DE" w:eastAsia="de-DE" w:bidi="de-DE"/>
    </w:rPr>
  </w:style>
  <w:style w:type="character" w:customStyle="1" w:styleId="Flietext61">
    <w:name w:val="Fließtext (61)_"/>
    <w:basedOn w:val="Absatz-Standardschriftart"/>
    <w:rsid w:val="00E52B71"/>
    <w:rPr>
      <w:rFonts w:ascii="Georgia" w:eastAsia="Georgia" w:hAnsi="Georgia" w:cs="Georgia"/>
      <w:b w:val="0"/>
      <w:bCs w:val="0"/>
      <w:i/>
      <w:iCs/>
      <w:smallCaps w:val="0"/>
      <w:strike w:val="0"/>
      <w:sz w:val="32"/>
      <w:szCs w:val="32"/>
      <w:u w:val="none"/>
    </w:rPr>
  </w:style>
  <w:style w:type="character" w:customStyle="1" w:styleId="Flietext610">
    <w:name w:val="Fließtext (61)"/>
    <w:basedOn w:val="Flietext61"/>
    <w:rsid w:val="00E52B71"/>
    <w:rPr>
      <w:rFonts w:ascii="Georgia" w:eastAsia="Georgia" w:hAnsi="Georgia" w:cs="Georgia"/>
      <w:b w:val="0"/>
      <w:bCs w:val="0"/>
      <w:i/>
      <w:iCs/>
      <w:smallCaps w:val="0"/>
      <w:strike w:val="0"/>
      <w:color w:val="000000"/>
      <w:spacing w:val="0"/>
      <w:w w:val="100"/>
      <w:position w:val="0"/>
      <w:sz w:val="32"/>
      <w:szCs w:val="32"/>
      <w:u w:val="none"/>
      <w:lang w:val="de-DE" w:eastAsia="de-DE" w:bidi="de-DE"/>
    </w:rPr>
  </w:style>
  <w:style w:type="character" w:customStyle="1" w:styleId="berschrift72ArialUnicodeMSNichtfett">
    <w:name w:val="Überschrift #7 (2) + Arial Unicode MS;Nicht fett"/>
    <w:basedOn w:val="berschrift72"/>
    <w:rsid w:val="00E52B71"/>
    <w:rPr>
      <w:rFonts w:ascii="Arial Unicode MS" w:eastAsia="Arial Unicode MS" w:hAnsi="Arial Unicode MS" w:cs="Arial Unicode MS"/>
      <w:b/>
      <w:bCs/>
      <w:i w:val="0"/>
      <w:iCs w:val="0"/>
      <w:smallCaps w:val="0"/>
      <w:strike w:val="0"/>
      <w:color w:val="000000"/>
      <w:spacing w:val="0"/>
      <w:w w:val="100"/>
      <w:position w:val="0"/>
      <w:sz w:val="17"/>
      <w:szCs w:val="17"/>
      <w:u w:val="none"/>
      <w:lang w:val="de-DE" w:eastAsia="de-DE" w:bidi="de-DE"/>
    </w:rPr>
  </w:style>
  <w:style w:type="character" w:customStyle="1" w:styleId="FettFlietext311pt">
    <w:name w:val="Fett;Fließtext (3) + 11 pt"/>
    <w:basedOn w:val="Flietext3"/>
    <w:rsid w:val="00E52B71"/>
    <w:rPr>
      <w:rFonts w:ascii="Arial Unicode MS" w:eastAsia="Arial Unicode MS" w:hAnsi="Arial Unicode MS" w:cs="Arial Unicode MS"/>
      <w:b/>
      <w:bCs/>
      <w:i w:val="0"/>
      <w:iCs w:val="0"/>
      <w:smallCaps w:val="0"/>
      <w:strike w:val="0"/>
      <w:color w:val="000000"/>
      <w:spacing w:val="0"/>
      <w:w w:val="100"/>
      <w:position w:val="0"/>
      <w:sz w:val="22"/>
      <w:szCs w:val="22"/>
      <w:u w:val="none"/>
      <w:lang w:val="de-DE" w:eastAsia="de-DE" w:bidi="de-DE"/>
    </w:rPr>
  </w:style>
  <w:style w:type="paragraph" w:customStyle="1" w:styleId="Flietext10">
    <w:name w:val="Fließtext (10)"/>
    <w:basedOn w:val="Standard"/>
    <w:link w:val="Flietext10Exact"/>
    <w:rsid w:val="00E52B71"/>
    <w:pPr>
      <w:shd w:val="clear" w:color="auto" w:fill="FFFFFF"/>
      <w:spacing w:line="0" w:lineRule="atLeast"/>
    </w:pPr>
    <w:rPr>
      <w:rFonts w:ascii="Bookman Old Style" w:eastAsia="Bookman Old Style" w:hAnsi="Bookman Old Style" w:cs="Bookman Old Style"/>
      <w:i/>
      <w:iCs/>
      <w:color w:val="auto"/>
      <w:sz w:val="30"/>
      <w:szCs w:val="30"/>
      <w:lang w:eastAsia="en-US" w:bidi="ar-SA"/>
    </w:rPr>
  </w:style>
  <w:style w:type="paragraph" w:customStyle="1" w:styleId="berschrift20">
    <w:name w:val="Überschrift #2"/>
    <w:basedOn w:val="Standard"/>
    <w:link w:val="berschrift2"/>
    <w:rsid w:val="00E52B71"/>
    <w:pPr>
      <w:shd w:val="clear" w:color="auto" w:fill="FFFFFF"/>
      <w:spacing w:after="240" w:line="0" w:lineRule="atLeast"/>
      <w:outlineLvl w:val="1"/>
    </w:pPr>
    <w:rPr>
      <w:rFonts w:ascii="Segoe UI" w:eastAsia="Segoe UI" w:hAnsi="Segoe UI" w:cs="Segoe UI"/>
      <w:b/>
      <w:bCs/>
      <w:color w:val="auto"/>
      <w:sz w:val="58"/>
      <w:szCs w:val="58"/>
      <w:lang w:eastAsia="en-US" w:bidi="ar-SA"/>
    </w:rPr>
  </w:style>
  <w:style w:type="paragraph" w:customStyle="1" w:styleId="berschrift30">
    <w:name w:val="Überschrift #3"/>
    <w:basedOn w:val="Standard"/>
    <w:link w:val="berschrift3"/>
    <w:rsid w:val="00E52B71"/>
    <w:pPr>
      <w:shd w:val="clear" w:color="auto" w:fill="FFFFFF"/>
      <w:spacing w:before="240" w:line="0" w:lineRule="atLeast"/>
      <w:outlineLvl w:val="2"/>
    </w:pPr>
    <w:rPr>
      <w:rFonts w:ascii="Trebuchet MS" w:eastAsia="Trebuchet MS" w:hAnsi="Trebuchet MS" w:cs="Trebuchet MS"/>
      <w:b/>
      <w:bCs/>
      <w:color w:val="auto"/>
      <w:spacing w:val="30"/>
      <w:sz w:val="34"/>
      <w:szCs w:val="34"/>
      <w:lang w:eastAsia="en-US" w:bidi="ar-SA"/>
    </w:rPr>
  </w:style>
  <w:style w:type="paragraph" w:customStyle="1" w:styleId="Bildbeschriftung2">
    <w:name w:val="Bildbeschriftung (2)"/>
    <w:basedOn w:val="Standard"/>
    <w:link w:val="Bildbeschriftung2Exact"/>
    <w:rsid w:val="00E52B71"/>
    <w:pPr>
      <w:shd w:val="clear" w:color="auto" w:fill="FFFFFF"/>
      <w:spacing w:line="0" w:lineRule="atLeast"/>
      <w:jc w:val="both"/>
    </w:pPr>
    <w:rPr>
      <w:rFonts w:ascii="Trebuchet MS" w:eastAsia="Trebuchet MS" w:hAnsi="Trebuchet MS" w:cs="Trebuchet MS"/>
      <w:b/>
      <w:bCs/>
      <w:color w:val="auto"/>
      <w:sz w:val="17"/>
      <w:szCs w:val="17"/>
      <w:lang w:eastAsia="en-US" w:bidi="ar-SA"/>
    </w:rPr>
  </w:style>
  <w:style w:type="paragraph" w:customStyle="1" w:styleId="Bildbeschriftung3">
    <w:name w:val="Bildbeschriftung (3)"/>
    <w:basedOn w:val="Standard"/>
    <w:link w:val="Bildbeschriftung3Exact"/>
    <w:rsid w:val="00E52B71"/>
    <w:pPr>
      <w:shd w:val="clear" w:color="auto" w:fill="FFFFFF"/>
      <w:spacing w:after="60" w:line="0" w:lineRule="atLeast"/>
    </w:pPr>
    <w:rPr>
      <w:rFonts w:asciiTheme="minorHAnsi" w:eastAsiaTheme="minorHAnsi" w:hAnsiTheme="minorHAnsi" w:cstheme="minorBidi"/>
      <w:b/>
      <w:bCs/>
      <w:color w:val="auto"/>
      <w:sz w:val="22"/>
      <w:szCs w:val="22"/>
      <w:lang w:eastAsia="en-US" w:bidi="ar-SA"/>
    </w:rPr>
  </w:style>
  <w:style w:type="paragraph" w:styleId="Verzeichnis5">
    <w:name w:val="toc 5"/>
    <w:basedOn w:val="Standard"/>
    <w:link w:val="Verzeichnis5Zchn"/>
    <w:autoRedefine/>
    <w:rsid w:val="00E52B71"/>
    <w:pPr>
      <w:shd w:val="clear" w:color="auto" w:fill="FFFFFF"/>
      <w:spacing w:line="245" w:lineRule="exact"/>
      <w:jc w:val="both"/>
    </w:pPr>
    <w:rPr>
      <w:rFonts w:asciiTheme="minorHAnsi" w:eastAsiaTheme="minorHAnsi" w:hAnsiTheme="minorHAnsi" w:cstheme="minorBidi"/>
      <w:color w:val="auto"/>
      <w:sz w:val="16"/>
      <w:szCs w:val="16"/>
      <w:lang w:eastAsia="en-US" w:bidi="ar-SA"/>
    </w:rPr>
  </w:style>
  <w:style w:type="paragraph" w:styleId="Verzeichnis6">
    <w:name w:val="toc 6"/>
    <w:basedOn w:val="Standard"/>
    <w:link w:val="Verzeichnis6Zchn"/>
    <w:autoRedefine/>
    <w:rsid w:val="00E52B71"/>
    <w:pPr>
      <w:shd w:val="clear" w:color="auto" w:fill="FFFFFF"/>
      <w:spacing w:before="120" w:line="187" w:lineRule="exact"/>
      <w:jc w:val="both"/>
    </w:pPr>
    <w:rPr>
      <w:rFonts w:asciiTheme="minorHAnsi" w:eastAsiaTheme="minorHAnsi" w:hAnsiTheme="minorHAnsi" w:cstheme="minorBidi"/>
      <w:color w:val="auto"/>
      <w:sz w:val="17"/>
      <w:szCs w:val="17"/>
      <w:lang w:eastAsia="en-US" w:bidi="ar-SA"/>
    </w:rPr>
  </w:style>
  <w:style w:type="paragraph" w:customStyle="1" w:styleId="Flietext140">
    <w:name w:val="Fließtext (14)"/>
    <w:basedOn w:val="Standard"/>
    <w:link w:val="Flietext14"/>
    <w:rsid w:val="00E52B71"/>
    <w:pPr>
      <w:shd w:val="clear" w:color="auto" w:fill="FFFFFF"/>
      <w:spacing w:line="0" w:lineRule="atLeast"/>
    </w:pPr>
    <w:rPr>
      <w:rFonts w:asciiTheme="minorHAnsi" w:eastAsiaTheme="minorHAnsi" w:hAnsiTheme="minorHAnsi" w:cstheme="minorBidi"/>
      <w:color w:val="141414"/>
      <w:spacing w:val="20"/>
      <w:sz w:val="8"/>
      <w:szCs w:val="8"/>
      <w:lang w:eastAsia="en-US" w:bidi="ar-SA"/>
    </w:rPr>
  </w:style>
  <w:style w:type="paragraph" w:customStyle="1" w:styleId="Flietext19">
    <w:name w:val="Fließtext (19)"/>
    <w:basedOn w:val="Standard"/>
    <w:link w:val="Flietext19Exact"/>
    <w:rsid w:val="00E52B71"/>
    <w:pPr>
      <w:shd w:val="clear" w:color="auto" w:fill="FFFFFF"/>
      <w:spacing w:line="0" w:lineRule="atLeast"/>
    </w:pPr>
    <w:rPr>
      <w:rFonts w:ascii="Trebuchet MS" w:eastAsia="Trebuchet MS" w:hAnsi="Trebuchet MS" w:cs="Trebuchet MS"/>
      <w:b/>
      <w:bCs/>
      <w:color w:val="auto"/>
      <w:spacing w:val="-60"/>
      <w:sz w:val="58"/>
      <w:szCs w:val="58"/>
      <w:lang w:eastAsia="en-US" w:bidi="ar-SA"/>
    </w:rPr>
  </w:style>
  <w:style w:type="paragraph" w:customStyle="1" w:styleId="berschrift42">
    <w:name w:val="Überschrift #4 (2)"/>
    <w:basedOn w:val="Standard"/>
    <w:link w:val="berschrift42Exact"/>
    <w:rsid w:val="00E52B71"/>
    <w:pPr>
      <w:shd w:val="clear" w:color="auto" w:fill="FFFFFF"/>
      <w:spacing w:after="60" w:line="0" w:lineRule="atLeast"/>
      <w:jc w:val="right"/>
      <w:outlineLvl w:val="3"/>
    </w:pPr>
    <w:rPr>
      <w:rFonts w:ascii="Trebuchet MS" w:eastAsia="Trebuchet MS" w:hAnsi="Trebuchet MS" w:cs="Trebuchet MS"/>
      <w:b/>
      <w:bCs/>
      <w:i/>
      <w:iCs/>
      <w:color w:val="auto"/>
      <w:sz w:val="30"/>
      <w:szCs w:val="30"/>
      <w:lang w:eastAsia="en-US" w:bidi="ar-SA"/>
    </w:rPr>
  </w:style>
  <w:style w:type="paragraph" w:customStyle="1" w:styleId="Flietext24">
    <w:name w:val="Fließtext (24)"/>
    <w:basedOn w:val="Standard"/>
    <w:link w:val="Flietext24Exact"/>
    <w:rsid w:val="00E52B71"/>
    <w:pPr>
      <w:shd w:val="clear" w:color="auto" w:fill="FFFFFF"/>
      <w:spacing w:before="60" w:line="259" w:lineRule="exact"/>
      <w:ind w:firstLine="200"/>
    </w:pPr>
    <w:rPr>
      <w:rFonts w:ascii="Trebuchet MS" w:eastAsia="Trebuchet MS" w:hAnsi="Trebuchet MS" w:cs="Trebuchet MS"/>
      <w:b/>
      <w:bCs/>
      <w:i/>
      <w:iCs/>
      <w:color w:val="auto"/>
      <w:sz w:val="22"/>
      <w:szCs w:val="22"/>
      <w:lang w:eastAsia="en-US" w:bidi="ar-SA"/>
    </w:rPr>
  </w:style>
  <w:style w:type="paragraph" w:customStyle="1" w:styleId="Flietext25">
    <w:name w:val="Fließtext (25)"/>
    <w:basedOn w:val="Standard"/>
    <w:link w:val="Flietext25Exact"/>
    <w:rsid w:val="00E52B71"/>
    <w:pPr>
      <w:shd w:val="clear" w:color="auto" w:fill="FFFFFF"/>
      <w:spacing w:line="0" w:lineRule="atLeast"/>
    </w:pPr>
    <w:rPr>
      <w:rFonts w:ascii="Trebuchet MS" w:eastAsia="Trebuchet MS" w:hAnsi="Trebuchet MS" w:cs="Trebuchet MS"/>
      <w:b/>
      <w:bCs/>
      <w:i/>
      <w:iCs/>
      <w:color w:val="auto"/>
      <w:lang w:eastAsia="en-US" w:bidi="ar-SA"/>
    </w:rPr>
  </w:style>
  <w:style w:type="paragraph" w:customStyle="1" w:styleId="Flietext26">
    <w:name w:val="Fließtext (26)"/>
    <w:basedOn w:val="Standard"/>
    <w:link w:val="Flietext26Exact"/>
    <w:rsid w:val="00E52B71"/>
    <w:pPr>
      <w:shd w:val="clear" w:color="auto" w:fill="FFFFFF"/>
      <w:spacing w:line="0" w:lineRule="atLeast"/>
    </w:pPr>
    <w:rPr>
      <w:rFonts w:ascii="Trebuchet MS" w:eastAsia="Trebuchet MS" w:hAnsi="Trebuchet MS" w:cs="Trebuchet MS"/>
      <w:b/>
      <w:bCs/>
      <w:i/>
      <w:iCs/>
      <w:color w:val="auto"/>
      <w:spacing w:val="-10"/>
      <w:sz w:val="18"/>
      <w:szCs w:val="18"/>
      <w:lang w:eastAsia="en-US" w:bidi="ar-SA"/>
    </w:rPr>
  </w:style>
  <w:style w:type="paragraph" w:customStyle="1" w:styleId="Flietext270">
    <w:name w:val="Fließtext (27)"/>
    <w:basedOn w:val="Standard"/>
    <w:link w:val="Flietext27"/>
    <w:rsid w:val="00E52B71"/>
    <w:pPr>
      <w:shd w:val="clear" w:color="auto" w:fill="FFFFFF"/>
      <w:spacing w:line="0" w:lineRule="atLeast"/>
      <w:jc w:val="both"/>
    </w:pPr>
    <w:rPr>
      <w:rFonts w:asciiTheme="minorHAnsi" w:eastAsiaTheme="minorHAnsi" w:hAnsiTheme="minorHAnsi" w:cstheme="minorBidi"/>
      <w:i/>
      <w:iCs/>
      <w:color w:val="auto"/>
      <w:spacing w:val="-10"/>
      <w:sz w:val="15"/>
      <w:szCs w:val="15"/>
      <w:lang w:eastAsia="en-US" w:bidi="ar-SA"/>
    </w:rPr>
  </w:style>
  <w:style w:type="paragraph" w:customStyle="1" w:styleId="Flietext28">
    <w:name w:val="Fließtext (28)"/>
    <w:basedOn w:val="Standard"/>
    <w:link w:val="Flietext28Exact"/>
    <w:rsid w:val="00E52B71"/>
    <w:pPr>
      <w:shd w:val="clear" w:color="auto" w:fill="FFFFFF"/>
      <w:spacing w:line="0" w:lineRule="atLeast"/>
      <w:jc w:val="both"/>
    </w:pPr>
    <w:rPr>
      <w:rFonts w:asciiTheme="minorHAnsi" w:eastAsiaTheme="minorHAnsi" w:hAnsiTheme="minorHAnsi" w:cstheme="minorBidi"/>
      <w:i/>
      <w:iCs/>
      <w:color w:val="auto"/>
      <w:sz w:val="8"/>
      <w:szCs w:val="8"/>
      <w:lang w:eastAsia="en-US" w:bidi="ar-SA"/>
    </w:rPr>
  </w:style>
  <w:style w:type="paragraph" w:customStyle="1" w:styleId="Flietext290">
    <w:name w:val="Fließtext (29)"/>
    <w:basedOn w:val="Standard"/>
    <w:link w:val="Flietext29"/>
    <w:rsid w:val="00E52B71"/>
    <w:pPr>
      <w:shd w:val="clear" w:color="auto" w:fill="FFFFFF"/>
      <w:spacing w:line="0" w:lineRule="atLeast"/>
    </w:pPr>
    <w:rPr>
      <w:rFonts w:ascii="Segoe UI" w:eastAsia="Segoe UI" w:hAnsi="Segoe UI" w:cs="Segoe UI"/>
      <w:b/>
      <w:bCs/>
      <w:color w:val="auto"/>
      <w:spacing w:val="200"/>
      <w:sz w:val="26"/>
      <w:szCs w:val="26"/>
      <w:lang w:eastAsia="en-US" w:bidi="ar-SA"/>
    </w:rPr>
  </w:style>
  <w:style w:type="paragraph" w:customStyle="1" w:styleId="Flietext300">
    <w:name w:val="Fließtext (30)"/>
    <w:basedOn w:val="Standard"/>
    <w:link w:val="Flietext30Exact"/>
    <w:rsid w:val="00E52B71"/>
    <w:pPr>
      <w:shd w:val="clear" w:color="auto" w:fill="FFFFFF"/>
      <w:spacing w:line="0" w:lineRule="atLeast"/>
    </w:pPr>
    <w:rPr>
      <w:rFonts w:ascii="Trebuchet MS" w:eastAsia="Trebuchet MS" w:hAnsi="Trebuchet MS" w:cs="Trebuchet MS"/>
      <w:b/>
      <w:bCs/>
      <w:color w:val="auto"/>
      <w:spacing w:val="-10"/>
      <w:sz w:val="26"/>
      <w:szCs w:val="26"/>
      <w:lang w:eastAsia="en-US" w:bidi="ar-SA"/>
    </w:rPr>
  </w:style>
  <w:style w:type="paragraph" w:customStyle="1" w:styleId="Bildbeschriftung6">
    <w:name w:val="Bildbeschriftung (6)"/>
    <w:basedOn w:val="Standard"/>
    <w:link w:val="Bildbeschriftung6Exact"/>
    <w:rsid w:val="00E52B71"/>
    <w:pPr>
      <w:shd w:val="clear" w:color="auto" w:fill="FFFFFF"/>
      <w:spacing w:line="0" w:lineRule="atLeast"/>
    </w:pPr>
    <w:rPr>
      <w:rFonts w:asciiTheme="minorHAnsi" w:eastAsiaTheme="minorHAnsi" w:hAnsiTheme="minorHAnsi" w:cstheme="minorBidi"/>
      <w:color w:val="auto"/>
      <w:spacing w:val="10"/>
      <w:sz w:val="8"/>
      <w:szCs w:val="8"/>
      <w:lang w:eastAsia="en-US" w:bidi="ar-SA"/>
    </w:rPr>
  </w:style>
  <w:style w:type="paragraph" w:customStyle="1" w:styleId="Flietext35">
    <w:name w:val="Fließtext (35)"/>
    <w:basedOn w:val="Standard"/>
    <w:link w:val="Flietext35Exact"/>
    <w:rsid w:val="00E52B71"/>
    <w:pPr>
      <w:shd w:val="clear" w:color="auto" w:fill="FFFFFF"/>
      <w:spacing w:line="0" w:lineRule="atLeast"/>
    </w:pPr>
    <w:rPr>
      <w:rFonts w:asciiTheme="minorHAnsi" w:eastAsiaTheme="minorHAnsi" w:hAnsiTheme="minorHAnsi" w:cstheme="minorBidi"/>
      <w:b/>
      <w:bCs/>
      <w:color w:val="auto"/>
      <w:sz w:val="22"/>
      <w:szCs w:val="22"/>
      <w:lang w:eastAsia="en-US" w:bidi="ar-SA"/>
    </w:rPr>
  </w:style>
  <w:style w:type="paragraph" w:customStyle="1" w:styleId="Flietext37">
    <w:name w:val="Fließtext (37)"/>
    <w:basedOn w:val="Standard"/>
    <w:link w:val="Flietext37Exact"/>
    <w:rsid w:val="00E52B71"/>
    <w:pPr>
      <w:shd w:val="clear" w:color="auto" w:fill="FFFFFF"/>
      <w:spacing w:line="0" w:lineRule="atLeast"/>
    </w:pPr>
    <w:rPr>
      <w:rFonts w:ascii="Times New Roman" w:eastAsia="Times New Roman" w:hAnsi="Times New Roman" w:cs="Times New Roman"/>
      <w:color w:val="auto"/>
      <w:sz w:val="20"/>
      <w:szCs w:val="20"/>
      <w:lang w:eastAsia="en-US" w:bidi="ar-SA"/>
    </w:rPr>
  </w:style>
  <w:style w:type="paragraph" w:customStyle="1" w:styleId="Bildbeschriftung8">
    <w:name w:val="Bildbeschriftung (8)"/>
    <w:basedOn w:val="Standard"/>
    <w:link w:val="Bildbeschriftung8Exact"/>
    <w:rsid w:val="00E52B71"/>
    <w:pPr>
      <w:shd w:val="clear" w:color="auto" w:fill="FFFFFF"/>
      <w:spacing w:line="0" w:lineRule="atLeast"/>
    </w:pPr>
    <w:rPr>
      <w:rFonts w:ascii="Palatino Linotype" w:eastAsia="Palatino Linotype" w:hAnsi="Palatino Linotype" w:cs="Palatino Linotype"/>
      <w:color w:val="auto"/>
      <w:sz w:val="10"/>
      <w:szCs w:val="10"/>
      <w:lang w:eastAsia="en-US" w:bidi="ar-SA"/>
    </w:rPr>
  </w:style>
  <w:style w:type="paragraph" w:customStyle="1" w:styleId="Flietext42">
    <w:name w:val="Fließtext (42)"/>
    <w:basedOn w:val="Standard"/>
    <w:link w:val="Flietext42Exact"/>
    <w:rsid w:val="00E52B71"/>
    <w:pPr>
      <w:shd w:val="clear" w:color="auto" w:fill="FFFFFF"/>
      <w:spacing w:line="0" w:lineRule="atLeast"/>
    </w:pPr>
    <w:rPr>
      <w:rFonts w:ascii="Franklin Gothic Demi" w:eastAsia="Franklin Gothic Demi" w:hAnsi="Franklin Gothic Demi" w:cs="Franklin Gothic Demi"/>
      <w:color w:val="auto"/>
      <w:sz w:val="22"/>
      <w:szCs w:val="22"/>
      <w:lang w:eastAsia="en-US" w:bidi="ar-SA"/>
    </w:rPr>
  </w:style>
  <w:style w:type="paragraph" w:customStyle="1" w:styleId="Flietext45">
    <w:name w:val="Fließtext (45)"/>
    <w:basedOn w:val="Standard"/>
    <w:link w:val="Flietext45Exact"/>
    <w:rsid w:val="00E52B71"/>
    <w:pPr>
      <w:shd w:val="clear" w:color="auto" w:fill="FFFFFF"/>
      <w:spacing w:line="0" w:lineRule="atLeast"/>
    </w:pPr>
    <w:rPr>
      <w:rFonts w:ascii="Trebuchet MS" w:eastAsia="Trebuchet MS" w:hAnsi="Trebuchet MS" w:cs="Trebuchet MS"/>
      <w:b/>
      <w:bCs/>
      <w:color w:val="auto"/>
      <w:sz w:val="15"/>
      <w:szCs w:val="15"/>
      <w:lang w:eastAsia="en-US" w:bidi="ar-SA"/>
    </w:rPr>
  </w:style>
  <w:style w:type="paragraph" w:customStyle="1" w:styleId="Flietext47">
    <w:name w:val="Fließtext (47)"/>
    <w:basedOn w:val="Standard"/>
    <w:link w:val="Flietext47Exact"/>
    <w:rsid w:val="00E52B71"/>
    <w:pPr>
      <w:shd w:val="clear" w:color="auto" w:fill="FFFFFF"/>
      <w:spacing w:line="0" w:lineRule="atLeast"/>
    </w:pPr>
    <w:rPr>
      <w:rFonts w:asciiTheme="minorHAnsi" w:eastAsiaTheme="minorHAnsi" w:hAnsiTheme="minorHAnsi" w:cstheme="minorBidi"/>
      <w:i/>
      <w:iCs/>
      <w:color w:val="auto"/>
      <w:spacing w:val="-10"/>
      <w:sz w:val="9"/>
      <w:szCs w:val="9"/>
      <w:lang w:eastAsia="en-US" w:bidi="ar-SA"/>
    </w:rPr>
  </w:style>
  <w:style w:type="paragraph" w:customStyle="1" w:styleId="Flietext48">
    <w:name w:val="Fließtext (48)"/>
    <w:basedOn w:val="Standard"/>
    <w:link w:val="Flietext48Exact"/>
    <w:rsid w:val="00E52B71"/>
    <w:pPr>
      <w:shd w:val="clear" w:color="auto" w:fill="FFFFFF"/>
      <w:spacing w:line="0" w:lineRule="atLeast"/>
    </w:pPr>
    <w:rPr>
      <w:rFonts w:ascii="Trebuchet MS" w:eastAsia="Trebuchet MS" w:hAnsi="Trebuchet MS" w:cs="Trebuchet MS"/>
      <w:i/>
      <w:iCs/>
      <w:color w:val="auto"/>
      <w:spacing w:val="-10"/>
      <w:sz w:val="14"/>
      <w:szCs w:val="14"/>
      <w:lang w:eastAsia="en-US" w:bidi="ar-SA"/>
    </w:rPr>
  </w:style>
  <w:style w:type="paragraph" w:customStyle="1" w:styleId="Flietext53">
    <w:name w:val="Fließtext (53)"/>
    <w:basedOn w:val="Standard"/>
    <w:link w:val="Flietext53Exact"/>
    <w:rsid w:val="00E52B71"/>
    <w:pPr>
      <w:shd w:val="clear" w:color="auto" w:fill="FFFFFF"/>
      <w:spacing w:line="192" w:lineRule="exact"/>
    </w:pPr>
    <w:rPr>
      <w:rFonts w:ascii="Sylfaen" w:eastAsia="Sylfaen" w:hAnsi="Sylfaen" w:cs="Sylfaen"/>
      <w:color w:val="auto"/>
      <w:sz w:val="22"/>
      <w:szCs w:val="22"/>
      <w:lang w:eastAsia="en-US" w:bidi="ar-SA"/>
    </w:rPr>
  </w:style>
  <w:style w:type="paragraph" w:customStyle="1" w:styleId="Bildbeschriftung11">
    <w:name w:val="Bildbeschriftung (11)"/>
    <w:basedOn w:val="Standard"/>
    <w:link w:val="Bildbeschriftung11Exact"/>
    <w:rsid w:val="00E52B71"/>
    <w:pPr>
      <w:shd w:val="clear" w:color="auto" w:fill="FFFFFF"/>
      <w:spacing w:line="0" w:lineRule="atLeast"/>
    </w:pPr>
    <w:rPr>
      <w:rFonts w:asciiTheme="minorHAnsi" w:eastAsiaTheme="minorHAnsi" w:hAnsiTheme="minorHAnsi" w:cstheme="minorBidi"/>
      <w:color w:val="auto"/>
      <w:spacing w:val="10"/>
      <w:sz w:val="8"/>
      <w:szCs w:val="8"/>
      <w:lang w:eastAsia="en-US" w:bidi="ar-SA"/>
    </w:rPr>
  </w:style>
  <w:style w:type="paragraph" w:customStyle="1" w:styleId="Bildbeschriftung12">
    <w:name w:val="Bildbeschriftung (12)"/>
    <w:basedOn w:val="Standard"/>
    <w:link w:val="Bildbeschriftung12Exact"/>
    <w:rsid w:val="00E52B71"/>
    <w:pPr>
      <w:shd w:val="clear" w:color="auto" w:fill="FFFFFF"/>
      <w:spacing w:line="0" w:lineRule="atLeast"/>
    </w:pPr>
    <w:rPr>
      <w:rFonts w:ascii="Trebuchet MS" w:eastAsia="Trebuchet MS" w:hAnsi="Trebuchet MS" w:cs="Trebuchet MS"/>
      <w:color w:val="auto"/>
      <w:sz w:val="8"/>
      <w:szCs w:val="8"/>
      <w:lang w:eastAsia="en-US" w:bidi="ar-SA"/>
    </w:rPr>
  </w:style>
  <w:style w:type="paragraph" w:customStyle="1" w:styleId="Flietext56">
    <w:name w:val="Fließtext (56)"/>
    <w:basedOn w:val="Standard"/>
    <w:link w:val="Flietext56Exact"/>
    <w:rsid w:val="00E52B71"/>
    <w:pPr>
      <w:shd w:val="clear" w:color="auto" w:fill="FFFFFF"/>
      <w:spacing w:line="0" w:lineRule="atLeast"/>
    </w:pPr>
    <w:rPr>
      <w:rFonts w:ascii="Trebuchet MS" w:eastAsia="Trebuchet MS" w:hAnsi="Trebuchet MS" w:cs="Trebuchet MS"/>
      <w:b/>
      <w:bCs/>
      <w:color w:val="auto"/>
      <w:sz w:val="64"/>
      <w:szCs w:val="64"/>
      <w:lang w:eastAsia="en-US" w:bidi="ar-SA"/>
    </w:rPr>
  </w:style>
  <w:style w:type="paragraph" w:customStyle="1" w:styleId="Flietext58">
    <w:name w:val="Fließtext (58)"/>
    <w:basedOn w:val="Standard"/>
    <w:link w:val="Flietext58Exact"/>
    <w:rsid w:val="00E52B71"/>
    <w:pPr>
      <w:shd w:val="clear" w:color="auto" w:fill="FFFFFF"/>
      <w:spacing w:line="0" w:lineRule="atLeast"/>
    </w:pPr>
    <w:rPr>
      <w:rFonts w:ascii="Consolas" w:eastAsia="Consolas" w:hAnsi="Consolas" w:cs="Consolas"/>
      <w:i/>
      <w:iCs/>
      <w:color w:val="auto"/>
      <w:sz w:val="52"/>
      <w:szCs w:val="52"/>
      <w:lang w:eastAsia="en-US" w:bidi="ar-SA"/>
    </w:rPr>
  </w:style>
  <w:style w:type="paragraph" w:customStyle="1" w:styleId="Flietext59">
    <w:name w:val="Fließtext (59)"/>
    <w:basedOn w:val="Standard"/>
    <w:link w:val="Flietext59Exact"/>
    <w:rsid w:val="00E52B71"/>
    <w:pPr>
      <w:shd w:val="clear" w:color="auto" w:fill="FFFFFF"/>
      <w:spacing w:line="0" w:lineRule="atLeast"/>
    </w:pPr>
    <w:rPr>
      <w:rFonts w:ascii="Segoe UI" w:eastAsia="Segoe UI" w:hAnsi="Segoe UI" w:cs="Segoe UI"/>
      <w:b/>
      <w:bCs/>
      <w:i/>
      <w:iCs/>
      <w:color w:val="auto"/>
      <w:lang w:eastAsia="en-US" w:bidi="ar-SA"/>
    </w:rPr>
  </w:style>
  <w:style w:type="paragraph" w:styleId="Verzeichnis7">
    <w:name w:val="toc 7"/>
    <w:basedOn w:val="Standard"/>
    <w:autoRedefine/>
    <w:rsid w:val="00E52B71"/>
    <w:pPr>
      <w:shd w:val="clear" w:color="auto" w:fill="FFFFFF"/>
      <w:spacing w:line="245" w:lineRule="exact"/>
      <w:jc w:val="both"/>
    </w:pPr>
    <w:rPr>
      <w:sz w:val="16"/>
      <w:szCs w:val="16"/>
    </w:rPr>
  </w:style>
  <w:style w:type="paragraph" w:styleId="Inhaltsverzeichnisberschrift">
    <w:name w:val="TOC Heading"/>
    <w:basedOn w:val="berschrift1"/>
    <w:next w:val="Standard"/>
    <w:uiPriority w:val="39"/>
    <w:unhideWhenUsed/>
    <w:qFormat/>
    <w:rsid w:val="00770F0C"/>
    <w:pPr>
      <w:widowControl/>
      <w:spacing w:line="259" w:lineRule="auto"/>
      <w:outlineLvl w:val="9"/>
    </w:pPr>
    <w:rPr>
      <w:lang w:bidi="ar-SA"/>
    </w:rPr>
  </w:style>
  <w:style w:type="paragraph" w:styleId="Verzeichnis1">
    <w:name w:val="toc 1"/>
    <w:basedOn w:val="Standard"/>
    <w:next w:val="Standard"/>
    <w:autoRedefine/>
    <w:uiPriority w:val="39"/>
    <w:unhideWhenUsed/>
    <w:rsid w:val="00770F0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CE74-B4E9-427C-8B33-0175FC517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18688</Words>
  <Characters>117740</Characters>
  <Application>Microsoft Office Word</Application>
  <DocSecurity>0</DocSecurity>
  <Lines>981</Lines>
  <Paragraphs>272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22</cp:revision>
  <dcterms:created xsi:type="dcterms:W3CDTF">2018-12-02T00:02:00Z</dcterms:created>
  <dcterms:modified xsi:type="dcterms:W3CDTF">2019-01-15T23:43:00Z</dcterms:modified>
</cp:coreProperties>
</file>