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B4" w:rsidRPr="00E8332A" w:rsidRDefault="00A371B4" w:rsidP="00A371B4">
      <w:pPr>
        <w:pStyle w:val="Flietext1280"/>
        <w:shd w:val="clear" w:color="auto" w:fill="auto"/>
        <w:spacing w:after="0" w:line="360" w:lineRule="auto"/>
        <w:rPr>
          <w:b w:val="0"/>
          <w:sz w:val="24"/>
          <w:szCs w:val="24"/>
        </w:rPr>
      </w:pPr>
      <w:r w:rsidRPr="00E8332A">
        <w:rPr>
          <w:b w:val="0"/>
          <w:sz w:val="24"/>
          <w:szCs w:val="24"/>
        </w:rPr>
        <w:t xml:space="preserve">NACHRICHTEN der </w:t>
      </w:r>
      <w:r w:rsidR="00582C3C" w:rsidRPr="00E8332A">
        <w:rPr>
          <w:b w:val="0"/>
          <w:sz w:val="24"/>
          <w:szCs w:val="24"/>
        </w:rPr>
        <w:t>W</w:t>
      </w:r>
      <w:r w:rsidRPr="00E8332A">
        <w:rPr>
          <w:b w:val="0"/>
          <w:sz w:val="24"/>
          <w:szCs w:val="24"/>
        </w:rPr>
        <w:t>estfälischen Blinden</w:t>
      </w:r>
    </w:p>
    <w:p w:rsidR="00E8332A" w:rsidRPr="00E8332A" w:rsidRDefault="00E8332A" w:rsidP="00A371B4">
      <w:pPr>
        <w:pStyle w:val="Flietext1300"/>
        <w:shd w:val="clear" w:color="auto" w:fill="auto"/>
        <w:spacing w:before="0" w:after="0" w:line="360" w:lineRule="auto"/>
        <w:jc w:val="left"/>
        <w:rPr>
          <w:b w:val="0"/>
          <w:i w:val="0"/>
          <w:sz w:val="24"/>
          <w:szCs w:val="24"/>
        </w:rPr>
      </w:pPr>
    </w:p>
    <w:p w:rsidR="00A371B4" w:rsidRPr="00E8332A" w:rsidRDefault="00A371B4" w:rsidP="00A371B4">
      <w:pPr>
        <w:pStyle w:val="Flietext1300"/>
        <w:shd w:val="clear" w:color="auto" w:fill="auto"/>
        <w:spacing w:before="0" w:after="0" w:line="360" w:lineRule="auto"/>
        <w:jc w:val="left"/>
        <w:rPr>
          <w:b w:val="0"/>
          <w:i w:val="0"/>
          <w:sz w:val="24"/>
          <w:szCs w:val="24"/>
        </w:rPr>
      </w:pPr>
      <w:r w:rsidRPr="00E8332A">
        <w:rPr>
          <w:b w:val="0"/>
          <w:i w:val="0"/>
          <w:sz w:val="24"/>
          <w:szCs w:val="24"/>
        </w:rPr>
        <w:t>Organ des Westfälischen Blindenvereins e. V. und der Westfälischen Blindenarbeit e. V</w:t>
      </w:r>
      <w:r w:rsidR="00BF3D34" w:rsidRPr="00E8332A">
        <w:rPr>
          <w:b w:val="0"/>
          <w:i w:val="0"/>
          <w:sz w:val="24"/>
          <w:szCs w:val="24"/>
        </w:rPr>
        <w:t>.</w:t>
      </w:r>
    </w:p>
    <w:p w:rsidR="00E8332A" w:rsidRPr="00E8332A" w:rsidRDefault="00E8332A" w:rsidP="00A371B4">
      <w:pPr>
        <w:pStyle w:val="Flietext1310"/>
        <w:shd w:val="clear" w:color="auto" w:fill="auto"/>
        <w:spacing w:before="0" w:after="0" w:line="360" w:lineRule="auto"/>
        <w:jc w:val="left"/>
        <w:rPr>
          <w:sz w:val="24"/>
          <w:szCs w:val="24"/>
        </w:rPr>
      </w:pPr>
    </w:p>
    <w:p w:rsidR="00A371B4" w:rsidRPr="00E8332A" w:rsidRDefault="00A371B4" w:rsidP="00A371B4">
      <w:pPr>
        <w:pStyle w:val="Flietext1310"/>
        <w:shd w:val="clear" w:color="auto" w:fill="auto"/>
        <w:spacing w:before="0" w:after="0" w:line="360" w:lineRule="auto"/>
        <w:jc w:val="left"/>
        <w:rPr>
          <w:sz w:val="24"/>
          <w:szCs w:val="24"/>
        </w:rPr>
      </w:pPr>
      <w:r w:rsidRPr="00E8332A">
        <w:rPr>
          <w:sz w:val="24"/>
          <w:szCs w:val="24"/>
        </w:rPr>
        <w:t>August 1949</w:t>
      </w:r>
    </w:p>
    <w:p w:rsidR="00E8332A" w:rsidRPr="00E8332A" w:rsidRDefault="00E8332A" w:rsidP="00A371B4">
      <w:pPr>
        <w:pStyle w:val="Flietext1320"/>
        <w:shd w:val="clear" w:color="auto" w:fill="auto"/>
        <w:spacing w:before="0" w:line="360" w:lineRule="auto"/>
        <w:jc w:val="left"/>
        <w:rPr>
          <w:b w:val="0"/>
          <w:sz w:val="24"/>
          <w:szCs w:val="24"/>
        </w:rPr>
      </w:pPr>
    </w:p>
    <w:p w:rsidR="00A371B4" w:rsidRPr="00E8332A" w:rsidRDefault="00A371B4" w:rsidP="00A371B4">
      <w:pPr>
        <w:pStyle w:val="Flietext1320"/>
        <w:shd w:val="clear" w:color="auto" w:fill="auto"/>
        <w:spacing w:before="0" w:line="360" w:lineRule="auto"/>
        <w:jc w:val="left"/>
        <w:rPr>
          <w:b w:val="0"/>
          <w:sz w:val="24"/>
          <w:szCs w:val="24"/>
        </w:rPr>
      </w:pPr>
      <w:r w:rsidRPr="00E8332A">
        <w:rPr>
          <w:b w:val="0"/>
          <w:sz w:val="24"/>
          <w:szCs w:val="24"/>
        </w:rPr>
        <w:t xml:space="preserve">Gebt den Blinden </w:t>
      </w:r>
      <w:r w:rsidRPr="00E8332A">
        <w:rPr>
          <w:rStyle w:val="Flietext13214pt"/>
          <w:bCs/>
          <w:sz w:val="24"/>
          <w:szCs w:val="24"/>
        </w:rPr>
        <w:t>Arbeit,</w:t>
      </w:r>
      <w:r w:rsidRPr="00E8332A">
        <w:rPr>
          <w:rStyle w:val="Flietext13214pt"/>
          <w:b/>
          <w:bCs/>
          <w:sz w:val="24"/>
          <w:szCs w:val="24"/>
        </w:rPr>
        <w:t xml:space="preserve"> </w:t>
      </w:r>
      <w:r w:rsidRPr="00E8332A">
        <w:rPr>
          <w:b w:val="0"/>
          <w:sz w:val="24"/>
          <w:szCs w:val="24"/>
        </w:rPr>
        <w:t xml:space="preserve">so gebt Ihr ihnen </w:t>
      </w:r>
      <w:r w:rsidRPr="00E8332A">
        <w:rPr>
          <w:rStyle w:val="Flietext13214pt"/>
          <w:bCs/>
          <w:sz w:val="24"/>
          <w:szCs w:val="24"/>
        </w:rPr>
        <w:t>Licht!</w:t>
      </w:r>
    </w:p>
    <w:p w:rsidR="00A371B4" w:rsidRPr="00E8332A" w:rsidRDefault="00A371B4"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w:t>
      </w:r>
    </w:p>
    <w:p w:rsidR="00A371B4" w:rsidRPr="00E8332A" w:rsidRDefault="00A371B4" w:rsidP="00A371B4">
      <w:pPr>
        <w:pStyle w:val="Flietext1320"/>
        <w:shd w:val="clear" w:color="auto" w:fill="auto"/>
        <w:spacing w:before="0" w:line="360" w:lineRule="auto"/>
        <w:jc w:val="left"/>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Geschäftszentrale: Witten-</w:t>
      </w:r>
      <w:proofErr w:type="spellStart"/>
      <w:r w:rsidRPr="00E8332A">
        <w:rPr>
          <w:sz w:val="24"/>
          <w:szCs w:val="24"/>
        </w:rPr>
        <w:t>Bommern</w:t>
      </w:r>
      <w:proofErr w:type="spellEnd"/>
      <w:r w:rsidRPr="00E8332A">
        <w:rPr>
          <w:sz w:val="24"/>
          <w:szCs w:val="24"/>
        </w:rPr>
        <w:t>, Auf Steinhausen</w:t>
      </w:r>
      <w:r w:rsidR="00582C3C" w:rsidRPr="00E8332A">
        <w:rPr>
          <w:sz w:val="24"/>
          <w:szCs w:val="24"/>
        </w:rPr>
        <w:t>,</w:t>
      </w:r>
      <w:r w:rsidRPr="00E8332A">
        <w:rPr>
          <w:sz w:val="24"/>
          <w:szCs w:val="24"/>
        </w:rPr>
        <w:t xml:space="preserve"> Postscheckkonto des Westfälischen Blindenvereins e. V.: Dortmund </w:t>
      </w:r>
      <w:r w:rsidR="00BF3D34" w:rsidRPr="00E8332A">
        <w:rPr>
          <w:sz w:val="24"/>
          <w:szCs w:val="24"/>
        </w:rPr>
        <w:t>Nummer</w:t>
      </w:r>
      <w:r w:rsidRPr="00E8332A">
        <w:rPr>
          <w:sz w:val="24"/>
          <w:szCs w:val="24"/>
        </w:rPr>
        <w:t xml:space="preserve"> 11694 Postscheckkonto der Westfälischen Blindenarbeit e. V.: Dortmund </w:t>
      </w:r>
      <w:r w:rsidR="00BF3D34" w:rsidRPr="00E8332A">
        <w:rPr>
          <w:sz w:val="24"/>
          <w:szCs w:val="24"/>
        </w:rPr>
        <w:t>Nummer</w:t>
      </w:r>
      <w:r w:rsidRPr="00E8332A">
        <w:rPr>
          <w:sz w:val="24"/>
          <w:szCs w:val="24"/>
        </w:rPr>
        <w:t xml:space="preserve"> 31576</w:t>
      </w:r>
    </w:p>
    <w:p w:rsidR="00A371B4" w:rsidRPr="00E8332A" w:rsidRDefault="00A371B4" w:rsidP="00A371B4">
      <w:pPr>
        <w:pStyle w:val="Flietext1340"/>
        <w:shd w:val="clear" w:color="auto" w:fill="auto"/>
        <w:spacing w:after="0" w:line="360" w:lineRule="auto"/>
        <w:jc w:val="left"/>
        <w:rPr>
          <w:b w:val="0"/>
          <w:spacing w:val="0"/>
          <w:sz w:val="24"/>
          <w:szCs w:val="24"/>
        </w:rPr>
      </w:pPr>
    </w:p>
    <w:p w:rsidR="00582C3C" w:rsidRPr="00E8332A" w:rsidRDefault="00582C3C">
      <w:pPr>
        <w:widowControl/>
        <w:spacing w:after="160" w:line="259" w:lineRule="auto"/>
        <w:rPr>
          <w:rFonts w:ascii="Times New Roman" w:eastAsia="Times New Roman" w:hAnsi="Times New Roman" w:cs="Times New Roman"/>
          <w:bCs/>
          <w:color w:val="auto"/>
          <w:lang w:eastAsia="en-US" w:bidi="ar-SA"/>
        </w:rPr>
      </w:pPr>
      <w:r w:rsidRPr="00E8332A">
        <w:rPr>
          <w:b/>
        </w:rPr>
        <w:br w:type="page"/>
      </w:r>
    </w:p>
    <w:sdt>
      <w:sdtPr>
        <w:rPr>
          <w:rFonts w:ascii="Arial Unicode MS" w:eastAsia="Arial Unicode MS" w:hAnsi="Arial Unicode MS" w:cs="Arial Unicode MS"/>
          <w:color w:val="000000"/>
          <w:sz w:val="24"/>
          <w:szCs w:val="24"/>
          <w:lang w:bidi="de-DE"/>
        </w:rPr>
        <w:id w:val="-275723723"/>
        <w:docPartObj>
          <w:docPartGallery w:val="Table of Contents"/>
          <w:docPartUnique/>
        </w:docPartObj>
      </w:sdtPr>
      <w:sdtEndPr>
        <w:rPr>
          <w:b/>
          <w:bCs/>
        </w:rPr>
      </w:sdtEndPr>
      <w:sdtContent>
        <w:p w:rsidR="00F43FCD" w:rsidRPr="00E8332A" w:rsidRDefault="00F43FCD">
          <w:pPr>
            <w:pStyle w:val="Inhaltsverzeichnisberschrift"/>
          </w:pPr>
          <w:r w:rsidRPr="00E8332A">
            <w:t>Inhalt</w:t>
          </w:r>
        </w:p>
        <w:p w:rsidR="002D3249" w:rsidRDefault="00F43FCD">
          <w:pPr>
            <w:pStyle w:val="Verzeichnis1"/>
            <w:tabs>
              <w:tab w:val="right" w:leader="dot" w:pos="9629"/>
            </w:tabs>
            <w:rPr>
              <w:rFonts w:asciiTheme="minorHAnsi" w:eastAsiaTheme="minorEastAsia" w:hAnsiTheme="minorHAnsi" w:cstheme="minorBidi"/>
              <w:noProof/>
              <w:color w:val="auto"/>
              <w:sz w:val="22"/>
              <w:szCs w:val="22"/>
              <w:lang w:bidi="ar-SA"/>
            </w:rPr>
          </w:pPr>
          <w:r w:rsidRPr="00E8332A">
            <w:rPr>
              <w:b/>
              <w:bCs/>
            </w:rPr>
            <w:fldChar w:fldCharType="begin"/>
          </w:r>
          <w:r w:rsidRPr="00E8332A">
            <w:rPr>
              <w:b/>
              <w:bCs/>
            </w:rPr>
            <w:instrText xml:space="preserve"> TOC \o "1-3" \h \z \u </w:instrText>
          </w:r>
          <w:r w:rsidRPr="00E8332A">
            <w:rPr>
              <w:b/>
              <w:bCs/>
            </w:rPr>
            <w:fldChar w:fldCharType="separate"/>
          </w:r>
          <w:hyperlink w:anchor="_Toc535265548" w:history="1">
            <w:r w:rsidR="002D3249" w:rsidRPr="000313E6">
              <w:rPr>
                <w:rStyle w:val="Hyperlink"/>
                <w:rFonts w:ascii="Times New Roman" w:hAnsi="Times New Roman" w:cs="Times New Roman"/>
                <w:b/>
                <w:noProof/>
              </w:rPr>
              <w:t>Nachruf</w:t>
            </w:r>
            <w:r w:rsidR="002D3249">
              <w:rPr>
                <w:noProof/>
                <w:webHidden/>
              </w:rPr>
              <w:tab/>
            </w:r>
            <w:r w:rsidR="002D3249">
              <w:rPr>
                <w:noProof/>
                <w:webHidden/>
              </w:rPr>
              <w:fldChar w:fldCharType="begin"/>
            </w:r>
            <w:r w:rsidR="002D3249">
              <w:rPr>
                <w:noProof/>
                <w:webHidden/>
              </w:rPr>
              <w:instrText xml:space="preserve"> PAGEREF _Toc535265548 \h </w:instrText>
            </w:r>
            <w:r w:rsidR="002D3249">
              <w:rPr>
                <w:noProof/>
                <w:webHidden/>
              </w:rPr>
            </w:r>
            <w:r w:rsidR="002D3249">
              <w:rPr>
                <w:noProof/>
                <w:webHidden/>
              </w:rPr>
              <w:fldChar w:fldCharType="separate"/>
            </w:r>
            <w:r w:rsidR="002D3249">
              <w:rPr>
                <w:noProof/>
                <w:webHidden/>
              </w:rPr>
              <w:t>3</w:t>
            </w:r>
            <w:r w:rsidR="002D3249">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49" w:history="1">
            <w:r w:rsidRPr="000313E6">
              <w:rPr>
                <w:rStyle w:val="Hyperlink"/>
                <w:rFonts w:ascii="Times New Roman" w:hAnsi="Times New Roman" w:cs="Times New Roman"/>
                <w:b/>
                <w:noProof/>
              </w:rPr>
              <w:t>Westfälische Blindenarbeit e. V. Der Aufbau der Blindenorganisation.</w:t>
            </w:r>
            <w:r>
              <w:rPr>
                <w:noProof/>
                <w:webHidden/>
              </w:rPr>
              <w:tab/>
            </w:r>
            <w:r>
              <w:rPr>
                <w:noProof/>
                <w:webHidden/>
              </w:rPr>
              <w:fldChar w:fldCharType="begin"/>
            </w:r>
            <w:r>
              <w:rPr>
                <w:noProof/>
                <w:webHidden/>
              </w:rPr>
              <w:instrText xml:space="preserve"> PAGEREF _Toc535265549 \h </w:instrText>
            </w:r>
            <w:r>
              <w:rPr>
                <w:noProof/>
                <w:webHidden/>
              </w:rPr>
            </w:r>
            <w:r>
              <w:rPr>
                <w:noProof/>
                <w:webHidden/>
              </w:rPr>
              <w:fldChar w:fldCharType="separate"/>
            </w:r>
            <w:r>
              <w:rPr>
                <w:noProof/>
                <w:webHidden/>
              </w:rPr>
              <w:t>3</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0" w:history="1">
            <w:r w:rsidRPr="000313E6">
              <w:rPr>
                <w:rStyle w:val="Hyperlink"/>
                <w:rFonts w:ascii="Times New Roman" w:hAnsi="Times New Roman" w:cs="Times New Roman"/>
                <w:b/>
                <w:noProof/>
              </w:rPr>
              <w:t>Tätigkeitsbericht des Westfälischen Blindenvereins e. V. gehalten auf der Vertreterversammlung am 22. März 1949 in Hagen</w:t>
            </w:r>
            <w:r>
              <w:rPr>
                <w:noProof/>
                <w:webHidden/>
              </w:rPr>
              <w:tab/>
            </w:r>
            <w:r>
              <w:rPr>
                <w:noProof/>
                <w:webHidden/>
              </w:rPr>
              <w:fldChar w:fldCharType="begin"/>
            </w:r>
            <w:r>
              <w:rPr>
                <w:noProof/>
                <w:webHidden/>
              </w:rPr>
              <w:instrText xml:space="preserve"> PAGEREF _Toc535265550 \h </w:instrText>
            </w:r>
            <w:r>
              <w:rPr>
                <w:noProof/>
                <w:webHidden/>
              </w:rPr>
            </w:r>
            <w:r>
              <w:rPr>
                <w:noProof/>
                <w:webHidden/>
              </w:rPr>
              <w:fldChar w:fldCharType="separate"/>
            </w:r>
            <w:r>
              <w:rPr>
                <w:noProof/>
                <w:webHidden/>
              </w:rPr>
              <w:t>5</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1" w:history="1">
            <w:r w:rsidRPr="000313E6">
              <w:rPr>
                <w:rStyle w:val="Hyperlink"/>
                <w:rFonts w:ascii="Times New Roman" w:hAnsi="Times New Roman" w:cs="Times New Roman"/>
                <w:b/>
                <w:noProof/>
              </w:rPr>
              <w:t>Anschriften-Verzeichnis des Vorstandes des Westfälischen Blinden-Vereins e. V.</w:t>
            </w:r>
            <w:r>
              <w:rPr>
                <w:noProof/>
                <w:webHidden/>
              </w:rPr>
              <w:tab/>
            </w:r>
            <w:r>
              <w:rPr>
                <w:noProof/>
                <w:webHidden/>
              </w:rPr>
              <w:fldChar w:fldCharType="begin"/>
            </w:r>
            <w:r>
              <w:rPr>
                <w:noProof/>
                <w:webHidden/>
              </w:rPr>
              <w:instrText xml:space="preserve"> PAGEREF _Toc535265551 \h </w:instrText>
            </w:r>
            <w:r>
              <w:rPr>
                <w:noProof/>
                <w:webHidden/>
              </w:rPr>
            </w:r>
            <w:r>
              <w:rPr>
                <w:noProof/>
                <w:webHidden/>
              </w:rPr>
              <w:fldChar w:fldCharType="separate"/>
            </w:r>
            <w:r>
              <w:rPr>
                <w:noProof/>
                <w:webHidden/>
              </w:rPr>
              <w:t>5</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2" w:history="1">
            <w:r w:rsidRPr="000313E6">
              <w:rPr>
                <w:rStyle w:val="Hyperlink"/>
                <w:rFonts w:ascii="Times New Roman" w:hAnsi="Times New Roman" w:cs="Times New Roman"/>
                <w:b/>
                <w:noProof/>
              </w:rPr>
              <w:t>Die 40 Bezirksgruppen des Westfälischen Blinden-Vereins e. V.</w:t>
            </w:r>
            <w:r>
              <w:rPr>
                <w:noProof/>
                <w:webHidden/>
              </w:rPr>
              <w:tab/>
            </w:r>
            <w:r>
              <w:rPr>
                <w:noProof/>
                <w:webHidden/>
              </w:rPr>
              <w:fldChar w:fldCharType="begin"/>
            </w:r>
            <w:r>
              <w:rPr>
                <w:noProof/>
                <w:webHidden/>
              </w:rPr>
              <w:instrText xml:space="preserve"> PAGEREF _Toc535265552 \h </w:instrText>
            </w:r>
            <w:r>
              <w:rPr>
                <w:noProof/>
                <w:webHidden/>
              </w:rPr>
            </w:r>
            <w:r>
              <w:rPr>
                <w:noProof/>
                <w:webHidden/>
              </w:rPr>
              <w:fldChar w:fldCharType="separate"/>
            </w:r>
            <w:r>
              <w:rPr>
                <w:noProof/>
                <w:webHidden/>
              </w:rPr>
              <w:t>6</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3" w:history="1">
            <w:r w:rsidRPr="000313E6">
              <w:rPr>
                <w:rStyle w:val="Hyperlink"/>
                <w:rFonts w:ascii="Times New Roman" w:hAnsi="Times New Roman" w:cs="Times New Roman"/>
                <w:b/>
                <w:noProof/>
              </w:rPr>
              <w:t>Anschriften-Verzeichnis der Bezirksgruppen des Westfälischen Blinden-Vereins e. V.</w:t>
            </w:r>
            <w:r>
              <w:rPr>
                <w:noProof/>
                <w:webHidden/>
              </w:rPr>
              <w:tab/>
            </w:r>
            <w:r>
              <w:rPr>
                <w:noProof/>
                <w:webHidden/>
              </w:rPr>
              <w:fldChar w:fldCharType="begin"/>
            </w:r>
            <w:r>
              <w:rPr>
                <w:noProof/>
                <w:webHidden/>
              </w:rPr>
              <w:instrText xml:space="preserve"> PAGEREF _Toc535265553 \h </w:instrText>
            </w:r>
            <w:r>
              <w:rPr>
                <w:noProof/>
                <w:webHidden/>
              </w:rPr>
            </w:r>
            <w:r>
              <w:rPr>
                <w:noProof/>
                <w:webHidden/>
              </w:rPr>
              <w:fldChar w:fldCharType="separate"/>
            </w:r>
            <w:r>
              <w:rPr>
                <w:noProof/>
                <w:webHidden/>
              </w:rPr>
              <w:t>7</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4" w:history="1">
            <w:r w:rsidRPr="000313E6">
              <w:rPr>
                <w:rStyle w:val="Hyperlink"/>
                <w:rFonts w:ascii="Times New Roman" w:hAnsi="Times New Roman" w:cs="Times New Roman"/>
                <w:b/>
                <w:noProof/>
              </w:rPr>
              <w:t>Einrichtungen des Westfälischen Blindenvereins e. V.</w:t>
            </w:r>
            <w:r>
              <w:rPr>
                <w:noProof/>
                <w:webHidden/>
              </w:rPr>
              <w:tab/>
            </w:r>
            <w:r>
              <w:rPr>
                <w:noProof/>
                <w:webHidden/>
              </w:rPr>
              <w:fldChar w:fldCharType="begin"/>
            </w:r>
            <w:r>
              <w:rPr>
                <w:noProof/>
                <w:webHidden/>
              </w:rPr>
              <w:instrText xml:space="preserve"> PAGEREF _Toc535265554 \h </w:instrText>
            </w:r>
            <w:r>
              <w:rPr>
                <w:noProof/>
                <w:webHidden/>
              </w:rPr>
            </w:r>
            <w:r>
              <w:rPr>
                <w:noProof/>
                <w:webHidden/>
              </w:rPr>
              <w:fldChar w:fldCharType="separate"/>
            </w:r>
            <w:r>
              <w:rPr>
                <w:noProof/>
                <w:webHidden/>
              </w:rPr>
              <w:t>9</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5" w:history="1">
            <w:r w:rsidRPr="000313E6">
              <w:rPr>
                <w:rStyle w:val="Hyperlink"/>
                <w:rFonts w:ascii="Times New Roman" w:hAnsi="Times New Roman" w:cs="Times New Roman"/>
                <w:b/>
                <w:noProof/>
              </w:rPr>
              <w:t>Verzeichnis sämtlicher Zweigstellen der Westfälischen Blindenarbeit e. V.</w:t>
            </w:r>
            <w:r>
              <w:rPr>
                <w:noProof/>
                <w:webHidden/>
              </w:rPr>
              <w:tab/>
            </w:r>
            <w:r>
              <w:rPr>
                <w:noProof/>
                <w:webHidden/>
              </w:rPr>
              <w:fldChar w:fldCharType="begin"/>
            </w:r>
            <w:r>
              <w:rPr>
                <w:noProof/>
                <w:webHidden/>
              </w:rPr>
              <w:instrText xml:space="preserve"> PAGEREF _Toc535265555 \h </w:instrText>
            </w:r>
            <w:r>
              <w:rPr>
                <w:noProof/>
                <w:webHidden/>
              </w:rPr>
            </w:r>
            <w:r>
              <w:rPr>
                <w:noProof/>
                <w:webHidden/>
              </w:rPr>
              <w:fldChar w:fldCharType="separate"/>
            </w:r>
            <w:r>
              <w:rPr>
                <w:noProof/>
                <w:webHidden/>
              </w:rPr>
              <w:t>10</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6" w:history="1">
            <w:r w:rsidRPr="000313E6">
              <w:rPr>
                <w:rStyle w:val="Hyperlink"/>
                <w:rFonts w:ascii="Times New Roman" w:hAnsi="Times New Roman" w:cs="Times New Roman"/>
                <w:b/>
                <w:noProof/>
              </w:rPr>
              <w:t>Anschriften-Verzeichnis des Vorstandes und des Beirates der Westfälischen Blindenarbeit e. V.</w:t>
            </w:r>
            <w:bookmarkStart w:id="0" w:name="_GoBack"/>
            <w:bookmarkEnd w:id="0"/>
            <w:r>
              <w:rPr>
                <w:noProof/>
                <w:webHidden/>
              </w:rPr>
              <w:tab/>
            </w:r>
            <w:r>
              <w:rPr>
                <w:noProof/>
                <w:webHidden/>
              </w:rPr>
              <w:fldChar w:fldCharType="begin"/>
            </w:r>
            <w:r>
              <w:rPr>
                <w:noProof/>
                <w:webHidden/>
              </w:rPr>
              <w:instrText xml:space="preserve"> PAGEREF _Toc535265556 \h </w:instrText>
            </w:r>
            <w:r>
              <w:rPr>
                <w:noProof/>
                <w:webHidden/>
              </w:rPr>
            </w:r>
            <w:r>
              <w:rPr>
                <w:noProof/>
                <w:webHidden/>
              </w:rPr>
              <w:fldChar w:fldCharType="separate"/>
            </w:r>
            <w:r>
              <w:rPr>
                <w:noProof/>
                <w:webHidden/>
              </w:rPr>
              <w:t>11</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7" w:history="1">
            <w:r w:rsidRPr="000313E6">
              <w:rPr>
                <w:rStyle w:val="Hyperlink"/>
                <w:rFonts w:ascii="Times New Roman" w:hAnsi="Times New Roman" w:cs="Times New Roman"/>
                <w:b/>
                <w:noProof/>
              </w:rPr>
              <w:t>Abhandlungen</w:t>
            </w:r>
            <w:r>
              <w:rPr>
                <w:noProof/>
                <w:webHidden/>
              </w:rPr>
              <w:tab/>
            </w:r>
            <w:r>
              <w:rPr>
                <w:noProof/>
                <w:webHidden/>
              </w:rPr>
              <w:fldChar w:fldCharType="begin"/>
            </w:r>
            <w:r>
              <w:rPr>
                <w:noProof/>
                <w:webHidden/>
              </w:rPr>
              <w:instrText xml:space="preserve"> PAGEREF _Toc535265557 \h </w:instrText>
            </w:r>
            <w:r>
              <w:rPr>
                <w:noProof/>
                <w:webHidden/>
              </w:rPr>
            </w:r>
            <w:r>
              <w:rPr>
                <w:noProof/>
                <w:webHidden/>
              </w:rPr>
              <w:fldChar w:fldCharType="separate"/>
            </w:r>
            <w:r>
              <w:rPr>
                <w:noProof/>
                <w:webHidden/>
              </w:rPr>
              <w:t>12</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8" w:history="1">
            <w:r w:rsidRPr="000313E6">
              <w:rPr>
                <w:rStyle w:val="Hyperlink"/>
                <w:rFonts w:ascii="Times New Roman" w:hAnsi="Times New Roman" w:cs="Times New Roman"/>
                <w:b/>
                <w:noProof/>
              </w:rPr>
              <w:t>Psychotherapie und Augenheilkunde</w:t>
            </w:r>
            <w:r>
              <w:rPr>
                <w:noProof/>
                <w:webHidden/>
              </w:rPr>
              <w:tab/>
            </w:r>
            <w:r>
              <w:rPr>
                <w:noProof/>
                <w:webHidden/>
              </w:rPr>
              <w:fldChar w:fldCharType="begin"/>
            </w:r>
            <w:r>
              <w:rPr>
                <w:noProof/>
                <w:webHidden/>
              </w:rPr>
              <w:instrText xml:space="preserve"> PAGEREF _Toc535265558 \h </w:instrText>
            </w:r>
            <w:r>
              <w:rPr>
                <w:noProof/>
                <w:webHidden/>
              </w:rPr>
            </w:r>
            <w:r>
              <w:rPr>
                <w:noProof/>
                <w:webHidden/>
              </w:rPr>
              <w:fldChar w:fldCharType="separate"/>
            </w:r>
            <w:r>
              <w:rPr>
                <w:noProof/>
                <w:webHidden/>
              </w:rPr>
              <w:t>12</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59" w:history="1">
            <w:r w:rsidRPr="000313E6">
              <w:rPr>
                <w:rStyle w:val="Hyperlink"/>
                <w:rFonts w:ascii="Times New Roman" w:hAnsi="Times New Roman" w:cs="Times New Roman"/>
                <w:b/>
                <w:noProof/>
              </w:rPr>
              <w:t>Sehen ist eine schwere Kunst. Von Claus Woldemar Schrempf.</w:t>
            </w:r>
            <w:r>
              <w:rPr>
                <w:noProof/>
                <w:webHidden/>
              </w:rPr>
              <w:tab/>
            </w:r>
            <w:r>
              <w:rPr>
                <w:noProof/>
                <w:webHidden/>
              </w:rPr>
              <w:fldChar w:fldCharType="begin"/>
            </w:r>
            <w:r>
              <w:rPr>
                <w:noProof/>
                <w:webHidden/>
              </w:rPr>
              <w:instrText xml:space="preserve"> PAGEREF _Toc535265559 \h </w:instrText>
            </w:r>
            <w:r>
              <w:rPr>
                <w:noProof/>
                <w:webHidden/>
              </w:rPr>
            </w:r>
            <w:r>
              <w:rPr>
                <w:noProof/>
                <w:webHidden/>
              </w:rPr>
              <w:fldChar w:fldCharType="separate"/>
            </w:r>
            <w:r>
              <w:rPr>
                <w:noProof/>
                <w:webHidden/>
              </w:rPr>
              <w:t>16</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0" w:history="1">
            <w:r w:rsidRPr="000313E6">
              <w:rPr>
                <w:rStyle w:val="Hyperlink"/>
                <w:rFonts w:ascii="Times New Roman" w:hAnsi="Times New Roman" w:cs="Times New Roman"/>
                <w:b/>
                <w:noProof/>
              </w:rPr>
              <w:t>Zeitschriftenwerbung für das Blindenwesen</w:t>
            </w:r>
            <w:r>
              <w:rPr>
                <w:noProof/>
                <w:webHidden/>
              </w:rPr>
              <w:tab/>
            </w:r>
            <w:r>
              <w:rPr>
                <w:noProof/>
                <w:webHidden/>
              </w:rPr>
              <w:fldChar w:fldCharType="begin"/>
            </w:r>
            <w:r>
              <w:rPr>
                <w:noProof/>
                <w:webHidden/>
              </w:rPr>
              <w:instrText xml:space="preserve"> PAGEREF _Toc535265560 \h </w:instrText>
            </w:r>
            <w:r>
              <w:rPr>
                <w:noProof/>
                <w:webHidden/>
              </w:rPr>
            </w:r>
            <w:r>
              <w:rPr>
                <w:noProof/>
                <w:webHidden/>
              </w:rPr>
              <w:fldChar w:fldCharType="separate"/>
            </w:r>
            <w:r>
              <w:rPr>
                <w:noProof/>
                <w:webHidden/>
              </w:rPr>
              <w:t>18</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1" w:history="1">
            <w:r w:rsidRPr="000313E6">
              <w:rPr>
                <w:rStyle w:val="Hyperlink"/>
                <w:rFonts w:ascii="Times New Roman" w:hAnsi="Times New Roman" w:cs="Times New Roman"/>
                <w:b/>
                <w:noProof/>
              </w:rPr>
              <w:t>Zum Reisebericht des Herrn Vogt - Hamburg und des Herrn Direktor Winter – Hannover über ihren Englandbesuch vom 30. Juni bis 15. Juli 1948</w:t>
            </w:r>
            <w:r>
              <w:rPr>
                <w:noProof/>
                <w:webHidden/>
              </w:rPr>
              <w:tab/>
            </w:r>
            <w:r>
              <w:rPr>
                <w:noProof/>
                <w:webHidden/>
              </w:rPr>
              <w:fldChar w:fldCharType="begin"/>
            </w:r>
            <w:r>
              <w:rPr>
                <w:noProof/>
                <w:webHidden/>
              </w:rPr>
              <w:instrText xml:space="preserve"> PAGEREF _Toc535265561 \h </w:instrText>
            </w:r>
            <w:r>
              <w:rPr>
                <w:noProof/>
                <w:webHidden/>
              </w:rPr>
            </w:r>
            <w:r>
              <w:rPr>
                <w:noProof/>
                <w:webHidden/>
              </w:rPr>
              <w:fldChar w:fldCharType="separate"/>
            </w:r>
            <w:r>
              <w:rPr>
                <w:noProof/>
                <w:webHidden/>
              </w:rPr>
              <w:t>18</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2" w:history="1">
            <w:r w:rsidRPr="000313E6">
              <w:rPr>
                <w:rStyle w:val="Hyperlink"/>
                <w:rFonts w:ascii="Times New Roman" w:hAnsi="Times New Roman" w:cs="Times New Roman"/>
                <w:b/>
                <w:noProof/>
              </w:rPr>
              <w:t>Berichte</w:t>
            </w:r>
            <w:r>
              <w:rPr>
                <w:noProof/>
                <w:webHidden/>
              </w:rPr>
              <w:tab/>
            </w:r>
            <w:r>
              <w:rPr>
                <w:noProof/>
                <w:webHidden/>
              </w:rPr>
              <w:fldChar w:fldCharType="begin"/>
            </w:r>
            <w:r>
              <w:rPr>
                <w:noProof/>
                <w:webHidden/>
              </w:rPr>
              <w:instrText xml:space="preserve"> PAGEREF _Toc535265562 \h </w:instrText>
            </w:r>
            <w:r>
              <w:rPr>
                <w:noProof/>
                <w:webHidden/>
              </w:rPr>
            </w:r>
            <w:r>
              <w:rPr>
                <w:noProof/>
                <w:webHidden/>
              </w:rPr>
              <w:fldChar w:fldCharType="separate"/>
            </w:r>
            <w:r>
              <w:rPr>
                <w:noProof/>
                <w:webHidden/>
              </w:rPr>
              <w:t>22</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3" w:history="1">
            <w:r w:rsidRPr="000313E6">
              <w:rPr>
                <w:rStyle w:val="Hyperlink"/>
                <w:rFonts w:ascii="Times New Roman" w:hAnsi="Times New Roman" w:cs="Times New Roman"/>
                <w:b/>
                <w:noProof/>
              </w:rPr>
              <w:t>Die Provinzial-Blindenschule Soest zur Zeit Warstein im Jahre 1948</w:t>
            </w:r>
            <w:r>
              <w:rPr>
                <w:noProof/>
                <w:webHidden/>
              </w:rPr>
              <w:tab/>
            </w:r>
            <w:r>
              <w:rPr>
                <w:noProof/>
                <w:webHidden/>
              </w:rPr>
              <w:fldChar w:fldCharType="begin"/>
            </w:r>
            <w:r>
              <w:rPr>
                <w:noProof/>
                <w:webHidden/>
              </w:rPr>
              <w:instrText xml:space="preserve"> PAGEREF _Toc535265563 \h </w:instrText>
            </w:r>
            <w:r>
              <w:rPr>
                <w:noProof/>
                <w:webHidden/>
              </w:rPr>
            </w:r>
            <w:r>
              <w:rPr>
                <w:noProof/>
                <w:webHidden/>
              </w:rPr>
              <w:fldChar w:fldCharType="separate"/>
            </w:r>
            <w:r>
              <w:rPr>
                <w:noProof/>
                <w:webHidden/>
              </w:rPr>
              <w:t>22</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4" w:history="1">
            <w:r w:rsidRPr="000313E6">
              <w:rPr>
                <w:rStyle w:val="Hyperlink"/>
                <w:rFonts w:ascii="Times New Roman" w:hAnsi="Times New Roman" w:cs="Times New Roman"/>
                <w:b/>
                <w:noProof/>
              </w:rPr>
              <w:t>Gründungsversammlung der Fachschaft blinder Büroangestellter, Telefonisten und Stenotypistinnen in Dortmund</w:t>
            </w:r>
            <w:r>
              <w:rPr>
                <w:noProof/>
                <w:webHidden/>
              </w:rPr>
              <w:tab/>
            </w:r>
            <w:r>
              <w:rPr>
                <w:noProof/>
                <w:webHidden/>
              </w:rPr>
              <w:fldChar w:fldCharType="begin"/>
            </w:r>
            <w:r>
              <w:rPr>
                <w:noProof/>
                <w:webHidden/>
              </w:rPr>
              <w:instrText xml:space="preserve"> PAGEREF _Toc535265564 \h </w:instrText>
            </w:r>
            <w:r>
              <w:rPr>
                <w:noProof/>
                <w:webHidden/>
              </w:rPr>
            </w:r>
            <w:r>
              <w:rPr>
                <w:noProof/>
                <w:webHidden/>
              </w:rPr>
              <w:fldChar w:fldCharType="separate"/>
            </w:r>
            <w:r>
              <w:rPr>
                <w:noProof/>
                <w:webHidden/>
              </w:rPr>
              <w:t>24</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5" w:history="1">
            <w:r w:rsidRPr="000313E6">
              <w:rPr>
                <w:rStyle w:val="Hyperlink"/>
                <w:rFonts w:ascii="Times New Roman" w:hAnsi="Times New Roman" w:cs="Times New Roman"/>
                <w:b/>
                <w:noProof/>
              </w:rPr>
              <w:t>Berichte aus den übrigen Fachgruppen, gegeben in der Beiratssitzung der Westfälischen Blindenarbeit e.V. vom 12. April 1949</w:t>
            </w:r>
            <w:r>
              <w:rPr>
                <w:noProof/>
                <w:webHidden/>
              </w:rPr>
              <w:tab/>
            </w:r>
            <w:r>
              <w:rPr>
                <w:noProof/>
                <w:webHidden/>
              </w:rPr>
              <w:fldChar w:fldCharType="begin"/>
            </w:r>
            <w:r>
              <w:rPr>
                <w:noProof/>
                <w:webHidden/>
              </w:rPr>
              <w:instrText xml:space="preserve"> PAGEREF _Toc535265565 \h </w:instrText>
            </w:r>
            <w:r>
              <w:rPr>
                <w:noProof/>
                <w:webHidden/>
              </w:rPr>
            </w:r>
            <w:r>
              <w:rPr>
                <w:noProof/>
                <w:webHidden/>
              </w:rPr>
              <w:fldChar w:fldCharType="separate"/>
            </w:r>
            <w:r>
              <w:rPr>
                <w:noProof/>
                <w:webHidden/>
              </w:rPr>
              <w:t>26</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6" w:history="1">
            <w:r w:rsidRPr="000313E6">
              <w:rPr>
                <w:rStyle w:val="Hyperlink"/>
                <w:rFonts w:ascii="Times New Roman" w:hAnsi="Times New Roman" w:cs="Times New Roman"/>
                <w:b/>
                <w:noProof/>
              </w:rPr>
              <w:t>Bericht über die Werbeausstellung für Blindenarbeit in Gladbeck</w:t>
            </w:r>
            <w:r>
              <w:rPr>
                <w:noProof/>
                <w:webHidden/>
              </w:rPr>
              <w:tab/>
            </w:r>
            <w:r>
              <w:rPr>
                <w:noProof/>
                <w:webHidden/>
              </w:rPr>
              <w:fldChar w:fldCharType="begin"/>
            </w:r>
            <w:r>
              <w:rPr>
                <w:noProof/>
                <w:webHidden/>
              </w:rPr>
              <w:instrText xml:space="preserve"> PAGEREF _Toc535265566 \h </w:instrText>
            </w:r>
            <w:r>
              <w:rPr>
                <w:noProof/>
                <w:webHidden/>
              </w:rPr>
            </w:r>
            <w:r>
              <w:rPr>
                <w:noProof/>
                <w:webHidden/>
              </w:rPr>
              <w:fldChar w:fldCharType="separate"/>
            </w:r>
            <w:r>
              <w:rPr>
                <w:noProof/>
                <w:webHidden/>
              </w:rPr>
              <w:t>28</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7" w:history="1">
            <w:r w:rsidRPr="000313E6">
              <w:rPr>
                <w:rStyle w:val="Hyperlink"/>
                <w:rFonts w:ascii="Times New Roman" w:hAnsi="Times New Roman" w:cs="Times New Roman"/>
                <w:b/>
                <w:noProof/>
              </w:rPr>
              <w:t>Film: „Der Blinde und sein Hund“</w:t>
            </w:r>
            <w:r>
              <w:rPr>
                <w:noProof/>
                <w:webHidden/>
              </w:rPr>
              <w:tab/>
            </w:r>
            <w:r>
              <w:rPr>
                <w:noProof/>
                <w:webHidden/>
              </w:rPr>
              <w:fldChar w:fldCharType="begin"/>
            </w:r>
            <w:r>
              <w:rPr>
                <w:noProof/>
                <w:webHidden/>
              </w:rPr>
              <w:instrText xml:space="preserve"> PAGEREF _Toc535265567 \h </w:instrText>
            </w:r>
            <w:r>
              <w:rPr>
                <w:noProof/>
                <w:webHidden/>
              </w:rPr>
            </w:r>
            <w:r>
              <w:rPr>
                <w:noProof/>
                <w:webHidden/>
              </w:rPr>
              <w:fldChar w:fldCharType="separate"/>
            </w:r>
            <w:r>
              <w:rPr>
                <w:noProof/>
                <w:webHidden/>
              </w:rPr>
              <w:t>30</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8" w:history="1">
            <w:r w:rsidRPr="000313E6">
              <w:rPr>
                <w:rStyle w:val="Hyperlink"/>
                <w:rFonts w:ascii="Times New Roman" w:hAnsi="Times New Roman" w:cs="Times New Roman"/>
                <w:b/>
                <w:noProof/>
              </w:rPr>
              <w:t>Ein neues Heim für Blinde in Gelsenkirchen</w:t>
            </w:r>
            <w:r>
              <w:rPr>
                <w:noProof/>
                <w:webHidden/>
              </w:rPr>
              <w:tab/>
            </w:r>
            <w:r>
              <w:rPr>
                <w:noProof/>
                <w:webHidden/>
              </w:rPr>
              <w:fldChar w:fldCharType="begin"/>
            </w:r>
            <w:r>
              <w:rPr>
                <w:noProof/>
                <w:webHidden/>
              </w:rPr>
              <w:instrText xml:space="preserve"> PAGEREF _Toc535265568 \h </w:instrText>
            </w:r>
            <w:r>
              <w:rPr>
                <w:noProof/>
                <w:webHidden/>
              </w:rPr>
            </w:r>
            <w:r>
              <w:rPr>
                <w:noProof/>
                <w:webHidden/>
              </w:rPr>
              <w:fldChar w:fldCharType="separate"/>
            </w:r>
            <w:r>
              <w:rPr>
                <w:noProof/>
                <w:webHidden/>
              </w:rPr>
              <w:t>31</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69" w:history="1">
            <w:r w:rsidRPr="000313E6">
              <w:rPr>
                <w:rStyle w:val="Hyperlink"/>
                <w:rFonts w:ascii="Times New Roman" w:hAnsi="Times New Roman" w:cs="Times New Roman"/>
                <w:b/>
                <w:noProof/>
              </w:rPr>
              <w:t>Deutsche Blindenarbeit e. V. (Verband für das Blindenhandwerk)</w:t>
            </w:r>
            <w:r>
              <w:rPr>
                <w:noProof/>
                <w:webHidden/>
              </w:rPr>
              <w:tab/>
            </w:r>
            <w:r>
              <w:rPr>
                <w:noProof/>
                <w:webHidden/>
              </w:rPr>
              <w:fldChar w:fldCharType="begin"/>
            </w:r>
            <w:r>
              <w:rPr>
                <w:noProof/>
                <w:webHidden/>
              </w:rPr>
              <w:instrText xml:space="preserve"> PAGEREF _Toc535265569 \h </w:instrText>
            </w:r>
            <w:r>
              <w:rPr>
                <w:noProof/>
                <w:webHidden/>
              </w:rPr>
            </w:r>
            <w:r>
              <w:rPr>
                <w:noProof/>
                <w:webHidden/>
              </w:rPr>
              <w:fldChar w:fldCharType="separate"/>
            </w:r>
            <w:r>
              <w:rPr>
                <w:noProof/>
                <w:webHidden/>
              </w:rPr>
              <w:t>32</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0" w:history="1">
            <w:r w:rsidRPr="000313E6">
              <w:rPr>
                <w:rStyle w:val="Hyperlink"/>
                <w:rFonts w:ascii="Times New Roman" w:hAnsi="Times New Roman" w:cs="Times New Roman"/>
                <w:b/>
                <w:noProof/>
              </w:rPr>
              <w:t>Bekanntmachungen</w:t>
            </w:r>
            <w:r>
              <w:rPr>
                <w:noProof/>
                <w:webHidden/>
              </w:rPr>
              <w:tab/>
            </w:r>
            <w:r>
              <w:rPr>
                <w:noProof/>
                <w:webHidden/>
              </w:rPr>
              <w:fldChar w:fldCharType="begin"/>
            </w:r>
            <w:r>
              <w:rPr>
                <w:noProof/>
                <w:webHidden/>
              </w:rPr>
              <w:instrText xml:space="preserve"> PAGEREF _Toc535265570 \h </w:instrText>
            </w:r>
            <w:r>
              <w:rPr>
                <w:noProof/>
                <w:webHidden/>
              </w:rPr>
            </w:r>
            <w:r>
              <w:rPr>
                <w:noProof/>
                <w:webHidden/>
              </w:rPr>
              <w:fldChar w:fldCharType="separate"/>
            </w:r>
            <w:r>
              <w:rPr>
                <w:noProof/>
                <w:webHidden/>
              </w:rPr>
              <w:t>33</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1" w:history="1">
            <w:r w:rsidRPr="000313E6">
              <w:rPr>
                <w:rStyle w:val="Hyperlink"/>
                <w:rFonts w:ascii="Times New Roman" w:hAnsi="Times New Roman" w:cs="Times New Roman"/>
                <w:b/>
                <w:noProof/>
              </w:rPr>
              <w:t>Steuererleichterungen für Blinde von Doktor Doktor Gerl</w:t>
            </w:r>
            <w:r>
              <w:rPr>
                <w:noProof/>
                <w:webHidden/>
              </w:rPr>
              <w:tab/>
            </w:r>
            <w:r>
              <w:rPr>
                <w:noProof/>
                <w:webHidden/>
              </w:rPr>
              <w:fldChar w:fldCharType="begin"/>
            </w:r>
            <w:r>
              <w:rPr>
                <w:noProof/>
                <w:webHidden/>
              </w:rPr>
              <w:instrText xml:space="preserve"> PAGEREF _Toc535265571 \h </w:instrText>
            </w:r>
            <w:r>
              <w:rPr>
                <w:noProof/>
                <w:webHidden/>
              </w:rPr>
            </w:r>
            <w:r>
              <w:rPr>
                <w:noProof/>
                <w:webHidden/>
              </w:rPr>
              <w:fldChar w:fldCharType="separate"/>
            </w:r>
            <w:r>
              <w:rPr>
                <w:noProof/>
                <w:webHidden/>
              </w:rPr>
              <w:t>33</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2" w:history="1">
            <w:r w:rsidRPr="000313E6">
              <w:rPr>
                <w:rStyle w:val="Hyperlink"/>
                <w:rFonts w:ascii="Times New Roman" w:hAnsi="Times New Roman" w:cs="Times New Roman"/>
                <w:b/>
                <w:noProof/>
              </w:rPr>
              <w:t>Reisekostenermäßigungen</w:t>
            </w:r>
            <w:r>
              <w:rPr>
                <w:noProof/>
                <w:webHidden/>
              </w:rPr>
              <w:tab/>
            </w:r>
            <w:r>
              <w:rPr>
                <w:noProof/>
                <w:webHidden/>
              </w:rPr>
              <w:fldChar w:fldCharType="begin"/>
            </w:r>
            <w:r>
              <w:rPr>
                <w:noProof/>
                <w:webHidden/>
              </w:rPr>
              <w:instrText xml:space="preserve"> PAGEREF _Toc535265572 \h </w:instrText>
            </w:r>
            <w:r>
              <w:rPr>
                <w:noProof/>
                <w:webHidden/>
              </w:rPr>
            </w:r>
            <w:r>
              <w:rPr>
                <w:noProof/>
                <w:webHidden/>
              </w:rPr>
              <w:fldChar w:fldCharType="separate"/>
            </w:r>
            <w:r>
              <w:rPr>
                <w:noProof/>
                <w:webHidden/>
              </w:rPr>
              <w:t>36</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3" w:history="1">
            <w:r w:rsidRPr="000313E6">
              <w:rPr>
                <w:rStyle w:val="Hyperlink"/>
                <w:rFonts w:ascii="Times New Roman" w:hAnsi="Times New Roman" w:cs="Times New Roman"/>
                <w:b/>
                <w:noProof/>
              </w:rPr>
              <w:t>Aufruf!</w:t>
            </w:r>
            <w:r>
              <w:rPr>
                <w:noProof/>
                <w:webHidden/>
              </w:rPr>
              <w:tab/>
            </w:r>
            <w:r>
              <w:rPr>
                <w:noProof/>
                <w:webHidden/>
              </w:rPr>
              <w:fldChar w:fldCharType="begin"/>
            </w:r>
            <w:r>
              <w:rPr>
                <w:noProof/>
                <w:webHidden/>
              </w:rPr>
              <w:instrText xml:space="preserve"> PAGEREF _Toc535265573 \h </w:instrText>
            </w:r>
            <w:r>
              <w:rPr>
                <w:noProof/>
                <w:webHidden/>
              </w:rPr>
            </w:r>
            <w:r>
              <w:rPr>
                <w:noProof/>
                <w:webHidden/>
              </w:rPr>
              <w:fldChar w:fldCharType="separate"/>
            </w:r>
            <w:r>
              <w:rPr>
                <w:noProof/>
                <w:webHidden/>
              </w:rPr>
              <w:t>37</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4" w:history="1">
            <w:r w:rsidRPr="000313E6">
              <w:rPr>
                <w:rStyle w:val="Hyperlink"/>
                <w:rFonts w:ascii="Times New Roman" w:hAnsi="Times New Roman" w:cs="Times New Roman"/>
                <w:b/>
                <w:noProof/>
              </w:rPr>
              <w:t>Persönliches.</w:t>
            </w:r>
            <w:r>
              <w:rPr>
                <w:noProof/>
                <w:webHidden/>
              </w:rPr>
              <w:tab/>
            </w:r>
            <w:r>
              <w:rPr>
                <w:noProof/>
                <w:webHidden/>
              </w:rPr>
              <w:fldChar w:fldCharType="begin"/>
            </w:r>
            <w:r>
              <w:rPr>
                <w:noProof/>
                <w:webHidden/>
              </w:rPr>
              <w:instrText xml:space="preserve"> PAGEREF _Toc535265574 \h </w:instrText>
            </w:r>
            <w:r>
              <w:rPr>
                <w:noProof/>
                <w:webHidden/>
              </w:rPr>
            </w:r>
            <w:r>
              <w:rPr>
                <w:noProof/>
                <w:webHidden/>
              </w:rPr>
              <w:fldChar w:fldCharType="separate"/>
            </w:r>
            <w:r>
              <w:rPr>
                <w:noProof/>
                <w:webHidden/>
              </w:rPr>
              <w:t>39</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5" w:history="1">
            <w:r w:rsidRPr="000313E6">
              <w:rPr>
                <w:rStyle w:val="Hyperlink"/>
                <w:rFonts w:ascii="Times New Roman" w:hAnsi="Times New Roman" w:cs="Times New Roman"/>
                <w:b/>
                <w:noProof/>
              </w:rPr>
              <w:t>Zum Gedenken an Alfred Fengler</w:t>
            </w:r>
            <w:r>
              <w:rPr>
                <w:noProof/>
                <w:webHidden/>
              </w:rPr>
              <w:tab/>
            </w:r>
            <w:r>
              <w:rPr>
                <w:noProof/>
                <w:webHidden/>
              </w:rPr>
              <w:fldChar w:fldCharType="begin"/>
            </w:r>
            <w:r>
              <w:rPr>
                <w:noProof/>
                <w:webHidden/>
              </w:rPr>
              <w:instrText xml:space="preserve"> PAGEREF _Toc535265575 \h </w:instrText>
            </w:r>
            <w:r>
              <w:rPr>
                <w:noProof/>
                <w:webHidden/>
              </w:rPr>
            </w:r>
            <w:r>
              <w:rPr>
                <w:noProof/>
                <w:webHidden/>
              </w:rPr>
              <w:fldChar w:fldCharType="separate"/>
            </w:r>
            <w:r>
              <w:rPr>
                <w:noProof/>
                <w:webHidden/>
              </w:rPr>
              <w:t>39</w:t>
            </w:r>
            <w:r>
              <w:rPr>
                <w:noProof/>
                <w:webHidden/>
              </w:rPr>
              <w:fldChar w:fldCharType="end"/>
            </w:r>
          </w:hyperlink>
        </w:p>
        <w:p w:rsidR="002D3249" w:rsidRDefault="002D324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576" w:history="1">
            <w:r w:rsidRPr="000313E6">
              <w:rPr>
                <w:rStyle w:val="Hyperlink"/>
                <w:rFonts w:ascii="Times New Roman" w:hAnsi="Times New Roman" w:cs="Times New Roman"/>
                <w:b/>
                <w:noProof/>
              </w:rPr>
              <w:t>Nachruf</w:t>
            </w:r>
            <w:r>
              <w:rPr>
                <w:noProof/>
                <w:webHidden/>
              </w:rPr>
              <w:tab/>
            </w:r>
            <w:r>
              <w:rPr>
                <w:noProof/>
                <w:webHidden/>
              </w:rPr>
              <w:fldChar w:fldCharType="begin"/>
            </w:r>
            <w:r>
              <w:rPr>
                <w:noProof/>
                <w:webHidden/>
              </w:rPr>
              <w:instrText xml:space="preserve"> PAGEREF _Toc535265576 \h </w:instrText>
            </w:r>
            <w:r>
              <w:rPr>
                <w:noProof/>
                <w:webHidden/>
              </w:rPr>
            </w:r>
            <w:r>
              <w:rPr>
                <w:noProof/>
                <w:webHidden/>
              </w:rPr>
              <w:fldChar w:fldCharType="separate"/>
            </w:r>
            <w:r>
              <w:rPr>
                <w:noProof/>
                <w:webHidden/>
              </w:rPr>
              <w:t>40</w:t>
            </w:r>
            <w:r>
              <w:rPr>
                <w:noProof/>
                <w:webHidden/>
              </w:rPr>
              <w:fldChar w:fldCharType="end"/>
            </w:r>
          </w:hyperlink>
        </w:p>
        <w:p w:rsidR="00F43FCD" w:rsidRPr="00E8332A" w:rsidRDefault="00F43FCD">
          <w:r w:rsidRPr="00E8332A">
            <w:rPr>
              <w:b/>
              <w:bCs/>
            </w:rPr>
            <w:fldChar w:fldCharType="end"/>
          </w:r>
        </w:p>
      </w:sdtContent>
    </w:sdt>
    <w:p w:rsidR="00582C3C" w:rsidRPr="00E8332A" w:rsidRDefault="00582C3C">
      <w:pPr>
        <w:widowControl/>
        <w:spacing w:after="160" w:line="259" w:lineRule="auto"/>
        <w:rPr>
          <w:rFonts w:ascii="Times New Roman" w:eastAsia="Times New Roman" w:hAnsi="Times New Roman" w:cs="Times New Roman"/>
          <w:bCs/>
          <w:color w:val="auto"/>
          <w:lang w:eastAsia="en-US" w:bidi="ar-SA"/>
        </w:rPr>
      </w:pPr>
      <w:r w:rsidRPr="00E8332A">
        <w:rPr>
          <w:b/>
        </w:rPr>
        <w:br w:type="page"/>
      </w:r>
    </w:p>
    <w:p w:rsidR="00A371B4" w:rsidRPr="00E8332A" w:rsidRDefault="00A371B4" w:rsidP="00582C3C">
      <w:pPr>
        <w:pStyle w:val="berschrift1"/>
        <w:rPr>
          <w:rFonts w:ascii="Times New Roman" w:hAnsi="Times New Roman" w:cs="Times New Roman"/>
          <w:b/>
          <w:color w:val="auto"/>
          <w:sz w:val="24"/>
          <w:szCs w:val="24"/>
        </w:rPr>
      </w:pPr>
      <w:bookmarkStart w:id="1" w:name="_Toc535265548"/>
      <w:r w:rsidRPr="00E8332A">
        <w:rPr>
          <w:rFonts w:ascii="Times New Roman" w:hAnsi="Times New Roman" w:cs="Times New Roman"/>
          <w:b/>
          <w:color w:val="auto"/>
          <w:sz w:val="24"/>
          <w:szCs w:val="24"/>
        </w:rPr>
        <w:lastRenderedPageBreak/>
        <w:t>Nachruf</w:t>
      </w:r>
      <w:bookmarkEnd w:id="1"/>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Plötzlich und unerwartet starb infolge Herzschlages am 22. </w:t>
      </w:r>
      <w:r w:rsidR="00BF3D34" w:rsidRPr="00E8332A">
        <w:rPr>
          <w:sz w:val="24"/>
          <w:szCs w:val="24"/>
        </w:rPr>
        <w:t>Mai 19</w:t>
      </w:r>
      <w:r w:rsidRPr="00E8332A">
        <w:rPr>
          <w:sz w:val="24"/>
          <w:szCs w:val="24"/>
        </w:rPr>
        <w:t xml:space="preserve">49 unser Mitarbeiter </w:t>
      </w:r>
      <w:bookmarkStart w:id="2" w:name="bookmark181"/>
      <w:r w:rsidRPr="00E8332A">
        <w:rPr>
          <w:sz w:val="24"/>
          <w:szCs w:val="24"/>
        </w:rPr>
        <w:t>Herr Alfred Rechenberg</w:t>
      </w:r>
      <w:bookmarkEnd w:id="2"/>
      <w:r w:rsidRPr="00E8332A">
        <w:rPr>
          <w:sz w:val="24"/>
          <w:szCs w:val="24"/>
        </w:rPr>
        <w:t xml:space="preserve"> im Alter von 54 Jahren.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Verstorbene war seit 1934 bei uns als Werkmeister tätig. Dank seiner unermüdlichen Schaffenskraft wurde die </w:t>
      </w:r>
      <w:proofErr w:type="spellStart"/>
      <w:r w:rsidRPr="00E8332A">
        <w:rPr>
          <w:sz w:val="24"/>
          <w:szCs w:val="24"/>
        </w:rPr>
        <w:t>Bürstenmacherei</w:t>
      </w:r>
      <w:proofErr w:type="spellEnd"/>
      <w:r w:rsidRPr="00E8332A">
        <w:rPr>
          <w:sz w:val="24"/>
          <w:szCs w:val="24"/>
        </w:rPr>
        <w:t xml:space="preserve"> weiter ausgebaut.</w:t>
      </w:r>
      <w:r w:rsidR="00F43FCD" w:rsidRPr="00E8332A">
        <w:rPr>
          <w:sz w:val="24"/>
          <w:szCs w:val="24"/>
        </w:rPr>
        <w:t xml:space="preserve"> </w:t>
      </w:r>
      <w:r w:rsidRPr="00E8332A">
        <w:rPr>
          <w:sz w:val="24"/>
          <w:szCs w:val="24"/>
        </w:rPr>
        <w:t>Bei unseren blinden Handwerkern war er sehr beliebt, denen er in den langen Jahren seiner Tätigkeit stets ein guter Berater war und die tätige Mithilfe nie versagte.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Herbst 1945 kehrte Herr Rechenberg aus der Kriegsgefangenschaft zurück und hat an dem Aufbau der </w:t>
      </w:r>
      <w:proofErr w:type="spellStart"/>
      <w:r w:rsidRPr="00E8332A">
        <w:rPr>
          <w:sz w:val="24"/>
          <w:szCs w:val="24"/>
        </w:rPr>
        <w:t>Zurichterei</w:t>
      </w:r>
      <w:proofErr w:type="spellEnd"/>
      <w:r w:rsidRPr="00E8332A">
        <w:rPr>
          <w:sz w:val="24"/>
          <w:szCs w:val="24"/>
        </w:rPr>
        <w:t xml:space="preserve"> in Dortmund regen Anteil genommen, wodurch erreicht wurde, </w:t>
      </w:r>
      <w:proofErr w:type="spellStart"/>
      <w:r w:rsidRPr="00E8332A">
        <w:rPr>
          <w:sz w:val="24"/>
          <w:szCs w:val="24"/>
        </w:rPr>
        <w:t>daß</w:t>
      </w:r>
      <w:proofErr w:type="spellEnd"/>
      <w:r w:rsidRPr="00E8332A">
        <w:rPr>
          <w:sz w:val="24"/>
          <w:szCs w:val="24"/>
        </w:rPr>
        <w:t xml:space="preserve"> sämtliche Werkstätten mit den erforderlichen Rohstoffen versorgt werden konnten.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Durch den Ausbau der </w:t>
      </w:r>
      <w:proofErr w:type="spellStart"/>
      <w:r w:rsidRPr="00E8332A">
        <w:rPr>
          <w:sz w:val="24"/>
          <w:szCs w:val="24"/>
        </w:rPr>
        <w:t>Hölzerwerkstätten</w:t>
      </w:r>
      <w:proofErr w:type="spellEnd"/>
      <w:r w:rsidRPr="00E8332A">
        <w:rPr>
          <w:sz w:val="24"/>
          <w:szCs w:val="24"/>
        </w:rPr>
        <w:t xml:space="preserve"> in Witten-</w:t>
      </w:r>
      <w:proofErr w:type="spellStart"/>
      <w:r w:rsidRPr="00E8332A">
        <w:rPr>
          <w:sz w:val="24"/>
          <w:szCs w:val="24"/>
        </w:rPr>
        <w:t>Bommern</w:t>
      </w:r>
      <w:proofErr w:type="spellEnd"/>
      <w:r w:rsidRPr="00E8332A">
        <w:rPr>
          <w:sz w:val="24"/>
          <w:szCs w:val="24"/>
        </w:rPr>
        <w:t xml:space="preserve"> hat er dazu beigetragen, der </w:t>
      </w:r>
      <w:r w:rsidR="00F43FCD" w:rsidRPr="00E8332A">
        <w:rPr>
          <w:sz w:val="24"/>
          <w:szCs w:val="24"/>
        </w:rPr>
        <w:t>Westfälischen Blindenarbeit</w:t>
      </w:r>
      <w:r w:rsidRPr="00E8332A">
        <w:rPr>
          <w:sz w:val="24"/>
          <w:szCs w:val="24"/>
        </w:rPr>
        <w:t xml:space="preserve"> über die schwere Zeit der </w:t>
      </w:r>
      <w:proofErr w:type="spellStart"/>
      <w:r w:rsidRPr="00E8332A">
        <w:rPr>
          <w:sz w:val="24"/>
          <w:szCs w:val="24"/>
        </w:rPr>
        <w:t>Hölzerbeschaffung</w:t>
      </w:r>
      <w:proofErr w:type="spellEnd"/>
      <w:r w:rsidRPr="00E8332A">
        <w:rPr>
          <w:sz w:val="24"/>
          <w:szCs w:val="24"/>
        </w:rPr>
        <w:t xml:space="preserve"> hinwegzuhelfen.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Sämtliche Handwerker und Mitarbeiter in der </w:t>
      </w:r>
      <w:r w:rsidR="00F43FCD" w:rsidRPr="00E8332A">
        <w:rPr>
          <w:sz w:val="24"/>
          <w:szCs w:val="24"/>
        </w:rPr>
        <w:t xml:space="preserve">Westfälischen Blindenarbeit </w:t>
      </w:r>
      <w:r w:rsidRPr="00E8332A">
        <w:rPr>
          <w:sz w:val="24"/>
          <w:szCs w:val="24"/>
        </w:rPr>
        <w:t>werden Herrn Alfred Rechenberg nie vergessen und ihm ein ehrendes Andenken bewahren.</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3" w:name="_Toc535265549"/>
      <w:r w:rsidRPr="00E8332A">
        <w:rPr>
          <w:rFonts w:ascii="Times New Roman" w:hAnsi="Times New Roman" w:cs="Times New Roman"/>
          <w:b/>
          <w:color w:val="auto"/>
          <w:sz w:val="24"/>
          <w:szCs w:val="24"/>
        </w:rPr>
        <w:t>Westfälische Blindenarbeit e</w:t>
      </w:r>
      <w:r w:rsidR="00BF3D34" w:rsidRPr="00E8332A">
        <w:rPr>
          <w:rFonts w:ascii="Times New Roman" w:hAnsi="Times New Roman" w:cs="Times New Roman"/>
          <w:b/>
          <w:color w:val="auto"/>
          <w:sz w:val="24"/>
          <w:szCs w:val="24"/>
        </w:rPr>
        <w:t>.</w:t>
      </w:r>
      <w:r w:rsidRPr="00E8332A">
        <w:rPr>
          <w:rFonts w:ascii="Times New Roman" w:hAnsi="Times New Roman" w:cs="Times New Roman"/>
          <w:b/>
          <w:color w:val="auto"/>
          <w:sz w:val="24"/>
          <w:szCs w:val="24"/>
        </w:rPr>
        <w:t xml:space="preserve"> V</w:t>
      </w:r>
      <w:r w:rsidR="00BF3D34" w:rsidRPr="00E8332A">
        <w:rPr>
          <w:rFonts w:ascii="Times New Roman" w:hAnsi="Times New Roman" w:cs="Times New Roman"/>
          <w:b/>
          <w:color w:val="auto"/>
          <w:sz w:val="24"/>
          <w:szCs w:val="24"/>
        </w:rPr>
        <w:t>.</w:t>
      </w:r>
      <w:r w:rsidR="00582C3C" w:rsidRPr="00E8332A">
        <w:rPr>
          <w:rFonts w:ascii="Times New Roman" w:hAnsi="Times New Roman" w:cs="Times New Roman"/>
          <w:b/>
          <w:color w:val="auto"/>
          <w:sz w:val="24"/>
          <w:szCs w:val="24"/>
        </w:rPr>
        <w:t xml:space="preserve"> </w:t>
      </w:r>
      <w:bookmarkStart w:id="4" w:name="bookmark182"/>
      <w:r w:rsidRPr="00E8332A">
        <w:rPr>
          <w:rFonts w:ascii="Times New Roman" w:hAnsi="Times New Roman" w:cs="Times New Roman"/>
          <w:b/>
          <w:color w:val="auto"/>
          <w:sz w:val="24"/>
          <w:szCs w:val="24"/>
        </w:rPr>
        <w:t>Der Aufbau</w:t>
      </w:r>
      <w:bookmarkEnd w:id="4"/>
      <w:r w:rsidR="00BF3D34" w:rsidRPr="00E8332A">
        <w:rPr>
          <w:rFonts w:ascii="Times New Roman" w:hAnsi="Times New Roman" w:cs="Times New Roman"/>
          <w:b/>
          <w:color w:val="auto"/>
          <w:sz w:val="24"/>
          <w:szCs w:val="24"/>
        </w:rPr>
        <w:t xml:space="preserve"> </w:t>
      </w:r>
      <w:bookmarkStart w:id="5" w:name="bookmark183"/>
      <w:r w:rsidRPr="00E8332A">
        <w:rPr>
          <w:rFonts w:ascii="Times New Roman" w:hAnsi="Times New Roman" w:cs="Times New Roman"/>
          <w:b/>
          <w:color w:val="auto"/>
          <w:sz w:val="24"/>
          <w:szCs w:val="24"/>
        </w:rPr>
        <w:t>der Blindenorganisation.</w:t>
      </w:r>
      <w:bookmarkEnd w:id="5"/>
      <w:bookmarkEnd w:id="3"/>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Für den Westfälischen Blindenverein war es nach dem Zusammenbruch verhältnismäßig leicht, seine Organisation wieder aufzubauen. Die Geschäftsstelle verfügte über eine genaue Kartei und ging sogar daran, die Grenzgebiete der Provinz zu erfassen. Die Zahl der Mitglieder erhöhte sich von etwa 1500 auf 2150. Die im Juli 1947 neu aufgestellte Statistik des </w:t>
      </w:r>
      <w:r w:rsidR="00F43FCD" w:rsidRPr="00E8332A">
        <w:rPr>
          <w:sz w:val="24"/>
          <w:szCs w:val="24"/>
        </w:rPr>
        <w:t>Westfälischen Blindenvereins</w:t>
      </w:r>
      <w:r w:rsidRPr="00E8332A">
        <w:rPr>
          <w:sz w:val="24"/>
          <w:szCs w:val="24"/>
        </w:rPr>
        <w:t xml:space="preserve"> wirkte vorbildlich für andere Provinzen und Länder. Trotz der Schwere und Not der Zeit führte der Verein alle Einrichtungen (Heime und </w:t>
      </w:r>
      <w:proofErr w:type="spellStart"/>
      <w:r w:rsidRPr="00E8332A">
        <w:rPr>
          <w:sz w:val="24"/>
          <w:szCs w:val="24"/>
        </w:rPr>
        <w:t>Führhundschule</w:t>
      </w:r>
      <w:proofErr w:type="spellEnd"/>
      <w:r w:rsidRPr="00E8332A">
        <w:rPr>
          <w:sz w:val="24"/>
          <w:szCs w:val="24"/>
        </w:rPr>
        <w:t xml:space="preserve">) durch alle Krisen und sicherte das materielle Wohlergehen der Betreuten. Der Vorstand des </w:t>
      </w:r>
      <w:r w:rsidR="00F43FCD" w:rsidRPr="00E8332A">
        <w:rPr>
          <w:sz w:val="24"/>
          <w:szCs w:val="24"/>
        </w:rPr>
        <w:t xml:space="preserve">Westfälischen Blindenvereins </w:t>
      </w:r>
      <w:r w:rsidRPr="00E8332A">
        <w:rPr>
          <w:sz w:val="24"/>
          <w:szCs w:val="24"/>
        </w:rPr>
        <w:t>arbeitete mit den Vertretern der Behörden und Blindenanstalten Hand in Hand. Durch diese harmonische Zusammenarbeit war es allein möglich, vorbildliche Erfolge zu erzielen.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Der weitere Aufbau der Blindenorganisation wurde zwangsläufig durch die Aufteilung Deutschlands in viele kleine Länder bestimmt. Die Militärregierung forderte für das Blindenwesen sog</w:t>
      </w:r>
      <w:r w:rsidR="00BF3D34" w:rsidRPr="00E8332A">
        <w:rPr>
          <w:sz w:val="24"/>
          <w:szCs w:val="24"/>
        </w:rPr>
        <w:t>enannte</w:t>
      </w:r>
      <w:r w:rsidRPr="00E8332A">
        <w:rPr>
          <w:sz w:val="24"/>
          <w:szCs w:val="24"/>
        </w:rPr>
        <w:t xml:space="preserve"> Landesausschüsse, u</w:t>
      </w:r>
      <w:r w:rsidR="00BF3D34" w:rsidRPr="00E8332A">
        <w:rPr>
          <w:sz w:val="24"/>
          <w:szCs w:val="24"/>
        </w:rPr>
        <w:t>nter anderem</w:t>
      </w:r>
      <w:r w:rsidRPr="00E8332A">
        <w:rPr>
          <w:sz w:val="24"/>
          <w:szCs w:val="24"/>
        </w:rPr>
        <w:t xml:space="preserve"> für die Provinzen, die Länder und Zonen. 1947 konstituierte sich der </w:t>
      </w:r>
      <w:proofErr w:type="spellStart"/>
      <w:r w:rsidRPr="00E8332A">
        <w:rPr>
          <w:sz w:val="24"/>
          <w:szCs w:val="24"/>
        </w:rPr>
        <w:t>Landesausschuß</w:t>
      </w:r>
      <w:proofErr w:type="spellEnd"/>
      <w:r w:rsidRPr="00E8332A">
        <w:rPr>
          <w:sz w:val="24"/>
          <w:szCs w:val="24"/>
        </w:rPr>
        <w:t xml:space="preserve"> für das Blindenwesen in Westfalen. Er besteht aus 2 Vertretern des </w:t>
      </w:r>
      <w:r w:rsidR="00582C3C" w:rsidRPr="00E8332A">
        <w:rPr>
          <w:sz w:val="24"/>
          <w:szCs w:val="24"/>
        </w:rPr>
        <w:t>Westfälischen Blindenvereins</w:t>
      </w:r>
      <w:r w:rsidRPr="00E8332A">
        <w:rPr>
          <w:sz w:val="24"/>
          <w:szCs w:val="24"/>
        </w:rPr>
        <w:t xml:space="preserve"> (Gerling, Meurer), aus 2 Vertretern des Bundes </w:t>
      </w:r>
      <w:r w:rsidR="00BF3D34" w:rsidRPr="00E8332A">
        <w:rPr>
          <w:sz w:val="24"/>
          <w:szCs w:val="24"/>
        </w:rPr>
        <w:t>Sankt</w:t>
      </w:r>
      <w:r w:rsidRPr="00E8332A">
        <w:rPr>
          <w:sz w:val="24"/>
          <w:szCs w:val="24"/>
        </w:rPr>
        <w:t xml:space="preserve"> Georg (</w:t>
      </w:r>
      <w:proofErr w:type="spellStart"/>
      <w:r w:rsidRPr="00E8332A">
        <w:rPr>
          <w:sz w:val="24"/>
          <w:szCs w:val="24"/>
        </w:rPr>
        <w:t>Scharra</w:t>
      </w:r>
      <w:proofErr w:type="spellEnd"/>
      <w:r w:rsidRPr="00E8332A">
        <w:rPr>
          <w:sz w:val="24"/>
          <w:szCs w:val="24"/>
        </w:rPr>
        <w:t xml:space="preserve">, Kretschmar) und je </w:t>
      </w:r>
      <w:r w:rsidR="00954FE0" w:rsidRPr="00E8332A">
        <w:rPr>
          <w:sz w:val="24"/>
          <w:szCs w:val="24"/>
        </w:rPr>
        <w:t>einem</w:t>
      </w:r>
      <w:r w:rsidRPr="00E8332A">
        <w:rPr>
          <w:sz w:val="24"/>
          <w:szCs w:val="24"/>
        </w:rPr>
        <w:t xml:space="preserve"> Vertreter der Hauptfürsorgestelle und der Blindenanstalten.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Dadurch, </w:t>
      </w:r>
      <w:proofErr w:type="spellStart"/>
      <w:r w:rsidRPr="00E8332A">
        <w:rPr>
          <w:sz w:val="24"/>
          <w:szCs w:val="24"/>
        </w:rPr>
        <w:t>daß</w:t>
      </w:r>
      <w:proofErr w:type="spellEnd"/>
      <w:r w:rsidRPr="00E8332A">
        <w:rPr>
          <w:sz w:val="24"/>
          <w:szCs w:val="24"/>
        </w:rPr>
        <w:t xml:space="preserve"> der Vertreter der Hauptfürsorgestelle auf seinen Sitz verzichtete, war es möglich, dem </w:t>
      </w:r>
      <w:r w:rsidRPr="00E8332A">
        <w:rPr>
          <w:sz w:val="24"/>
          <w:szCs w:val="24"/>
        </w:rPr>
        <w:lastRenderedPageBreak/>
        <w:t xml:space="preserve">früheren Land Lippe-Detmold, das jedoch noch einen Landesfürsorgeverband hat, </w:t>
      </w:r>
      <w:r w:rsidR="00BF3D34" w:rsidRPr="00E8332A">
        <w:rPr>
          <w:sz w:val="24"/>
          <w:szCs w:val="24"/>
        </w:rPr>
        <w:t>eine</w:t>
      </w:r>
      <w:r w:rsidRPr="00E8332A">
        <w:rPr>
          <w:sz w:val="24"/>
          <w:szCs w:val="24"/>
        </w:rPr>
        <w:t xml:space="preserve"> Stimme zu geben (</w:t>
      </w:r>
      <w:proofErr w:type="spellStart"/>
      <w:r w:rsidRPr="00E8332A">
        <w:rPr>
          <w:sz w:val="24"/>
          <w:szCs w:val="24"/>
        </w:rPr>
        <w:t>Hebrock</w:t>
      </w:r>
      <w:proofErr w:type="spellEnd"/>
      <w:r w:rsidRPr="00E8332A">
        <w:rPr>
          <w:sz w:val="24"/>
          <w:szCs w:val="24"/>
        </w:rPr>
        <w:t xml:space="preserve">). Der </w:t>
      </w:r>
      <w:proofErr w:type="spellStart"/>
      <w:r w:rsidRPr="00E8332A">
        <w:rPr>
          <w:sz w:val="24"/>
          <w:szCs w:val="24"/>
        </w:rPr>
        <w:t>Ausschuß</w:t>
      </w:r>
      <w:proofErr w:type="spellEnd"/>
      <w:r w:rsidRPr="00E8332A">
        <w:rPr>
          <w:sz w:val="24"/>
          <w:szCs w:val="24"/>
        </w:rPr>
        <w:t xml:space="preserve"> heißt jetzt: </w:t>
      </w:r>
      <w:proofErr w:type="spellStart"/>
      <w:r w:rsidRPr="00E8332A">
        <w:rPr>
          <w:sz w:val="24"/>
          <w:szCs w:val="24"/>
        </w:rPr>
        <w:t>Landesausschuß</w:t>
      </w:r>
      <w:proofErr w:type="spellEnd"/>
      <w:r w:rsidRPr="00E8332A">
        <w:rPr>
          <w:sz w:val="24"/>
          <w:szCs w:val="24"/>
        </w:rPr>
        <w:t xml:space="preserve"> für das Blindenwesen in Westfalen und Lippe. Diese Regelung gilt seit dem Frühjahr 1949.</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Nordrhein ist gleichfalls ein </w:t>
      </w:r>
      <w:proofErr w:type="spellStart"/>
      <w:r w:rsidRPr="00E8332A">
        <w:rPr>
          <w:sz w:val="24"/>
          <w:szCs w:val="24"/>
        </w:rPr>
        <w:t>Landesausschuß</w:t>
      </w:r>
      <w:proofErr w:type="spellEnd"/>
      <w:r w:rsidRPr="00E8332A">
        <w:rPr>
          <w:sz w:val="24"/>
          <w:szCs w:val="24"/>
        </w:rPr>
        <w:t xml:space="preserve"> gebildet worden, der mit dem </w:t>
      </w:r>
      <w:proofErr w:type="spellStart"/>
      <w:r w:rsidRPr="00E8332A">
        <w:rPr>
          <w:sz w:val="24"/>
          <w:szCs w:val="24"/>
        </w:rPr>
        <w:t>Landesausschuß</w:t>
      </w:r>
      <w:proofErr w:type="spellEnd"/>
      <w:r w:rsidRPr="00E8332A">
        <w:rPr>
          <w:sz w:val="24"/>
          <w:szCs w:val="24"/>
        </w:rPr>
        <w:t xml:space="preserve"> von Westfalen und Lippe den größeren </w:t>
      </w:r>
      <w:proofErr w:type="spellStart"/>
      <w:r w:rsidRPr="00E8332A">
        <w:rPr>
          <w:sz w:val="24"/>
          <w:szCs w:val="24"/>
        </w:rPr>
        <w:t>Landesausschuß</w:t>
      </w:r>
      <w:proofErr w:type="spellEnd"/>
      <w:r w:rsidRPr="00E8332A">
        <w:rPr>
          <w:sz w:val="24"/>
          <w:szCs w:val="24"/>
        </w:rPr>
        <w:t xml:space="preserve"> für das Land Nordrhein-Westfalen bildet.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Vorzug der Landesausschüsse besteht nun darin, </w:t>
      </w:r>
      <w:proofErr w:type="spellStart"/>
      <w:r w:rsidRPr="00E8332A">
        <w:rPr>
          <w:sz w:val="24"/>
          <w:szCs w:val="24"/>
        </w:rPr>
        <w:t>daß</w:t>
      </w:r>
      <w:proofErr w:type="spellEnd"/>
      <w:r w:rsidRPr="00E8332A">
        <w:rPr>
          <w:sz w:val="24"/>
          <w:szCs w:val="24"/>
        </w:rPr>
        <w:t xml:space="preserve"> die Kriegs- und Friedensblinden mit den Vertretern der Behörden und Blindenanstalten </w:t>
      </w:r>
      <w:r w:rsidR="00954FE0" w:rsidRPr="00E8332A">
        <w:rPr>
          <w:rStyle w:val="Flietext1336pt"/>
          <w:rFonts w:eastAsia="Georgia"/>
          <w:sz w:val="24"/>
          <w:szCs w:val="24"/>
        </w:rPr>
        <w:t>z</w:t>
      </w:r>
      <w:r w:rsidRPr="00E8332A">
        <w:rPr>
          <w:rStyle w:val="Flietext1336pt"/>
          <w:rFonts w:eastAsia="Georgia"/>
          <w:sz w:val="24"/>
          <w:szCs w:val="24"/>
        </w:rPr>
        <w:t>u</w:t>
      </w:r>
      <w:r w:rsidRPr="00E8332A">
        <w:rPr>
          <w:sz w:val="24"/>
          <w:szCs w:val="24"/>
        </w:rPr>
        <w:t xml:space="preserve">sammenarbeiten. Der </w:t>
      </w:r>
      <w:proofErr w:type="spellStart"/>
      <w:r w:rsidRPr="00E8332A">
        <w:rPr>
          <w:sz w:val="24"/>
          <w:szCs w:val="24"/>
        </w:rPr>
        <w:t>Landesausschuß</w:t>
      </w:r>
      <w:proofErr w:type="spellEnd"/>
      <w:r w:rsidRPr="00E8332A">
        <w:rPr>
          <w:sz w:val="24"/>
          <w:szCs w:val="24"/>
        </w:rPr>
        <w:t xml:space="preserve"> für Nordrhein-Westfalen führte auch im Februar </w:t>
      </w:r>
      <w:r w:rsidR="005156C4">
        <w:rPr>
          <w:sz w:val="24"/>
          <w:szCs w:val="24"/>
        </w:rPr>
        <w:t>19</w:t>
      </w:r>
      <w:r w:rsidRPr="00E8332A">
        <w:rPr>
          <w:sz w:val="24"/>
          <w:szCs w:val="24"/>
        </w:rPr>
        <w:t xml:space="preserve">49 die Haus- und Straßensammlung durch und wird in Zukunft auch alle grundsätzlichen und gemeinsamen Probleme des Blindenwesens beraten und verwirklichen. Der Aufgabenkreis ist so groß, </w:t>
      </w:r>
      <w:proofErr w:type="spellStart"/>
      <w:r w:rsidRPr="00E8332A">
        <w:rPr>
          <w:sz w:val="24"/>
          <w:szCs w:val="24"/>
        </w:rPr>
        <w:t>daß</w:t>
      </w:r>
      <w:proofErr w:type="spellEnd"/>
      <w:r w:rsidRPr="00E8332A">
        <w:rPr>
          <w:sz w:val="24"/>
          <w:szCs w:val="24"/>
        </w:rPr>
        <w:t xml:space="preserve"> für besonders wichtige Arbeiten besondere Maßnahmen getroffen werden müssen. Um die augenblicklichen Schwierigkeiten auf dem Gebiete des Blindenhandwerks in Nordrhein-Westfalen zu überwinden, ist neuerdings ein </w:t>
      </w:r>
      <w:proofErr w:type="spellStart"/>
      <w:r w:rsidRPr="00E8332A">
        <w:rPr>
          <w:sz w:val="24"/>
          <w:szCs w:val="24"/>
        </w:rPr>
        <w:t>Aktionsausschuß</w:t>
      </w:r>
      <w:proofErr w:type="spellEnd"/>
      <w:r w:rsidRPr="00E8332A">
        <w:rPr>
          <w:sz w:val="24"/>
          <w:szCs w:val="24"/>
        </w:rPr>
        <w:t xml:space="preserve"> gebildet worden, der der neuen Forschungs- und Werbestelle für Blindenarbeit die Aufgaben zuweist. Der </w:t>
      </w:r>
      <w:proofErr w:type="spellStart"/>
      <w:r w:rsidRPr="00E8332A">
        <w:rPr>
          <w:sz w:val="24"/>
          <w:szCs w:val="24"/>
        </w:rPr>
        <w:t>Aktionsausschuß</w:t>
      </w:r>
      <w:proofErr w:type="spellEnd"/>
      <w:r w:rsidRPr="00E8332A">
        <w:rPr>
          <w:sz w:val="24"/>
          <w:szCs w:val="24"/>
        </w:rPr>
        <w:t xml:space="preserve"> besteht aus den Herren Ministerialdirektor </w:t>
      </w:r>
      <w:r w:rsidR="00BF3D34" w:rsidRPr="00E8332A">
        <w:rPr>
          <w:sz w:val="24"/>
          <w:szCs w:val="24"/>
        </w:rPr>
        <w:t>Doktor</w:t>
      </w:r>
      <w:r w:rsidRPr="00E8332A">
        <w:rPr>
          <w:sz w:val="24"/>
          <w:szCs w:val="24"/>
        </w:rPr>
        <w:t xml:space="preserve"> Weber, Direktor Meurer und O. Jansen.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Landesausschüsse der einzelnen Länder bilden den</w:t>
      </w:r>
      <w:r w:rsidR="00BF3D34" w:rsidRPr="00E8332A">
        <w:rPr>
          <w:sz w:val="24"/>
          <w:szCs w:val="24"/>
        </w:rPr>
        <w:t xml:space="preserve"> </w:t>
      </w:r>
      <w:r w:rsidRPr="00E8332A">
        <w:rPr>
          <w:sz w:val="24"/>
          <w:szCs w:val="24"/>
        </w:rPr>
        <w:t>sog</w:t>
      </w:r>
      <w:r w:rsidR="00BF3D34" w:rsidRPr="00E8332A">
        <w:rPr>
          <w:sz w:val="24"/>
          <w:szCs w:val="24"/>
        </w:rPr>
        <w:t>enannten</w:t>
      </w:r>
      <w:r w:rsidRPr="00E8332A">
        <w:rPr>
          <w:sz w:val="24"/>
          <w:szCs w:val="24"/>
        </w:rPr>
        <w:t xml:space="preserve"> </w:t>
      </w:r>
      <w:proofErr w:type="spellStart"/>
      <w:r w:rsidRPr="00E8332A">
        <w:rPr>
          <w:sz w:val="24"/>
          <w:szCs w:val="24"/>
        </w:rPr>
        <w:t>Zonenausschuß</w:t>
      </w:r>
      <w:proofErr w:type="spellEnd"/>
      <w:r w:rsidRPr="00E8332A">
        <w:rPr>
          <w:sz w:val="24"/>
          <w:szCs w:val="24"/>
        </w:rPr>
        <w:t xml:space="preserve"> und diese wiederum den sog</w:t>
      </w:r>
      <w:r w:rsidR="00BF3D34" w:rsidRPr="00E8332A">
        <w:rPr>
          <w:sz w:val="24"/>
          <w:szCs w:val="24"/>
        </w:rPr>
        <w:t>enannten</w:t>
      </w:r>
      <w:r w:rsidRPr="00E8332A">
        <w:rPr>
          <w:sz w:val="24"/>
          <w:szCs w:val="24"/>
        </w:rPr>
        <w:t xml:space="preserve"> </w:t>
      </w:r>
      <w:proofErr w:type="spellStart"/>
      <w:r w:rsidRPr="00E8332A">
        <w:rPr>
          <w:sz w:val="24"/>
          <w:szCs w:val="24"/>
        </w:rPr>
        <w:t>Trizonenausschuß</w:t>
      </w:r>
      <w:proofErr w:type="spellEnd"/>
      <w:r w:rsidRPr="00E8332A">
        <w:rPr>
          <w:sz w:val="24"/>
          <w:szCs w:val="24"/>
        </w:rPr>
        <w:t>.</w:t>
      </w:r>
      <w:r w:rsidR="00954FE0" w:rsidRPr="00E8332A">
        <w:rPr>
          <w:sz w:val="24"/>
          <w:szCs w:val="24"/>
        </w:rPr>
        <w:t xml:space="preserve"> </w:t>
      </w:r>
      <w:r w:rsidRPr="00E8332A">
        <w:rPr>
          <w:sz w:val="24"/>
          <w:szCs w:val="24"/>
        </w:rPr>
        <w:t xml:space="preserve">Der </w:t>
      </w:r>
      <w:proofErr w:type="spellStart"/>
      <w:r w:rsidRPr="00E8332A">
        <w:rPr>
          <w:sz w:val="24"/>
          <w:szCs w:val="24"/>
        </w:rPr>
        <w:t>Zonenausschuß</w:t>
      </w:r>
      <w:proofErr w:type="spellEnd"/>
      <w:r w:rsidRPr="00E8332A">
        <w:rPr>
          <w:sz w:val="24"/>
          <w:szCs w:val="24"/>
        </w:rPr>
        <w:t xml:space="preserve"> hat einen kleinen </w:t>
      </w:r>
      <w:proofErr w:type="spellStart"/>
      <w:r w:rsidRPr="00E8332A">
        <w:rPr>
          <w:sz w:val="24"/>
          <w:szCs w:val="24"/>
        </w:rPr>
        <w:t>Arbeitsausschuß</w:t>
      </w:r>
      <w:proofErr w:type="spellEnd"/>
      <w:r w:rsidRPr="00E8332A">
        <w:rPr>
          <w:sz w:val="24"/>
          <w:szCs w:val="24"/>
        </w:rPr>
        <w:t xml:space="preserve">, in dem Herr Meurer unsere Interessen vertritt. Herr Meurer ist außerdem Vorsitzender der Fachgruppe für das Blindenhandwerk im </w:t>
      </w:r>
      <w:proofErr w:type="spellStart"/>
      <w:r w:rsidRPr="00E8332A">
        <w:rPr>
          <w:sz w:val="24"/>
          <w:szCs w:val="24"/>
        </w:rPr>
        <w:t>trizonalen</w:t>
      </w:r>
      <w:proofErr w:type="spellEnd"/>
      <w:r w:rsidRPr="00E8332A">
        <w:rPr>
          <w:sz w:val="24"/>
          <w:szCs w:val="24"/>
        </w:rPr>
        <w:t xml:space="preserve"> </w:t>
      </w:r>
      <w:proofErr w:type="spellStart"/>
      <w:r w:rsidRPr="00E8332A">
        <w:rPr>
          <w:sz w:val="24"/>
          <w:szCs w:val="24"/>
        </w:rPr>
        <w:t>Ausschuß</w:t>
      </w:r>
      <w:proofErr w:type="spellEnd"/>
      <w:r w:rsidRPr="00E8332A">
        <w:rPr>
          <w:sz w:val="24"/>
          <w:szCs w:val="24"/>
        </w:rPr>
        <w:t xml:space="preserve">. Vorsitzender des </w:t>
      </w:r>
      <w:proofErr w:type="spellStart"/>
      <w:r w:rsidRPr="00E8332A">
        <w:rPr>
          <w:sz w:val="24"/>
          <w:szCs w:val="24"/>
        </w:rPr>
        <w:t>Trizonenausschusses</w:t>
      </w:r>
      <w:proofErr w:type="spellEnd"/>
      <w:r w:rsidRPr="00E8332A">
        <w:rPr>
          <w:sz w:val="24"/>
          <w:szCs w:val="24"/>
        </w:rPr>
        <w:t xml:space="preserve"> ist Herr Prof</w:t>
      </w:r>
      <w:r w:rsidR="00BF3D34" w:rsidRPr="00E8332A">
        <w:rPr>
          <w:sz w:val="24"/>
          <w:szCs w:val="24"/>
        </w:rPr>
        <w:t>essor</w:t>
      </w:r>
      <w:r w:rsidRPr="00E8332A">
        <w:rPr>
          <w:sz w:val="24"/>
          <w:szCs w:val="24"/>
        </w:rPr>
        <w:t xml:space="preserve"> </w:t>
      </w:r>
      <w:r w:rsidR="00BF3D34" w:rsidRPr="00E8332A">
        <w:rPr>
          <w:sz w:val="24"/>
          <w:szCs w:val="24"/>
        </w:rPr>
        <w:t>Doktor</w:t>
      </w:r>
      <w:r w:rsidRPr="00E8332A">
        <w:rPr>
          <w:sz w:val="24"/>
          <w:szCs w:val="24"/>
        </w:rPr>
        <w:t xml:space="preserve"> </w:t>
      </w:r>
      <w:proofErr w:type="spellStart"/>
      <w:r w:rsidRPr="00E8332A">
        <w:rPr>
          <w:sz w:val="24"/>
          <w:szCs w:val="24"/>
        </w:rPr>
        <w:t>Strehl</w:t>
      </w:r>
      <w:proofErr w:type="spellEnd"/>
      <w:r w:rsidRPr="00E8332A">
        <w:rPr>
          <w:sz w:val="24"/>
          <w:szCs w:val="24"/>
        </w:rPr>
        <w:t>, Marburg.</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Der Deutsche Blindenverband (Brit</w:t>
      </w:r>
      <w:r w:rsidR="00BF3D34" w:rsidRPr="00E8332A">
        <w:rPr>
          <w:sz w:val="24"/>
          <w:szCs w:val="24"/>
        </w:rPr>
        <w:t>ische</w:t>
      </w:r>
      <w:r w:rsidRPr="00E8332A">
        <w:rPr>
          <w:sz w:val="24"/>
          <w:szCs w:val="24"/>
        </w:rPr>
        <w:t xml:space="preserve"> Zone), der 1946 in Braunschweig ins Leben gerufen wurde, schwebte sozusagen in der Luft und fand durch den Aufbau der Landesausschüsse kein rechtes Betätigungsfeld. Durch die Schaffung</w:t>
      </w:r>
      <w:r w:rsidR="00BF3D34" w:rsidRPr="00E8332A">
        <w:rPr>
          <w:sz w:val="24"/>
          <w:szCs w:val="24"/>
        </w:rPr>
        <w:t xml:space="preserve"> </w:t>
      </w:r>
      <w:r w:rsidRPr="00E8332A">
        <w:rPr>
          <w:sz w:val="24"/>
          <w:szCs w:val="24"/>
        </w:rPr>
        <w:t xml:space="preserve">einer Bundesregierung in Bonn sind aber die Aufgaben dieses Verbandes grundsätzlich andere geworden, so </w:t>
      </w:r>
      <w:proofErr w:type="spellStart"/>
      <w:r w:rsidRPr="00E8332A">
        <w:rPr>
          <w:sz w:val="24"/>
          <w:szCs w:val="24"/>
        </w:rPr>
        <w:t>daß</w:t>
      </w:r>
      <w:proofErr w:type="spellEnd"/>
      <w:r w:rsidRPr="00E8332A">
        <w:rPr>
          <w:sz w:val="24"/>
          <w:szCs w:val="24"/>
        </w:rPr>
        <w:t xml:space="preserve"> wohl mit einer Neukonstituierung dieses Verbandes zu rechnen ist. Die Zonenausschüsse und auch der </w:t>
      </w:r>
      <w:proofErr w:type="spellStart"/>
      <w:r w:rsidRPr="00E8332A">
        <w:rPr>
          <w:sz w:val="24"/>
          <w:szCs w:val="24"/>
        </w:rPr>
        <w:t>Trizonenausschuß</w:t>
      </w:r>
      <w:proofErr w:type="spellEnd"/>
      <w:r w:rsidRPr="00E8332A">
        <w:rPr>
          <w:sz w:val="24"/>
          <w:szCs w:val="24"/>
        </w:rPr>
        <w:t xml:space="preserve"> werden dann wohl einem sog</w:t>
      </w:r>
      <w:r w:rsidR="00BF3D34" w:rsidRPr="00E8332A">
        <w:rPr>
          <w:sz w:val="24"/>
          <w:szCs w:val="24"/>
        </w:rPr>
        <w:t>enannten</w:t>
      </w:r>
      <w:r w:rsidRPr="00E8332A">
        <w:rPr>
          <w:sz w:val="24"/>
          <w:szCs w:val="24"/>
        </w:rPr>
        <w:t xml:space="preserve"> </w:t>
      </w:r>
      <w:proofErr w:type="spellStart"/>
      <w:r w:rsidRPr="00E8332A">
        <w:rPr>
          <w:sz w:val="24"/>
          <w:szCs w:val="24"/>
        </w:rPr>
        <w:t>Bundesausschuß</w:t>
      </w:r>
      <w:proofErr w:type="spellEnd"/>
      <w:r w:rsidRPr="00E8332A">
        <w:rPr>
          <w:sz w:val="24"/>
          <w:szCs w:val="24"/>
        </w:rPr>
        <w:t xml:space="preserve"> Platz machen müssen, in dem der neu konstituierte Deutsche Blindenverband vertreten sein wird.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Aufbau der Blindenorganisation wird dadurch vereinheitlicht. Die drei Schwerpunkte liegen in der eigenen Organisation, in dem </w:t>
      </w:r>
      <w:proofErr w:type="spellStart"/>
      <w:r w:rsidRPr="00E8332A">
        <w:rPr>
          <w:sz w:val="24"/>
          <w:szCs w:val="24"/>
        </w:rPr>
        <w:t>Landesausschuß</w:t>
      </w:r>
      <w:proofErr w:type="spellEnd"/>
      <w:r w:rsidRPr="00E8332A">
        <w:rPr>
          <w:sz w:val="24"/>
          <w:szCs w:val="24"/>
        </w:rPr>
        <w:t xml:space="preserve"> bei der Landesregierung in Düsseldorf und in dem </w:t>
      </w:r>
      <w:proofErr w:type="spellStart"/>
      <w:r w:rsidRPr="00E8332A">
        <w:rPr>
          <w:sz w:val="24"/>
          <w:szCs w:val="24"/>
        </w:rPr>
        <w:t>Bundesausschuß</w:t>
      </w:r>
      <w:proofErr w:type="spellEnd"/>
      <w:r w:rsidRPr="00E8332A">
        <w:rPr>
          <w:sz w:val="24"/>
          <w:szCs w:val="24"/>
        </w:rPr>
        <w:t xml:space="preserve"> bei der Bundesregierung in Bonn.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Wichtig ist für uns alle, </w:t>
      </w:r>
      <w:proofErr w:type="spellStart"/>
      <w:r w:rsidRPr="00E8332A">
        <w:rPr>
          <w:sz w:val="24"/>
          <w:szCs w:val="24"/>
        </w:rPr>
        <w:t>daß</w:t>
      </w:r>
      <w:proofErr w:type="spellEnd"/>
      <w:r w:rsidRPr="00E8332A">
        <w:rPr>
          <w:sz w:val="24"/>
          <w:szCs w:val="24"/>
        </w:rPr>
        <w:t xml:space="preserve"> die Ausschüsse zum Segen der Blinden arbeiten und ein Leben in Nacht erträglich machen.</w:t>
      </w:r>
    </w:p>
    <w:p w:rsidR="00A371B4" w:rsidRPr="00E8332A" w:rsidRDefault="00A371B4" w:rsidP="00A371B4">
      <w:pPr>
        <w:pStyle w:val="Flietext1350"/>
        <w:shd w:val="clear" w:color="auto" w:fill="auto"/>
        <w:spacing w:after="0" w:line="360" w:lineRule="auto"/>
        <w:jc w:val="left"/>
        <w:rPr>
          <w:b w:val="0"/>
          <w:spacing w:val="0"/>
          <w:sz w:val="24"/>
          <w:szCs w:val="24"/>
        </w:rPr>
      </w:pPr>
      <w:r w:rsidRPr="00E8332A">
        <w:rPr>
          <w:b w:val="0"/>
          <w:spacing w:val="0"/>
          <w:sz w:val="24"/>
          <w:szCs w:val="24"/>
        </w:rPr>
        <w:t>Gerling</w:t>
      </w:r>
    </w:p>
    <w:p w:rsidR="00BF3D34" w:rsidRPr="00E8332A" w:rsidRDefault="00BF3D34" w:rsidP="00A371B4">
      <w:pPr>
        <w:pStyle w:val="Flietext1350"/>
        <w:shd w:val="clear" w:color="auto" w:fill="auto"/>
        <w:spacing w:after="0" w:line="360" w:lineRule="auto"/>
        <w:jc w:val="left"/>
        <w:rPr>
          <w:b w:val="0"/>
          <w:spacing w:val="0"/>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6" w:name="bookmark185"/>
      <w:bookmarkStart w:id="7" w:name="_Toc535265550"/>
      <w:r w:rsidRPr="00E8332A">
        <w:rPr>
          <w:rFonts w:ascii="Times New Roman" w:hAnsi="Times New Roman" w:cs="Times New Roman"/>
          <w:b/>
          <w:color w:val="auto"/>
          <w:sz w:val="24"/>
          <w:szCs w:val="24"/>
        </w:rPr>
        <w:lastRenderedPageBreak/>
        <w:t>Tätigkeitsbericht</w:t>
      </w:r>
      <w:bookmarkEnd w:id="6"/>
      <w:r w:rsidR="00BF3D34" w:rsidRPr="00E8332A">
        <w:rPr>
          <w:rFonts w:ascii="Times New Roman" w:hAnsi="Times New Roman" w:cs="Times New Roman"/>
          <w:b/>
          <w:color w:val="auto"/>
          <w:sz w:val="24"/>
          <w:szCs w:val="24"/>
        </w:rPr>
        <w:t xml:space="preserve"> </w:t>
      </w:r>
      <w:bookmarkStart w:id="8" w:name="bookmark186"/>
      <w:r w:rsidRPr="00E8332A">
        <w:rPr>
          <w:rFonts w:ascii="Times New Roman" w:hAnsi="Times New Roman" w:cs="Times New Roman"/>
          <w:b/>
          <w:color w:val="auto"/>
          <w:sz w:val="24"/>
          <w:szCs w:val="24"/>
        </w:rPr>
        <w:t>des Westfälischen Blindenvereins e</w:t>
      </w:r>
      <w:r w:rsidR="00BF3D34"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V.</w:t>
      </w:r>
      <w:bookmarkEnd w:id="8"/>
      <w:r w:rsidR="00582C3C"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 xml:space="preserve">gehalten auf der Vertreterversammlung am 22. </w:t>
      </w:r>
      <w:r w:rsidR="00BF3D34" w:rsidRPr="00E8332A">
        <w:rPr>
          <w:rFonts w:ascii="Times New Roman" w:hAnsi="Times New Roman" w:cs="Times New Roman"/>
          <w:b/>
          <w:color w:val="auto"/>
          <w:sz w:val="24"/>
          <w:szCs w:val="24"/>
        </w:rPr>
        <w:t>März 19</w:t>
      </w:r>
      <w:r w:rsidRPr="00E8332A">
        <w:rPr>
          <w:rFonts w:ascii="Times New Roman" w:hAnsi="Times New Roman" w:cs="Times New Roman"/>
          <w:b/>
          <w:color w:val="auto"/>
          <w:sz w:val="24"/>
          <w:szCs w:val="24"/>
        </w:rPr>
        <w:t>49 in Hagen</w:t>
      </w:r>
      <w:bookmarkEnd w:id="7"/>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Durch die Währungsumstellung hat der Verein erhebliche finanzielle Verluste gehabt. Andererseits war es ihm möglich, seine fürsorgerischen Aufgaben wieder aktiv zu gestalten. Viele Freunde und Gönner haben finanziell geholfen, auch die Straßensammlung vom 1. bis 13. </w:t>
      </w:r>
      <w:r w:rsidR="00BF3D34" w:rsidRPr="00E8332A">
        <w:rPr>
          <w:sz w:val="24"/>
          <w:szCs w:val="24"/>
        </w:rPr>
        <w:t>Februar</w:t>
      </w:r>
      <w:r w:rsidRPr="00E8332A">
        <w:rPr>
          <w:sz w:val="24"/>
          <w:szCs w:val="24"/>
        </w:rPr>
        <w:t xml:space="preserve"> 1949, die vom </w:t>
      </w:r>
      <w:proofErr w:type="spellStart"/>
      <w:r w:rsidRPr="00E8332A">
        <w:rPr>
          <w:sz w:val="24"/>
          <w:szCs w:val="24"/>
        </w:rPr>
        <w:t>Landesausschuß</w:t>
      </w:r>
      <w:proofErr w:type="spellEnd"/>
      <w:r w:rsidRPr="00E8332A">
        <w:rPr>
          <w:sz w:val="24"/>
          <w:szCs w:val="24"/>
        </w:rPr>
        <w:t xml:space="preserve"> für das Blindenwesen im Lande Nordrhein-Westfalen durchgeführt wurde, hat ein befriedigendes Ergebnis gehabt. Auch an dieser Stelle allen Helfern und Spendern nochmals herzlichsten Dank. Leider reichen aber die Mittel nicht aus, die überaus große Not bei vielen Blinden, Flüchtlingen, Ausgebombten und Arbeitsunfähigen ausreichend zu lindern. Trotz der vielen Helfer ist nur eine zusätzliche Betreuung möglich.</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Das Blindenheim Meschede, welches erheblichen Bombenschaden erlitten hatte, wird weiter instandgesetzt. Es ist wieder möglich, im kommenden Jahre rund 200 bedürftigen Blinden hier eine dreiwöchige Ausspannung kostenlos zu ermöglichen.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Das Blindenheim im Sozialwerk </w:t>
      </w:r>
      <w:proofErr w:type="spellStart"/>
      <w:r w:rsidRPr="00E8332A">
        <w:rPr>
          <w:sz w:val="24"/>
          <w:szCs w:val="24"/>
        </w:rPr>
        <w:t>Stukenbrock</w:t>
      </w:r>
      <w:proofErr w:type="spellEnd"/>
      <w:r w:rsidRPr="00E8332A">
        <w:rPr>
          <w:sz w:val="24"/>
          <w:szCs w:val="24"/>
        </w:rPr>
        <w:t>, Kreis Paderborn, welches vorwiegend für blinde Flüchtlinge errichtet wurde, hat z</w:t>
      </w:r>
      <w:r w:rsidR="00BF3D34" w:rsidRPr="00E8332A">
        <w:rPr>
          <w:sz w:val="24"/>
          <w:szCs w:val="24"/>
        </w:rPr>
        <w:t>urzeit</w:t>
      </w:r>
      <w:r w:rsidRPr="00E8332A">
        <w:rPr>
          <w:sz w:val="24"/>
          <w:szCs w:val="24"/>
        </w:rPr>
        <w:t xml:space="preserve"> 90 Betten. Diesen Sommer sollen noch weitere 40 Betten hinzukommen.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Gelsenkirchen-Bismarck, frühere Franziskusschule, wird ein Heim für 20 Blinde errichtet, des </w:t>
      </w:r>
      <w:proofErr w:type="spellStart"/>
      <w:r w:rsidRPr="00E8332A">
        <w:rPr>
          <w:sz w:val="24"/>
          <w:szCs w:val="24"/>
        </w:rPr>
        <w:t>weiteren</w:t>
      </w:r>
      <w:proofErr w:type="spellEnd"/>
      <w:r w:rsidRPr="00E8332A">
        <w:rPr>
          <w:sz w:val="24"/>
          <w:szCs w:val="24"/>
        </w:rPr>
        <w:t xml:space="preserve"> ist beabsichtigt, die Blindenheime der Westfälischen Blinden-Arbeit e. V. in Münster, Inselbogen 38 und Witten-</w:t>
      </w:r>
      <w:proofErr w:type="spellStart"/>
      <w:r w:rsidRPr="00E8332A">
        <w:rPr>
          <w:sz w:val="24"/>
          <w:szCs w:val="24"/>
        </w:rPr>
        <w:t>Bomme</w:t>
      </w:r>
      <w:r w:rsidR="00582C3C" w:rsidRPr="00E8332A">
        <w:rPr>
          <w:sz w:val="24"/>
          <w:szCs w:val="24"/>
        </w:rPr>
        <w:t>rn</w:t>
      </w:r>
      <w:proofErr w:type="spellEnd"/>
      <w:r w:rsidRPr="00E8332A">
        <w:rPr>
          <w:sz w:val="24"/>
          <w:szCs w:val="24"/>
        </w:rPr>
        <w:t>, Auf Steinhausen, durch den Westfälischen Blinden-Verein e. V. zu übernehmen.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w:t>
      </w:r>
      <w:proofErr w:type="spellStart"/>
      <w:r w:rsidRPr="00E8332A">
        <w:rPr>
          <w:sz w:val="24"/>
          <w:szCs w:val="24"/>
        </w:rPr>
        <w:t>Führhundschule</w:t>
      </w:r>
      <w:proofErr w:type="spellEnd"/>
      <w:r w:rsidRPr="00E8332A">
        <w:rPr>
          <w:sz w:val="24"/>
          <w:szCs w:val="24"/>
        </w:rPr>
        <w:t xml:space="preserve"> in Dortmund kann wieder mehr Führhunde für Blinde ausbilden, da geeignete Hunde wieder ausreichend zu bekommen sind.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Beschaffung von Rundfunkgeräten für Blinde wird wieder in beschränktem </w:t>
      </w:r>
      <w:r w:rsidR="00BF3D34" w:rsidRPr="00E8332A">
        <w:rPr>
          <w:sz w:val="24"/>
          <w:szCs w:val="24"/>
        </w:rPr>
        <w:t>Umfange</w:t>
      </w:r>
      <w:r w:rsidRPr="00E8332A">
        <w:rPr>
          <w:sz w:val="24"/>
          <w:szCs w:val="24"/>
        </w:rPr>
        <w:t xml:space="preserve"> möglich sein. Auch werden Hilfsmittel für Blinde in erhöhtem Maße zur Verfügung gestellt werden können. Die Beih</w:t>
      </w:r>
      <w:r w:rsidR="00BF3D34" w:rsidRPr="00E8332A">
        <w:rPr>
          <w:sz w:val="24"/>
          <w:szCs w:val="24"/>
        </w:rPr>
        <w:t>il</w:t>
      </w:r>
      <w:r w:rsidRPr="00E8332A">
        <w:rPr>
          <w:sz w:val="24"/>
          <w:szCs w:val="24"/>
        </w:rPr>
        <w:t>fe, die beim Tode eines Mitgliedes oder dessen Ehegatten gezahlt wird, konnte auf 100</w:t>
      </w:r>
      <w:r w:rsidR="00BF3D34" w:rsidRPr="00E8332A">
        <w:rPr>
          <w:sz w:val="24"/>
          <w:szCs w:val="24"/>
        </w:rPr>
        <w:t xml:space="preserve"> Deutsche Mark</w:t>
      </w:r>
      <w:r w:rsidRPr="00E8332A">
        <w:rPr>
          <w:sz w:val="24"/>
          <w:szCs w:val="24"/>
        </w:rPr>
        <w:t xml:space="preserve"> erhöht werden, bei Kindern und Jugendlichen auf 40</w:t>
      </w:r>
      <w:r w:rsidR="00BF3D34" w:rsidRPr="00E8332A">
        <w:rPr>
          <w:sz w:val="24"/>
          <w:szCs w:val="24"/>
        </w:rPr>
        <w:t xml:space="preserve"> Deutsche Mark</w:t>
      </w:r>
      <w:r w:rsidRPr="00E8332A">
        <w:rPr>
          <w:sz w:val="24"/>
          <w:szCs w:val="24"/>
        </w:rPr>
        <w:t xml:space="preserve"> bez</w:t>
      </w:r>
      <w:r w:rsidR="00BF3D34" w:rsidRPr="00E8332A">
        <w:rPr>
          <w:sz w:val="24"/>
          <w:szCs w:val="24"/>
        </w:rPr>
        <w:t>iehungs</w:t>
      </w:r>
      <w:r w:rsidRPr="00E8332A">
        <w:rPr>
          <w:sz w:val="24"/>
          <w:szCs w:val="24"/>
        </w:rPr>
        <w:t>w</w:t>
      </w:r>
      <w:r w:rsidR="00BF3D34" w:rsidRPr="00E8332A">
        <w:rPr>
          <w:sz w:val="24"/>
          <w:szCs w:val="24"/>
        </w:rPr>
        <w:t>eise</w:t>
      </w:r>
      <w:r w:rsidRPr="00E8332A">
        <w:rPr>
          <w:sz w:val="24"/>
          <w:szCs w:val="24"/>
        </w:rPr>
        <w:t xml:space="preserve"> 60</w:t>
      </w:r>
      <w:r w:rsidR="00BF3D34" w:rsidRPr="00E8332A">
        <w:rPr>
          <w:sz w:val="24"/>
          <w:szCs w:val="24"/>
        </w:rPr>
        <w:t xml:space="preserve"> Deutsche Mark</w:t>
      </w:r>
      <w:r w:rsidRPr="00E8332A">
        <w:rPr>
          <w:sz w:val="24"/>
          <w:szCs w:val="24"/>
        </w:rPr>
        <w: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Rechtsberatung des Vereins, die durch Herrn </w:t>
      </w:r>
      <w:r w:rsidR="00BF3D34" w:rsidRPr="00E8332A">
        <w:rPr>
          <w:sz w:val="24"/>
          <w:szCs w:val="24"/>
        </w:rPr>
        <w:t xml:space="preserve">Doktor </w:t>
      </w:r>
      <w:proofErr w:type="spellStart"/>
      <w:r w:rsidR="00BF3D34" w:rsidRPr="00E8332A">
        <w:rPr>
          <w:sz w:val="24"/>
          <w:szCs w:val="24"/>
        </w:rPr>
        <w:t>Doktor</w:t>
      </w:r>
      <w:proofErr w:type="spellEnd"/>
      <w:r w:rsidRPr="00E8332A">
        <w:rPr>
          <w:sz w:val="24"/>
          <w:szCs w:val="24"/>
        </w:rPr>
        <w:t xml:space="preserve"> </w:t>
      </w:r>
      <w:proofErr w:type="spellStart"/>
      <w:r w:rsidRPr="00E8332A">
        <w:rPr>
          <w:sz w:val="24"/>
          <w:szCs w:val="24"/>
        </w:rPr>
        <w:t>Gerl</w:t>
      </w:r>
      <w:proofErr w:type="spellEnd"/>
      <w:r w:rsidRPr="00E8332A">
        <w:rPr>
          <w:sz w:val="24"/>
          <w:szCs w:val="24"/>
        </w:rPr>
        <w:t>, Hamm, Schützenstr</w:t>
      </w:r>
      <w:r w:rsidR="00BF3D34" w:rsidRPr="00E8332A">
        <w:rPr>
          <w:sz w:val="24"/>
          <w:szCs w:val="24"/>
        </w:rPr>
        <w:t>aße</w:t>
      </w:r>
      <w:r w:rsidRPr="00E8332A">
        <w:rPr>
          <w:sz w:val="24"/>
          <w:szCs w:val="24"/>
        </w:rPr>
        <w:t xml:space="preserve"> 6, erfolgt, steht allen Blinden kostenlos zur Verfügung. Außerdem erteilt die Geschäftszentrale allen, auch Sehenden, Auskunft in allen Fragen Blinde betreffend.</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BF3D34" w:rsidP="00582C3C">
      <w:pPr>
        <w:pStyle w:val="berschrift1"/>
        <w:rPr>
          <w:rFonts w:ascii="Times New Roman" w:hAnsi="Times New Roman" w:cs="Times New Roman"/>
          <w:b/>
          <w:color w:val="auto"/>
          <w:sz w:val="24"/>
          <w:szCs w:val="24"/>
        </w:rPr>
      </w:pPr>
      <w:bookmarkStart w:id="9" w:name="bookmark187"/>
      <w:bookmarkStart w:id="10" w:name="_Toc535265551"/>
      <w:r w:rsidRPr="00E8332A">
        <w:rPr>
          <w:rFonts w:ascii="Times New Roman" w:hAnsi="Times New Roman" w:cs="Times New Roman"/>
          <w:b/>
          <w:color w:val="auto"/>
          <w:sz w:val="24"/>
          <w:szCs w:val="24"/>
        </w:rPr>
        <w:t>Anschriften</w:t>
      </w:r>
      <w:r w:rsidR="00A371B4" w:rsidRPr="00E8332A">
        <w:rPr>
          <w:rFonts w:ascii="Times New Roman" w:hAnsi="Times New Roman" w:cs="Times New Roman"/>
          <w:b/>
          <w:color w:val="auto"/>
          <w:sz w:val="24"/>
          <w:szCs w:val="24"/>
        </w:rPr>
        <w:t>-Verzeichnis</w:t>
      </w:r>
      <w:bookmarkEnd w:id="9"/>
      <w:r w:rsidRPr="00E8332A">
        <w:rPr>
          <w:rFonts w:ascii="Times New Roman" w:hAnsi="Times New Roman" w:cs="Times New Roman"/>
          <w:b/>
          <w:color w:val="auto"/>
          <w:sz w:val="24"/>
          <w:szCs w:val="24"/>
        </w:rPr>
        <w:t xml:space="preserve"> </w:t>
      </w:r>
      <w:r w:rsidR="00A371B4" w:rsidRPr="00E8332A">
        <w:rPr>
          <w:rFonts w:ascii="Times New Roman" w:hAnsi="Times New Roman" w:cs="Times New Roman"/>
          <w:b/>
          <w:color w:val="auto"/>
          <w:sz w:val="24"/>
          <w:szCs w:val="24"/>
        </w:rPr>
        <w:t>des Vorstandes des Westfälischen Blinden-Vereins e. V.</w:t>
      </w:r>
      <w:bookmarkEnd w:id="10"/>
    </w:p>
    <w:p w:rsidR="00582C3C" w:rsidRPr="00E8332A" w:rsidRDefault="00582C3C" w:rsidP="00A371B4">
      <w:pPr>
        <w:pStyle w:val="Flietext1250"/>
        <w:shd w:val="clear" w:color="auto" w:fill="auto"/>
        <w:spacing w:before="0" w:line="360" w:lineRule="auto"/>
        <w:ind w:firstLine="0"/>
        <w:jc w:val="left"/>
        <w:rPr>
          <w:rFonts w:ascii="Times New Roman" w:hAnsi="Times New Roman" w:cs="Times New Roman"/>
          <w:sz w:val="24"/>
          <w:szCs w:val="24"/>
        </w:rPr>
      </w:pPr>
    </w:p>
    <w:p w:rsidR="00A371B4" w:rsidRPr="00E8332A" w:rsidRDefault="00A371B4" w:rsidP="00A371B4">
      <w:pPr>
        <w:pStyle w:val="Flietext1250"/>
        <w:shd w:val="clear" w:color="auto" w:fill="auto"/>
        <w:spacing w:before="0" w:line="360" w:lineRule="auto"/>
        <w:ind w:firstLine="0"/>
        <w:jc w:val="left"/>
        <w:rPr>
          <w:rFonts w:ascii="Times New Roman" w:hAnsi="Times New Roman" w:cs="Times New Roman"/>
          <w:sz w:val="24"/>
          <w:szCs w:val="24"/>
        </w:rPr>
      </w:pPr>
      <w:r w:rsidRPr="00E8332A">
        <w:rPr>
          <w:rFonts w:ascii="Times New Roman" w:hAnsi="Times New Roman" w:cs="Times New Roman"/>
          <w:sz w:val="24"/>
          <w:szCs w:val="24"/>
        </w:rPr>
        <w:t>1. Vereinsvorsitzender:</w:t>
      </w:r>
    </w:p>
    <w:p w:rsidR="00BF3D34" w:rsidRPr="00E8332A" w:rsidRDefault="00A371B4" w:rsidP="00A371B4">
      <w:pPr>
        <w:pStyle w:val="Flietext1250"/>
        <w:shd w:val="clear" w:color="auto" w:fill="auto"/>
        <w:spacing w:before="0" w:line="360" w:lineRule="auto"/>
        <w:ind w:firstLine="0"/>
        <w:jc w:val="left"/>
        <w:rPr>
          <w:rFonts w:ascii="Times New Roman" w:hAnsi="Times New Roman" w:cs="Times New Roman"/>
          <w:sz w:val="24"/>
          <w:szCs w:val="24"/>
        </w:rPr>
      </w:pPr>
      <w:r w:rsidRPr="00E8332A">
        <w:rPr>
          <w:rFonts w:ascii="Times New Roman" w:hAnsi="Times New Roman" w:cs="Times New Roman"/>
          <w:sz w:val="24"/>
          <w:szCs w:val="24"/>
        </w:rPr>
        <w:lastRenderedPageBreak/>
        <w:t xml:space="preserve">Blinden-Oberlehrer Fritz Gerling, Soest, Glasergasse 9 (Ruf: 1612) </w:t>
      </w:r>
      <w:r w:rsidR="00954FE0" w:rsidRPr="00E8332A">
        <w:rPr>
          <w:rFonts w:ascii="Times New Roman" w:hAnsi="Times New Roman" w:cs="Times New Roman"/>
          <w:sz w:val="24"/>
          <w:szCs w:val="24"/>
        </w:rPr>
        <w:t>u</w:t>
      </w:r>
      <w:r w:rsidRPr="00E8332A">
        <w:rPr>
          <w:rFonts w:ascii="Times New Roman" w:hAnsi="Times New Roman" w:cs="Times New Roman"/>
          <w:sz w:val="24"/>
          <w:szCs w:val="24"/>
        </w:rPr>
        <w:t>nd Warstein (Sauerland), Prov</w:t>
      </w:r>
      <w:r w:rsidR="00954FE0" w:rsidRPr="00E8332A">
        <w:rPr>
          <w:rFonts w:ascii="Times New Roman" w:hAnsi="Times New Roman" w:cs="Times New Roman"/>
          <w:sz w:val="24"/>
          <w:szCs w:val="24"/>
        </w:rPr>
        <w:t>inzial</w:t>
      </w:r>
      <w:r w:rsidRPr="00E8332A">
        <w:rPr>
          <w:rFonts w:ascii="Times New Roman" w:hAnsi="Times New Roman" w:cs="Times New Roman"/>
          <w:sz w:val="24"/>
          <w:szCs w:val="24"/>
        </w:rPr>
        <w:t>-Blindenschule (Ruf: 351).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Stellvertretender Vereinsvorsitzender: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Willi Lüdtke, Gelsenkirchen, </w:t>
      </w:r>
      <w:proofErr w:type="spellStart"/>
      <w:r w:rsidRPr="00E8332A">
        <w:rPr>
          <w:sz w:val="24"/>
          <w:szCs w:val="24"/>
        </w:rPr>
        <w:t>Ahlmannshof</w:t>
      </w:r>
      <w:proofErr w:type="spellEnd"/>
      <w:r w:rsidRPr="00E8332A">
        <w:rPr>
          <w:sz w:val="24"/>
          <w:szCs w:val="24"/>
        </w:rPr>
        <w:t xml:space="preserve"> 1 (Ruf: 22122).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Vertreter der Provinzial-Verwaltung:</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Provinzial-Verwaltungsrat </w:t>
      </w:r>
      <w:r w:rsidR="00954FE0" w:rsidRPr="00E8332A">
        <w:rPr>
          <w:sz w:val="24"/>
          <w:szCs w:val="24"/>
        </w:rPr>
        <w:t>Doktor</w:t>
      </w:r>
      <w:r w:rsidRPr="00E8332A">
        <w:rPr>
          <w:sz w:val="24"/>
          <w:szCs w:val="24"/>
        </w:rPr>
        <w:t xml:space="preserve"> Hagemann, Münster i</w:t>
      </w:r>
      <w:r w:rsidR="00954FE0" w:rsidRPr="00E8332A">
        <w:rPr>
          <w:sz w:val="24"/>
          <w:szCs w:val="24"/>
        </w:rPr>
        <w:t xml:space="preserve">n </w:t>
      </w:r>
      <w:r w:rsidRPr="00E8332A">
        <w:rPr>
          <w:sz w:val="24"/>
          <w:szCs w:val="24"/>
        </w:rPr>
        <w:t>Westf</w:t>
      </w:r>
      <w:r w:rsidR="00954FE0" w:rsidRPr="00E8332A">
        <w:rPr>
          <w:sz w:val="24"/>
          <w:szCs w:val="24"/>
        </w:rPr>
        <w:t>alen</w:t>
      </w:r>
      <w:r w:rsidRPr="00E8332A">
        <w:rPr>
          <w:sz w:val="24"/>
          <w:szCs w:val="24"/>
        </w:rPr>
        <w:t>, Warendorfer Str</w:t>
      </w:r>
      <w:r w:rsidR="00954FE0" w:rsidRPr="00E8332A">
        <w:rPr>
          <w:sz w:val="24"/>
          <w:szCs w:val="24"/>
        </w:rPr>
        <w:t>aße</w:t>
      </w:r>
      <w:r w:rsidRPr="00E8332A">
        <w:rPr>
          <w:sz w:val="24"/>
          <w:szCs w:val="24"/>
        </w:rPr>
        <w:t xml:space="preserve"> 25 (Ruf: 5459).</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Vertreter der Provinzial-Blindenschule Warstein: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Direktor </w:t>
      </w:r>
      <w:proofErr w:type="spellStart"/>
      <w:r w:rsidRPr="00E8332A">
        <w:rPr>
          <w:sz w:val="24"/>
          <w:szCs w:val="24"/>
        </w:rPr>
        <w:t>Grasshof</w:t>
      </w:r>
      <w:proofErr w:type="spellEnd"/>
      <w:r w:rsidRPr="00E8332A">
        <w:rPr>
          <w:sz w:val="24"/>
          <w:szCs w:val="24"/>
        </w:rPr>
        <w:t>, Warstein (Ruf: 351).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Vertreter der Provinzial-Blindenschule, Paderborn: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Schwester</w:t>
      </w:r>
      <w:r w:rsidR="00954FE0" w:rsidRPr="00E8332A">
        <w:rPr>
          <w:sz w:val="24"/>
          <w:szCs w:val="24"/>
        </w:rPr>
        <w:t xml:space="preserve"> </w:t>
      </w:r>
      <w:r w:rsidRPr="00E8332A">
        <w:rPr>
          <w:sz w:val="24"/>
          <w:szCs w:val="24"/>
        </w:rPr>
        <w:t xml:space="preserve">Oberin Eugenie, Paderborn, </w:t>
      </w:r>
      <w:proofErr w:type="spellStart"/>
      <w:r w:rsidRPr="00E8332A">
        <w:rPr>
          <w:sz w:val="24"/>
          <w:szCs w:val="24"/>
        </w:rPr>
        <w:t>Leostr</w:t>
      </w:r>
      <w:r w:rsidR="00954FE0" w:rsidRPr="00E8332A">
        <w:rPr>
          <w:sz w:val="24"/>
          <w:szCs w:val="24"/>
        </w:rPr>
        <w:t>aße</w:t>
      </w:r>
      <w:proofErr w:type="spellEnd"/>
      <w:r w:rsidRPr="00E8332A">
        <w:rPr>
          <w:sz w:val="24"/>
          <w:szCs w:val="24"/>
        </w:rPr>
        <w:t xml:space="preserve"> (Ruf: 313).</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Beisitzer: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Direktor a</w:t>
      </w:r>
      <w:r w:rsidR="00954FE0" w:rsidRPr="00E8332A">
        <w:rPr>
          <w:sz w:val="24"/>
          <w:szCs w:val="24"/>
        </w:rPr>
        <w:t>ußer Dienst</w:t>
      </w:r>
      <w:r w:rsidRPr="00E8332A">
        <w:rPr>
          <w:sz w:val="24"/>
          <w:szCs w:val="24"/>
        </w:rPr>
        <w:t xml:space="preserve"> Paul </w:t>
      </w:r>
      <w:proofErr w:type="spellStart"/>
      <w:r w:rsidRPr="00E8332A">
        <w:rPr>
          <w:sz w:val="24"/>
          <w:szCs w:val="24"/>
        </w:rPr>
        <w:t>Grasemann</w:t>
      </w:r>
      <w:proofErr w:type="spellEnd"/>
      <w:r w:rsidRPr="00E8332A">
        <w:rPr>
          <w:sz w:val="24"/>
          <w:szCs w:val="24"/>
        </w:rPr>
        <w:t>, Soest, Burghofstr</w:t>
      </w:r>
      <w:r w:rsidR="00954FE0" w:rsidRPr="00E8332A">
        <w:rPr>
          <w:sz w:val="24"/>
          <w:szCs w:val="24"/>
        </w:rPr>
        <w:t>aße</w:t>
      </w:r>
      <w:r w:rsidRPr="00E8332A">
        <w:rPr>
          <w:sz w:val="24"/>
          <w:szCs w:val="24"/>
        </w:rPr>
        <w:t xml:space="preserve"> 10 (Ruf: 1035).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Karl </w:t>
      </w:r>
      <w:proofErr w:type="spellStart"/>
      <w:r w:rsidRPr="00E8332A">
        <w:rPr>
          <w:sz w:val="24"/>
          <w:szCs w:val="24"/>
        </w:rPr>
        <w:t>Bokämper</w:t>
      </w:r>
      <w:proofErr w:type="spellEnd"/>
      <w:r w:rsidRPr="00E8332A">
        <w:rPr>
          <w:sz w:val="24"/>
          <w:szCs w:val="24"/>
        </w:rPr>
        <w:t>, Lübbecke i</w:t>
      </w:r>
      <w:r w:rsidR="00954FE0" w:rsidRPr="00E8332A">
        <w:rPr>
          <w:sz w:val="24"/>
          <w:szCs w:val="24"/>
        </w:rPr>
        <w:t>n Westfalen</w:t>
      </w:r>
      <w:r w:rsidRPr="00E8332A">
        <w:rPr>
          <w:sz w:val="24"/>
          <w:szCs w:val="24"/>
        </w:rPr>
        <w:t>, Gerbergasse 5</w:t>
      </w:r>
      <w:r w:rsidR="00954FE0" w:rsidRPr="00E8332A">
        <w:rPr>
          <w:sz w:val="24"/>
          <w:szCs w:val="24"/>
        </w:rPr>
        <w:t xml:space="preserve"> bis </w:t>
      </w:r>
      <w:r w:rsidRPr="00E8332A">
        <w:rPr>
          <w:sz w:val="24"/>
          <w:szCs w:val="24"/>
        </w:rPr>
        <w:t>7.</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Ernst </w:t>
      </w:r>
      <w:proofErr w:type="spellStart"/>
      <w:r w:rsidRPr="00E8332A">
        <w:rPr>
          <w:sz w:val="24"/>
          <w:szCs w:val="24"/>
        </w:rPr>
        <w:t>Lühmann</w:t>
      </w:r>
      <w:proofErr w:type="spellEnd"/>
      <w:r w:rsidRPr="00E8332A">
        <w:rPr>
          <w:sz w:val="24"/>
          <w:szCs w:val="24"/>
        </w:rPr>
        <w:t>, Dortmund, Neuer Graben 20 (Ruf: 24204).</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Anton </w:t>
      </w:r>
      <w:proofErr w:type="spellStart"/>
      <w:r w:rsidRPr="00E8332A">
        <w:rPr>
          <w:sz w:val="24"/>
          <w:szCs w:val="24"/>
        </w:rPr>
        <w:t>Niggemann</w:t>
      </w:r>
      <w:proofErr w:type="spellEnd"/>
      <w:r w:rsidRPr="00E8332A">
        <w:rPr>
          <w:sz w:val="24"/>
          <w:szCs w:val="24"/>
        </w:rPr>
        <w:t>, Hagen-</w:t>
      </w:r>
      <w:proofErr w:type="spellStart"/>
      <w:r w:rsidRPr="00E8332A">
        <w:rPr>
          <w:sz w:val="24"/>
          <w:szCs w:val="24"/>
        </w:rPr>
        <w:t>Eilpe</w:t>
      </w:r>
      <w:proofErr w:type="spellEnd"/>
      <w:r w:rsidRPr="00E8332A">
        <w:rPr>
          <w:sz w:val="24"/>
          <w:szCs w:val="24"/>
        </w:rPr>
        <w:t xml:space="preserve"> i</w:t>
      </w:r>
      <w:r w:rsidR="00954FE0" w:rsidRPr="00E8332A">
        <w:rPr>
          <w:sz w:val="24"/>
          <w:szCs w:val="24"/>
        </w:rPr>
        <w:t>n Westfalen</w:t>
      </w:r>
      <w:r w:rsidRPr="00E8332A">
        <w:rPr>
          <w:sz w:val="24"/>
          <w:szCs w:val="24"/>
        </w:rPr>
        <w:t xml:space="preserve">, </w:t>
      </w:r>
      <w:proofErr w:type="spellStart"/>
      <w:r w:rsidRPr="00E8332A">
        <w:rPr>
          <w:sz w:val="24"/>
          <w:szCs w:val="24"/>
        </w:rPr>
        <w:t>Selbeckerstr</w:t>
      </w:r>
      <w:r w:rsidR="00954FE0" w:rsidRPr="00E8332A">
        <w:rPr>
          <w:sz w:val="24"/>
          <w:szCs w:val="24"/>
        </w:rPr>
        <w:t>aße</w:t>
      </w:r>
      <w:proofErr w:type="spellEnd"/>
      <w:r w:rsidRPr="00E8332A">
        <w:rPr>
          <w:sz w:val="24"/>
          <w:szCs w:val="24"/>
        </w:rPr>
        <w:t xml:space="preserve"> 52 (Ruf: 3569).</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Franz Winkler, Bochum, </w:t>
      </w:r>
      <w:proofErr w:type="spellStart"/>
      <w:r w:rsidRPr="00E8332A">
        <w:rPr>
          <w:sz w:val="24"/>
          <w:szCs w:val="24"/>
        </w:rPr>
        <w:t>Hernerstr</w:t>
      </w:r>
      <w:r w:rsidR="00954FE0" w:rsidRPr="00E8332A">
        <w:rPr>
          <w:sz w:val="24"/>
          <w:szCs w:val="24"/>
        </w:rPr>
        <w:t>aße</w:t>
      </w:r>
      <w:proofErr w:type="spellEnd"/>
      <w:r w:rsidRPr="00E8332A">
        <w:rPr>
          <w:sz w:val="24"/>
          <w:szCs w:val="24"/>
        </w:rPr>
        <w:t xml:space="preserve"> 134 (Ruf: 63513).</w:t>
      </w:r>
    </w:p>
    <w:p w:rsidR="00BF3D34" w:rsidRPr="00E8332A" w:rsidRDefault="00BF3D34" w:rsidP="00A371B4">
      <w:pPr>
        <w:pStyle w:val="Flietext1360"/>
        <w:shd w:val="clear" w:color="auto" w:fill="auto"/>
        <w:spacing w:after="0" w:line="360" w:lineRule="auto"/>
        <w:ind w:firstLine="0"/>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11" w:name="bookmark188"/>
      <w:bookmarkStart w:id="12" w:name="_Toc535265552"/>
      <w:r w:rsidRPr="00E8332A">
        <w:rPr>
          <w:rFonts w:ascii="Times New Roman" w:hAnsi="Times New Roman" w:cs="Times New Roman"/>
          <w:b/>
          <w:color w:val="auto"/>
          <w:sz w:val="24"/>
          <w:szCs w:val="24"/>
        </w:rPr>
        <w:t>Die 40 Bezirksgruppen</w:t>
      </w:r>
      <w:bookmarkEnd w:id="11"/>
      <w:r w:rsidR="00BF3D34"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des Westfälischen Blinden-Vereins e. V.</w:t>
      </w:r>
      <w:bookmarkEnd w:id="12"/>
    </w:p>
    <w:p w:rsidR="00BF3D34" w:rsidRPr="00E8332A" w:rsidRDefault="00BF3D34" w:rsidP="00BF3D34">
      <w:pPr>
        <w:pStyle w:val="berschrift1140"/>
        <w:shd w:val="clear" w:color="auto" w:fill="auto"/>
        <w:spacing w:line="360" w:lineRule="auto"/>
        <w:jc w:val="left"/>
      </w:pPr>
      <w:r w:rsidRPr="00E8332A">
        <w:t>[Tabelle]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Altena</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Arnsberg</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Bielefeld</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Bocholt-Borken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Bochum</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Bottrop</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Brilon-Warburg</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Castrop-Rauxel</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Coesfeld-Ahaus</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Dortmund</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Ennepe-Ruhr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Gelsenkirchen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Gladbeck</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Hagen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Hamm</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lastRenderedPageBreak/>
        <w:t>Hattingen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Herford</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Herne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Höxter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Iserlohn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Lippstadt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Lübbecke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Lüdenscheid</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Lünen-Lüdinghausen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Meschede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Minden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Münster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Olpe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Paderborn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Recklinghausen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Siegen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Soest-Warstein</w:t>
      </w:r>
    </w:p>
    <w:p w:rsidR="00A371B4" w:rsidRPr="00E8332A" w:rsidRDefault="00A371B4" w:rsidP="00A371B4">
      <w:pPr>
        <w:pStyle w:val="Flietext1360"/>
        <w:shd w:val="clear" w:color="auto" w:fill="auto"/>
        <w:spacing w:after="0" w:line="360" w:lineRule="auto"/>
        <w:ind w:firstLine="0"/>
        <w:rPr>
          <w:sz w:val="24"/>
          <w:szCs w:val="24"/>
        </w:rPr>
      </w:pPr>
      <w:proofErr w:type="spellStart"/>
      <w:r w:rsidRPr="00E8332A">
        <w:rPr>
          <w:sz w:val="24"/>
          <w:szCs w:val="24"/>
        </w:rPr>
        <w:t>Stukenbrock</w:t>
      </w:r>
      <w:proofErr w:type="spellEnd"/>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Tecklenburg</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Unna</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Wanne-Eickel</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Wattenscheid</w:t>
      </w:r>
    </w:p>
    <w:p w:rsidR="00A371B4" w:rsidRPr="00E8332A" w:rsidRDefault="00A371B4" w:rsidP="00A371B4">
      <w:pPr>
        <w:pStyle w:val="Flietext1360"/>
        <w:shd w:val="clear" w:color="auto" w:fill="auto"/>
        <w:spacing w:after="0" w:line="360" w:lineRule="auto"/>
        <w:ind w:firstLine="0"/>
        <w:rPr>
          <w:sz w:val="24"/>
          <w:szCs w:val="24"/>
        </w:rPr>
      </w:pPr>
      <w:proofErr w:type="spellStart"/>
      <w:r w:rsidRPr="00E8332A">
        <w:rPr>
          <w:sz w:val="24"/>
          <w:szCs w:val="24"/>
        </w:rPr>
        <w:t>Wiedenbrück</w:t>
      </w:r>
      <w:proofErr w:type="spellEnd"/>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Witten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Wittgenstein</w:t>
      </w:r>
    </w:p>
    <w:p w:rsidR="00BF3D34" w:rsidRPr="00E8332A" w:rsidRDefault="00BF3D34" w:rsidP="00A371B4">
      <w:pPr>
        <w:pStyle w:val="Flietext1360"/>
        <w:shd w:val="clear" w:color="auto" w:fill="auto"/>
        <w:spacing w:after="0" w:line="360" w:lineRule="auto"/>
        <w:ind w:firstLine="0"/>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13" w:name="bookmark189"/>
      <w:bookmarkStart w:id="14" w:name="_Toc535265553"/>
      <w:r w:rsidRPr="00E8332A">
        <w:rPr>
          <w:rFonts w:ascii="Times New Roman" w:hAnsi="Times New Roman" w:cs="Times New Roman"/>
          <w:b/>
          <w:color w:val="auto"/>
          <w:sz w:val="24"/>
          <w:szCs w:val="24"/>
        </w:rPr>
        <w:t>Anschriften-Verzeichnis</w:t>
      </w:r>
      <w:bookmarkEnd w:id="13"/>
      <w:r w:rsidR="00BF3D34"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der Bezirksgruppen des Westfälischen Blinden-Vereins e. V.</w:t>
      </w:r>
      <w:bookmarkEnd w:id="14"/>
    </w:p>
    <w:p w:rsidR="00582C3C" w:rsidRPr="00E8332A" w:rsidRDefault="00582C3C" w:rsidP="00A371B4">
      <w:pPr>
        <w:pStyle w:val="Flietext1360"/>
        <w:shd w:val="clear" w:color="auto" w:fill="auto"/>
        <w:spacing w:after="0" w:line="360" w:lineRule="auto"/>
        <w:ind w:firstLine="0"/>
        <w:rPr>
          <w:rStyle w:val="Flietext136Abstand2pt"/>
          <w:rFonts w:eastAsia="Georgia"/>
          <w:spacing w:val="0"/>
          <w:sz w:val="24"/>
          <w:szCs w:val="24"/>
        </w:rPr>
      </w:pP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Altena:</w:t>
      </w:r>
      <w:r w:rsidRPr="00E8332A">
        <w:rPr>
          <w:sz w:val="24"/>
          <w:szCs w:val="24"/>
        </w:rPr>
        <w:t xml:space="preserve"> Hermann Gries, Altena </w:t>
      </w:r>
      <w:r w:rsidR="00F95E41" w:rsidRPr="00E8332A">
        <w:rPr>
          <w:sz w:val="24"/>
          <w:szCs w:val="24"/>
        </w:rPr>
        <w:t>in Westfalen</w:t>
      </w:r>
      <w:r w:rsidRPr="00E8332A">
        <w:rPr>
          <w:sz w:val="24"/>
          <w:szCs w:val="24"/>
        </w:rPr>
        <w:t xml:space="preserve">, </w:t>
      </w:r>
      <w:proofErr w:type="spellStart"/>
      <w:r w:rsidRPr="00E8332A">
        <w:rPr>
          <w:sz w:val="24"/>
          <w:szCs w:val="24"/>
        </w:rPr>
        <w:t>Kleffstr</w:t>
      </w:r>
      <w:r w:rsidR="00954FE0" w:rsidRPr="00E8332A">
        <w:rPr>
          <w:sz w:val="24"/>
          <w:szCs w:val="24"/>
        </w:rPr>
        <w:t>aße</w:t>
      </w:r>
      <w:proofErr w:type="spellEnd"/>
      <w:r w:rsidRPr="00E8332A">
        <w:rPr>
          <w:sz w:val="24"/>
          <w:szCs w:val="24"/>
        </w:rPr>
        <w:t xml:space="preserve"> 15.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Arnsberg:</w:t>
      </w:r>
      <w:r w:rsidRPr="00E8332A">
        <w:rPr>
          <w:sz w:val="24"/>
          <w:szCs w:val="24"/>
        </w:rPr>
        <w:t xml:space="preserve"> Rudolf Puppe, </w:t>
      </w:r>
      <w:proofErr w:type="spellStart"/>
      <w:r w:rsidRPr="00E8332A">
        <w:rPr>
          <w:sz w:val="24"/>
          <w:szCs w:val="24"/>
        </w:rPr>
        <w:t>Neheim-Hüsten</w:t>
      </w:r>
      <w:proofErr w:type="spellEnd"/>
      <w:r w:rsidRPr="00E8332A">
        <w:rPr>
          <w:sz w:val="24"/>
          <w:szCs w:val="24"/>
        </w:rPr>
        <w:t xml:space="preserve"> </w:t>
      </w:r>
      <w:r w:rsidR="005156C4">
        <w:rPr>
          <w:sz w:val="24"/>
          <w:szCs w:val="24"/>
        </w:rPr>
        <w:t>1</w:t>
      </w:r>
      <w:r w:rsidRPr="00E8332A">
        <w:rPr>
          <w:sz w:val="24"/>
          <w:szCs w:val="24"/>
        </w:rPr>
        <w:t>, Hauptstr</w:t>
      </w:r>
      <w:r w:rsidR="00954FE0" w:rsidRPr="00E8332A">
        <w:rPr>
          <w:sz w:val="24"/>
          <w:szCs w:val="24"/>
        </w:rPr>
        <w:t>aße</w:t>
      </w:r>
      <w:r w:rsidRPr="00E8332A">
        <w:rPr>
          <w:sz w:val="24"/>
          <w:szCs w:val="24"/>
        </w:rPr>
        <w:t xml:space="preserve"> 15.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Bielefeld</w:t>
      </w:r>
      <w:r w:rsidRPr="00E8332A">
        <w:rPr>
          <w:sz w:val="24"/>
          <w:szCs w:val="24"/>
        </w:rPr>
        <w:t xml:space="preserve">: Fritz </w:t>
      </w:r>
      <w:proofErr w:type="spellStart"/>
      <w:r w:rsidRPr="00E8332A">
        <w:rPr>
          <w:sz w:val="24"/>
          <w:szCs w:val="24"/>
        </w:rPr>
        <w:t>Austmeyer</w:t>
      </w:r>
      <w:proofErr w:type="spellEnd"/>
      <w:r w:rsidRPr="00E8332A">
        <w:rPr>
          <w:sz w:val="24"/>
          <w:szCs w:val="24"/>
        </w:rPr>
        <w:t xml:space="preserve">, Bielefeld, </w:t>
      </w:r>
      <w:proofErr w:type="spellStart"/>
      <w:r w:rsidRPr="00E8332A">
        <w:rPr>
          <w:sz w:val="24"/>
          <w:szCs w:val="24"/>
        </w:rPr>
        <w:t>Ehlentruperweg</w:t>
      </w:r>
      <w:proofErr w:type="spellEnd"/>
      <w:r w:rsidRPr="00E8332A">
        <w:rPr>
          <w:sz w:val="24"/>
          <w:szCs w:val="24"/>
        </w:rPr>
        <w:t xml:space="preserve"> 22.</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Bocholt-Borken:</w:t>
      </w:r>
      <w:r w:rsidRPr="00E8332A">
        <w:rPr>
          <w:sz w:val="24"/>
          <w:szCs w:val="24"/>
        </w:rPr>
        <w:t xml:space="preserve"> Paul </w:t>
      </w:r>
      <w:proofErr w:type="spellStart"/>
      <w:r w:rsidRPr="00E8332A">
        <w:rPr>
          <w:sz w:val="24"/>
          <w:szCs w:val="24"/>
        </w:rPr>
        <w:t>Langenbrink</w:t>
      </w:r>
      <w:proofErr w:type="spellEnd"/>
      <w:r w:rsidRPr="00E8332A">
        <w:rPr>
          <w:sz w:val="24"/>
          <w:szCs w:val="24"/>
        </w:rPr>
        <w:t>, Bocholt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Rheinstr</w:t>
      </w:r>
      <w:r w:rsidR="00954FE0" w:rsidRPr="00E8332A">
        <w:rPr>
          <w:sz w:val="24"/>
          <w:szCs w:val="24"/>
        </w:rPr>
        <w:t>aße</w:t>
      </w:r>
      <w:r w:rsidRPr="00E8332A">
        <w:rPr>
          <w:sz w:val="24"/>
          <w:szCs w:val="24"/>
        </w:rPr>
        <w:t xml:space="preserve"> 79.</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Bochum</w:t>
      </w:r>
      <w:r w:rsidR="00954FE0" w:rsidRPr="00E8332A">
        <w:rPr>
          <w:rStyle w:val="Flietext136Abstand2pt"/>
          <w:rFonts w:eastAsia="Georgia"/>
          <w:spacing w:val="0"/>
          <w:sz w:val="24"/>
          <w:szCs w:val="24"/>
        </w:rPr>
        <w:t>:</w:t>
      </w:r>
      <w:r w:rsidRPr="00E8332A">
        <w:rPr>
          <w:sz w:val="24"/>
          <w:szCs w:val="24"/>
        </w:rPr>
        <w:t xml:space="preserve"> Franz Winkler, Bochum, He</w:t>
      </w:r>
      <w:r w:rsidR="00E40B5F" w:rsidRPr="00E8332A">
        <w:rPr>
          <w:sz w:val="24"/>
          <w:szCs w:val="24"/>
        </w:rPr>
        <w:t>rn</w:t>
      </w:r>
      <w:r w:rsidRPr="00E8332A">
        <w:rPr>
          <w:sz w:val="24"/>
          <w:szCs w:val="24"/>
        </w:rPr>
        <w:t>er Straße 134 (Ruf: 6 35 13).</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Bottrop:</w:t>
      </w:r>
      <w:r w:rsidRPr="00E8332A">
        <w:rPr>
          <w:sz w:val="24"/>
          <w:szCs w:val="24"/>
        </w:rPr>
        <w:t xml:space="preserve"> Bernhard Pohl, Bottrop, </w:t>
      </w:r>
      <w:proofErr w:type="spellStart"/>
      <w:r w:rsidRPr="00E8332A">
        <w:rPr>
          <w:sz w:val="24"/>
          <w:szCs w:val="24"/>
        </w:rPr>
        <w:t>Lützowstr</w:t>
      </w:r>
      <w:r w:rsidR="00954FE0" w:rsidRPr="00E8332A">
        <w:rPr>
          <w:sz w:val="24"/>
          <w:szCs w:val="24"/>
        </w:rPr>
        <w:t>aße</w:t>
      </w:r>
      <w:proofErr w:type="spellEnd"/>
      <w:r w:rsidRPr="00E8332A">
        <w:rPr>
          <w:sz w:val="24"/>
          <w:szCs w:val="24"/>
        </w:rPr>
        <w:t xml:space="preserve"> 8.</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Brilon:</w:t>
      </w:r>
      <w:r w:rsidRPr="00E8332A">
        <w:rPr>
          <w:sz w:val="24"/>
          <w:szCs w:val="24"/>
        </w:rPr>
        <w:t xml:space="preserve"> Wilhelm Kellermann, Brilon-Stadt, </w:t>
      </w:r>
      <w:proofErr w:type="spellStart"/>
      <w:r w:rsidRPr="00E8332A">
        <w:rPr>
          <w:sz w:val="24"/>
          <w:szCs w:val="24"/>
        </w:rPr>
        <w:t>Derkerestr</w:t>
      </w:r>
      <w:r w:rsidR="00954FE0" w:rsidRPr="00E8332A">
        <w:rPr>
          <w:sz w:val="24"/>
          <w:szCs w:val="24"/>
        </w:rPr>
        <w:t>aße</w:t>
      </w:r>
      <w:proofErr w:type="spellEnd"/>
      <w:r w:rsidRPr="00E8332A">
        <w:rPr>
          <w:sz w:val="24"/>
          <w:szCs w:val="24"/>
        </w:rPr>
        <w:t xml:space="preserve"> 6.</w:t>
      </w:r>
    </w:p>
    <w:p w:rsidR="00954FE0"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lastRenderedPageBreak/>
        <w:t>Castrop-Rauxel:</w:t>
      </w:r>
      <w:r w:rsidRPr="00E8332A">
        <w:rPr>
          <w:sz w:val="24"/>
          <w:szCs w:val="24"/>
        </w:rPr>
        <w:t xml:space="preserve"> Theodor Balz, Castrop-Rauxel </w:t>
      </w:r>
      <w:r w:rsidR="005156C4">
        <w:rPr>
          <w:sz w:val="24"/>
          <w:szCs w:val="24"/>
        </w:rPr>
        <w:t>1</w:t>
      </w:r>
      <w:r w:rsidRPr="00E8332A">
        <w:rPr>
          <w:sz w:val="24"/>
          <w:szCs w:val="24"/>
        </w:rPr>
        <w:t>, Luisenstr</w:t>
      </w:r>
      <w:r w:rsidR="00954FE0" w:rsidRPr="00E8332A">
        <w:rPr>
          <w:sz w:val="24"/>
          <w:szCs w:val="24"/>
        </w:rPr>
        <w:t>aße</w:t>
      </w:r>
      <w:r w:rsidRPr="00E8332A">
        <w:rPr>
          <w:sz w:val="24"/>
          <w:szCs w:val="24"/>
        </w:rPr>
        <w:t xml:space="preserve"> 5. </w:t>
      </w:r>
    </w:p>
    <w:p w:rsidR="005156C4"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Coesfeld-Ahaus:</w:t>
      </w:r>
      <w:r w:rsidRPr="00E8332A">
        <w:rPr>
          <w:sz w:val="24"/>
          <w:szCs w:val="24"/>
        </w:rPr>
        <w:t xml:space="preserve"> Gerhard </w:t>
      </w:r>
      <w:proofErr w:type="spellStart"/>
      <w:r w:rsidRPr="00E8332A">
        <w:rPr>
          <w:sz w:val="24"/>
          <w:szCs w:val="24"/>
        </w:rPr>
        <w:t>Hinricher</w:t>
      </w:r>
      <w:proofErr w:type="spellEnd"/>
      <w:r w:rsidRPr="00E8332A">
        <w:rPr>
          <w:sz w:val="24"/>
          <w:szCs w:val="24"/>
        </w:rPr>
        <w:t>, Coesfeld i</w:t>
      </w:r>
      <w:r w:rsidR="00954FE0" w:rsidRPr="00E8332A">
        <w:rPr>
          <w:sz w:val="24"/>
          <w:szCs w:val="24"/>
        </w:rPr>
        <w:t>n Westfalen</w:t>
      </w:r>
      <w:r w:rsidRPr="00E8332A">
        <w:rPr>
          <w:sz w:val="24"/>
          <w:szCs w:val="24"/>
        </w:rPr>
        <w:t xml:space="preserve">, </w:t>
      </w:r>
      <w:proofErr w:type="spellStart"/>
      <w:r w:rsidRPr="00E8332A">
        <w:rPr>
          <w:sz w:val="24"/>
          <w:szCs w:val="24"/>
        </w:rPr>
        <w:t>Grimpingstr</w:t>
      </w:r>
      <w:r w:rsidR="00954FE0" w:rsidRPr="00E8332A">
        <w:rPr>
          <w:sz w:val="24"/>
          <w:szCs w:val="24"/>
        </w:rPr>
        <w:t>aße</w:t>
      </w:r>
      <w:proofErr w:type="spellEnd"/>
      <w:r w:rsidRPr="00E8332A">
        <w:rPr>
          <w:sz w:val="24"/>
          <w:szCs w:val="24"/>
        </w:rPr>
        <w:t xml:space="preserve"> 22. </w:t>
      </w:r>
    </w:p>
    <w:p w:rsidR="00954FE0"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Dortmund:</w:t>
      </w:r>
      <w:r w:rsidRPr="00E8332A">
        <w:rPr>
          <w:sz w:val="24"/>
          <w:szCs w:val="24"/>
        </w:rPr>
        <w:t xml:space="preserve"> Theodor </w:t>
      </w:r>
      <w:proofErr w:type="spellStart"/>
      <w:r w:rsidRPr="00E8332A">
        <w:rPr>
          <w:sz w:val="24"/>
          <w:szCs w:val="24"/>
        </w:rPr>
        <w:t>Gripshöver</w:t>
      </w:r>
      <w:proofErr w:type="spellEnd"/>
      <w:r w:rsidRPr="00E8332A">
        <w:rPr>
          <w:sz w:val="24"/>
          <w:szCs w:val="24"/>
        </w:rPr>
        <w:t>, Dortmund-</w:t>
      </w:r>
      <w:proofErr w:type="spellStart"/>
      <w:r w:rsidRPr="00E8332A">
        <w:rPr>
          <w:sz w:val="24"/>
          <w:szCs w:val="24"/>
        </w:rPr>
        <w:t>Grevel</w:t>
      </w:r>
      <w:proofErr w:type="spellEnd"/>
      <w:r w:rsidRPr="00E8332A">
        <w:rPr>
          <w:sz w:val="24"/>
          <w:szCs w:val="24"/>
        </w:rPr>
        <w:t xml:space="preserve">, </w:t>
      </w:r>
      <w:proofErr w:type="spellStart"/>
      <w:r w:rsidRPr="00E8332A">
        <w:rPr>
          <w:sz w:val="24"/>
          <w:szCs w:val="24"/>
        </w:rPr>
        <w:t>Hostedder</w:t>
      </w:r>
      <w:proofErr w:type="spellEnd"/>
      <w:r w:rsidRPr="00E8332A">
        <w:rPr>
          <w:sz w:val="24"/>
          <w:szCs w:val="24"/>
        </w:rPr>
        <w:t xml:space="preserve"> Straße 164 und Westfälische Blindenarbeit e. V., Dortmund, </w:t>
      </w:r>
      <w:proofErr w:type="spellStart"/>
      <w:r w:rsidRPr="00E8332A">
        <w:rPr>
          <w:sz w:val="24"/>
          <w:szCs w:val="24"/>
        </w:rPr>
        <w:t>Ardeystr</w:t>
      </w:r>
      <w:r w:rsidR="00954FE0" w:rsidRPr="00E8332A">
        <w:rPr>
          <w:sz w:val="24"/>
          <w:szCs w:val="24"/>
        </w:rPr>
        <w:t>aße</w:t>
      </w:r>
      <w:proofErr w:type="spellEnd"/>
      <w:r w:rsidRPr="00E8332A">
        <w:rPr>
          <w:sz w:val="24"/>
          <w:szCs w:val="24"/>
        </w:rPr>
        <w:t xml:space="preserve"> 58 (Ruf: 2 25 21).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Ennepe-Ruhr:</w:t>
      </w:r>
      <w:r w:rsidRPr="00E8332A">
        <w:rPr>
          <w:sz w:val="24"/>
          <w:szCs w:val="24"/>
        </w:rPr>
        <w:t xml:space="preserve"> Wilhe</w:t>
      </w:r>
      <w:r w:rsidR="005156C4">
        <w:rPr>
          <w:sz w:val="24"/>
          <w:szCs w:val="24"/>
        </w:rPr>
        <w:t>l</w:t>
      </w:r>
      <w:r w:rsidRPr="00E8332A">
        <w:rPr>
          <w:sz w:val="24"/>
          <w:szCs w:val="24"/>
        </w:rPr>
        <w:t>m Kaiser, Wetter a</w:t>
      </w:r>
      <w:r w:rsidR="00F95E41" w:rsidRPr="00E8332A">
        <w:rPr>
          <w:sz w:val="24"/>
          <w:szCs w:val="24"/>
        </w:rPr>
        <w:t>n der</w:t>
      </w:r>
      <w:r w:rsidRPr="00E8332A">
        <w:rPr>
          <w:sz w:val="24"/>
          <w:szCs w:val="24"/>
        </w:rPr>
        <w:t xml:space="preserve"> Ruhr, Bornstr</w:t>
      </w:r>
      <w:r w:rsidR="00F95E41" w:rsidRPr="00E8332A">
        <w:rPr>
          <w:sz w:val="24"/>
          <w:szCs w:val="24"/>
        </w:rPr>
        <w:t>aße</w:t>
      </w:r>
      <w:r w:rsidRPr="00E8332A">
        <w:rPr>
          <w:sz w:val="24"/>
          <w:szCs w:val="24"/>
        </w:rPr>
        <w:t xml:space="preserve"> 1.</w:t>
      </w:r>
    </w:p>
    <w:p w:rsidR="00A371B4" w:rsidRPr="00E8332A" w:rsidRDefault="00A371B4" w:rsidP="00A371B4">
      <w:pPr>
        <w:pStyle w:val="Flietext1250"/>
        <w:shd w:val="clear" w:color="auto" w:fill="auto"/>
        <w:spacing w:before="0" w:line="360" w:lineRule="auto"/>
        <w:ind w:firstLine="0"/>
        <w:jc w:val="left"/>
        <w:rPr>
          <w:rFonts w:ascii="Times New Roman" w:hAnsi="Times New Roman" w:cs="Times New Roman"/>
          <w:sz w:val="24"/>
          <w:szCs w:val="24"/>
        </w:rPr>
      </w:pPr>
      <w:r w:rsidRPr="00E8332A">
        <w:rPr>
          <w:rStyle w:val="Flietext125Abstand2pt"/>
          <w:rFonts w:ascii="Times New Roman" w:hAnsi="Times New Roman" w:cs="Times New Roman"/>
          <w:spacing w:val="0"/>
          <w:sz w:val="24"/>
          <w:szCs w:val="24"/>
        </w:rPr>
        <w:t>Gelsenkirchen:</w:t>
      </w:r>
      <w:r w:rsidRPr="00E8332A">
        <w:rPr>
          <w:rFonts w:ascii="Times New Roman" w:hAnsi="Times New Roman" w:cs="Times New Roman"/>
          <w:sz w:val="24"/>
          <w:szCs w:val="24"/>
        </w:rPr>
        <w:t xml:space="preserve"> Willi Lüdtke, Gelsenkirchen, </w:t>
      </w:r>
      <w:proofErr w:type="spellStart"/>
      <w:r w:rsidRPr="00E8332A">
        <w:rPr>
          <w:rFonts w:ascii="Times New Roman" w:hAnsi="Times New Roman" w:cs="Times New Roman"/>
          <w:sz w:val="24"/>
          <w:szCs w:val="24"/>
        </w:rPr>
        <w:t>Ahlmannshof</w:t>
      </w:r>
      <w:proofErr w:type="spellEnd"/>
      <w:r w:rsidRPr="00E8332A">
        <w:rPr>
          <w:rFonts w:ascii="Times New Roman" w:hAnsi="Times New Roman" w:cs="Times New Roman"/>
          <w:sz w:val="24"/>
          <w:szCs w:val="24"/>
        </w:rPr>
        <w:t xml:space="preserve"> 1.</w:t>
      </w:r>
    </w:p>
    <w:p w:rsidR="00954FE0"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und Westfälische Blindenarbeit e. V., Gelsenkirchen, </w:t>
      </w:r>
      <w:proofErr w:type="spellStart"/>
      <w:r w:rsidRPr="00E8332A">
        <w:rPr>
          <w:sz w:val="24"/>
          <w:szCs w:val="24"/>
        </w:rPr>
        <w:t>Ahlmannshof</w:t>
      </w:r>
      <w:proofErr w:type="spellEnd"/>
      <w:r w:rsidRPr="00E8332A">
        <w:rPr>
          <w:sz w:val="24"/>
          <w:szCs w:val="24"/>
        </w:rPr>
        <w:t xml:space="preserve"> 1 (Ruf: 2 21 22).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Gladbeck:</w:t>
      </w:r>
      <w:r w:rsidRPr="00E8332A">
        <w:rPr>
          <w:sz w:val="24"/>
          <w:szCs w:val="24"/>
        </w:rPr>
        <w:t xml:space="preserve"> Klemens Massenberg, Gladbeck </w:t>
      </w:r>
      <w:r w:rsidR="00F95E41" w:rsidRPr="00E8332A">
        <w:rPr>
          <w:sz w:val="24"/>
          <w:szCs w:val="24"/>
        </w:rPr>
        <w:t>in Westfalen,</w:t>
      </w:r>
      <w:r w:rsidRPr="00E8332A">
        <w:rPr>
          <w:sz w:val="24"/>
          <w:szCs w:val="24"/>
        </w:rPr>
        <w:t xml:space="preserve"> Bahnhofstr</w:t>
      </w:r>
      <w:r w:rsidR="00F95E41" w:rsidRPr="00E8332A">
        <w:rPr>
          <w:sz w:val="24"/>
          <w:szCs w:val="24"/>
        </w:rPr>
        <w:t>aße</w:t>
      </w:r>
      <w:r w:rsidRPr="00E8332A">
        <w:rPr>
          <w:sz w:val="24"/>
          <w:szCs w:val="24"/>
        </w:rPr>
        <w:t xml:space="preserve"> 6 (Ruf: 26 52).</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Hagen:</w:t>
      </w:r>
      <w:r w:rsidRPr="00E8332A">
        <w:rPr>
          <w:sz w:val="24"/>
          <w:szCs w:val="24"/>
        </w:rPr>
        <w:t xml:space="preserve"> Anton </w:t>
      </w:r>
      <w:proofErr w:type="spellStart"/>
      <w:r w:rsidRPr="00E8332A">
        <w:rPr>
          <w:sz w:val="24"/>
          <w:szCs w:val="24"/>
        </w:rPr>
        <w:t>N</w:t>
      </w:r>
      <w:r w:rsidR="005156C4">
        <w:rPr>
          <w:sz w:val="24"/>
          <w:szCs w:val="24"/>
        </w:rPr>
        <w:t>i</w:t>
      </w:r>
      <w:r w:rsidRPr="00E8332A">
        <w:rPr>
          <w:sz w:val="24"/>
          <w:szCs w:val="24"/>
        </w:rPr>
        <w:t>ggemann</w:t>
      </w:r>
      <w:proofErr w:type="spellEnd"/>
      <w:r w:rsidRPr="00E8332A">
        <w:rPr>
          <w:sz w:val="24"/>
          <w:szCs w:val="24"/>
        </w:rPr>
        <w:t>, Hagen-</w:t>
      </w:r>
      <w:proofErr w:type="spellStart"/>
      <w:r w:rsidRPr="00E8332A">
        <w:rPr>
          <w:sz w:val="24"/>
          <w:szCs w:val="24"/>
        </w:rPr>
        <w:t>Eilpe</w:t>
      </w:r>
      <w:proofErr w:type="spellEnd"/>
      <w:r w:rsidRPr="00E8332A">
        <w:rPr>
          <w:sz w:val="24"/>
          <w:szCs w:val="24"/>
        </w:rPr>
        <w:t xml:space="preserve"> </w:t>
      </w:r>
      <w:r w:rsidR="00F95E41" w:rsidRPr="00E8332A">
        <w:rPr>
          <w:sz w:val="24"/>
          <w:szCs w:val="24"/>
        </w:rPr>
        <w:t>in Westfalen,</w:t>
      </w:r>
      <w:r w:rsidRPr="00E8332A">
        <w:rPr>
          <w:sz w:val="24"/>
          <w:szCs w:val="24"/>
        </w:rPr>
        <w:t xml:space="preserve"> </w:t>
      </w:r>
      <w:proofErr w:type="spellStart"/>
      <w:r w:rsidRPr="00E8332A">
        <w:rPr>
          <w:sz w:val="24"/>
          <w:szCs w:val="24"/>
        </w:rPr>
        <w:t>Selbecker</w:t>
      </w:r>
      <w:proofErr w:type="spellEnd"/>
      <w:r w:rsidRPr="00E8332A">
        <w:rPr>
          <w:sz w:val="24"/>
          <w:szCs w:val="24"/>
        </w:rPr>
        <w:t xml:space="preserve"> Straße 52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und Westfälische Blindenarbeit e. V., Hagen-</w:t>
      </w:r>
      <w:proofErr w:type="spellStart"/>
      <w:r w:rsidRPr="00E8332A">
        <w:rPr>
          <w:sz w:val="24"/>
          <w:szCs w:val="24"/>
        </w:rPr>
        <w:t>Eilpe</w:t>
      </w:r>
      <w:proofErr w:type="spellEnd"/>
      <w:r w:rsidRPr="00E8332A">
        <w:rPr>
          <w:sz w:val="24"/>
          <w:szCs w:val="24"/>
        </w:rPr>
        <w:t xml:space="preserve">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xml:space="preserve"> Am Bleichplatz (Ruf: 35 69).</w:t>
      </w:r>
    </w:p>
    <w:p w:rsidR="00954FE0"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Hamm: Klemens Riepe, </w:t>
      </w:r>
      <w:proofErr w:type="spellStart"/>
      <w:r w:rsidRPr="00E8332A">
        <w:rPr>
          <w:sz w:val="24"/>
          <w:szCs w:val="24"/>
        </w:rPr>
        <w:t>Süddinker</w:t>
      </w:r>
      <w:proofErr w:type="spellEnd"/>
      <w:r w:rsidRPr="00E8332A">
        <w:rPr>
          <w:sz w:val="24"/>
          <w:szCs w:val="24"/>
        </w:rPr>
        <w:t xml:space="preserve">, Post </w:t>
      </w:r>
      <w:proofErr w:type="spellStart"/>
      <w:r w:rsidRPr="00E8332A">
        <w:rPr>
          <w:sz w:val="24"/>
          <w:szCs w:val="24"/>
        </w:rPr>
        <w:t>Rhynern</w:t>
      </w:r>
      <w:proofErr w:type="spellEnd"/>
      <w:r w:rsidRPr="00E8332A">
        <w:rPr>
          <w:sz w:val="24"/>
          <w:szCs w:val="24"/>
        </w:rPr>
        <w:t xml:space="preserve"> über Hamm </w:t>
      </w:r>
      <w:r w:rsidR="00E40B5F" w:rsidRPr="00E8332A">
        <w:rPr>
          <w:sz w:val="24"/>
          <w:szCs w:val="24"/>
        </w:rPr>
        <w:t>in Westfalen</w:t>
      </w:r>
      <w:r w:rsidRPr="00E8332A">
        <w:rPr>
          <w:sz w:val="24"/>
          <w:szCs w:val="24"/>
        </w:rPr>
        <w:t xml:space="preserve">, </w:t>
      </w:r>
      <w:r w:rsidR="00BF3D34" w:rsidRPr="00E8332A">
        <w:rPr>
          <w:sz w:val="24"/>
          <w:szCs w:val="24"/>
        </w:rPr>
        <w:t>Nummer</w:t>
      </w:r>
      <w:r w:rsidRPr="00E8332A">
        <w:rPr>
          <w:sz w:val="24"/>
          <w:szCs w:val="24"/>
        </w:rPr>
        <w:t xml:space="preserve"> 39.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Hattingen</w:t>
      </w:r>
      <w:r w:rsidRPr="00E8332A">
        <w:rPr>
          <w:sz w:val="24"/>
          <w:szCs w:val="24"/>
        </w:rPr>
        <w:t xml:space="preserve">: Adolf Bultmann, </w:t>
      </w:r>
      <w:proofErr w:type="spellStart"/>
      <w:r w:rsidRPr="00E8332A">
        <w:rPr>
          <w:sz w:val="24"/>
          <w:szCs w:val="24"/>
        </w:rPr>
        <w:t>Welper</w:t>
      </w:r>
      <w:proofErr w:type="spellEnd"/>
      <w:r w:rsidRPr="00E8332A">
        <w:rPr>
          <w:sz w:val="24"/>
          <w:szCs w:val="24"/>
        </w:rPr>
        <w:t xml:space="preserve"> über Hattingen a</w:t>
      </w:r>
      <w:r w:rsidR="00954FE0" w:rsidRPr="00E8332A">
        <w:rPr>
          <w:sz w:val="24"/>
          <w:szCs w:val="24"/>
        </w:rPr>
        <w:t>n der Ruhr</w:t>
      </w:r>
      <w:r w:rsidRPr="00E8332A">
        <w:rPr>
          <w:sz w:val="24"/>
          <w:szCs w:val="24"/>
        </w:rPr>
        <w:t>. Mathias-Erzberger-Straße 45.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Herford:</w:t>
      </w:r>
      <w:r w:rsidRPr="00E8332A">
        <w:rPr>
          <w:sz w:val="24"/>
          <w:szCs w:val="24"/>
        </w:rPr>
        <w:t xml:space="preserve"> Heinrich Stipp, Im großen Vorwerk 36 (Ruf: 42 96).</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Herne:</w:t>
      </w:r>
      <w:r w:rsidRPr="00E8332A">
        <w:rPr>
          <w:sz w:val="24"/>
          <w:szCs w:val="24"/>
        </w:rPr>
        <w:t xml:space="preserve"> Heinrich Schwan, Herne, Saarstr</w:t>
      </w:r>
      <w:r w:rsidR="00E40B5F" w:rsidRPr="00E8332A">
        <w:rPr>
          <w:sz w:val="24"/>
          <w:szCs w:val="24"/>
        </w:rPr>
        <w:t>aße</w:t>
      </w:r>
      <w:r w:rsidRPr="00E8332A">
        <w:rPr>
          <w:sz w:val="24"/>
          <w:szCs w:val="24"/>
        </w:rPr>
        <w:t xml:space="preserve"> 16 (Ruf: 5 10 71).</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Höxter:</w:t>
      </w:r>
      <w:r w:rsidRPr="00E8332A">
        <w:rPr>
          <w:sz w:val="24"/>
          <w:szCs w:val="24"/>
        </w:rPr>
        <w:t xml:space="preserve"> Alfred </w:t>
      </w:r>
      <w:proofErr w:type="spellStart"/>
      <w:r w:rsidRPr="00E8332A">
        <w:rPr>
          <w:sz w:val="24"/>
          <w:szCs w:val="24"/>
        </w:rPr>
        <w:t>Appelberg</w:t>
      </w:r>
      <w:proofErr w:type="spellEnd"/>
      <w:r w:rsidRPr="00E8332A">
        <w:rPr>
          <w:sz w:val="24"/>
          <w:szCs w:val="24"/>
        </w:rPr>
        <w:t xml:space="preserve">, Höxter, </w:t>
      </w:r>
      <w:proofErr w:type="spellStart"/>
      <w:r w:rsidRPr="00E8332A">
        <w:rPr>
          <w:sz w:val="24"/>
          <w:szCs w:val="24"/>
        </w:rPr>
        <w:t>Rohrweg</w:t>
      </w:r>
      <w:proofErr w:type="spellEnd"/>
      <w:r w:rsidRPr="00E8332A">
        <w:rPr>
          <w:sz w:val="24"/>
          <w:szCs w:val="24"/>
        </w:rPr>
        <w:t xml:space="preserve"> 53 und </w:t>
      </w:r>
      <w:proofErr w:type="spellStart"/>
      <w:r w:rsidRPr="00E8332A">
        <w:rPr>
          <w:sz w:val="24"/>
          <w:szCs w:val="24"/>
        </w:rPr>
        <w:t>Westerbachstr</w:t>
      </w:r>
      <w:r w:rsidR="00E40B5F" w:rsidRPr="00E8332A">
        <w:rPr>
          <w:sz w:val="24"/>
          <w:szCs w:val="24"/>
        </w:rPr>
        <w:t>aße</w:t>
      </w:r>
      <w:proofErr w:type="spellEnd"/>
      <w:r w:rsidRPr="00E8332A">
        <w:rPr>
          <w:sz w:val="24"/>
          <w:szCs w:val="24"/>
        </w:rPr>
        <w:t xml:space="preserve"> 34.</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Iserlohn:</w:t>
      </w:r>
      <w:r w:rsidRPr="00E8332A">
        <w:rPr>
          <w:sz w:val="24"/>
          <w:szCs w:val="24"/>
        </w:rPr>
        <w:t xml:space="preserve"> Paul Stein, Iserlohn, Hagener Straße 27 (Ruf: 23 20</w:t>
      </w:r>
      <w:r w:rsidR="00E40B5F" w:rsidRPr="00E8332A">
        <w:rPr>
          <w:sz w:val="24"/>
          <w:szCs w:val="24"/>
        </w:rPr>
        <w:t>)</w:t>
      </w:r>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Lippstadt:</w:t>
      </w:r>
      <w:r w:rsidRPr="00E8332A">
        <w:rPr>
          <w:sz w:val="24"/>
          <w:szCs w:val="24"/>
        </w:rPr>
        <w:t xml:space="preserve"> Franz Cordes, Lippstadt, </w:t>
      </w:r>
      <w:proofErr w:type="spellStart"/>
      <w:r w:rsidRPr="00E8332A">
        <w:rPr>
          <w:sz w:val="24"/>
          <w:szCs w:val="24"/>
        </w:rPr>
        <w:t>Weißenburger</w:t>
      </w:r>
      <w:proofErr w:type="spellEnd"/>
      <w:r w:rsidRPr="00E8332A">
        <w:rPr>
          <w:sz w:val="24"/>
          <w:szCs w:val="24"/>
        </w:rPr>
        <w:t xml:space="preserve"> Straße 5</w:t>
      </w:r>
      <w:r w:rsidR="005156C4">
        <w:rPr>
          <w:sz w:val="24"/>
          <w:szCs w:val="24"/>
        </w:rPr>
        <w:t xml:space="preserve"> </w:t>
      </w:r>
      <w:r w:rsidRPr="00E8332A">
        <w:rPr>
          <w:sz w:val="24"/>
          <w:szCs w:val="24"/>
        </w:rPr>
        <w:t>B.</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Lübbecke:</w:t>
      </w:r>
      <w:r w:rsidRPr="00E8332A">
        <w:rPr>
          <w:sz w:val="24"/>
          <w:szCs w:val="24"/>
        </w:rPr>
        <w:t xml:space="preserve"> Karl </w:t>
      </w:r>
      <w:proofErr w:type="spellStart"/>
      <w:r w:rsidRPr="00E8332A">
        <w:rPr>
          <w:sz w:val="24"/>
          <w:szCs w:val="24"/>
        </w:rPr>
        <w:t>Bokämper</w:t>
      </w:r>
      <w:proofErr w:type="spellEnd"/>
      <w:r w:rsidRPr="00E8332A">
        <w:rPr>
          <w:sz w:val="24"/>
          <w:szCs w:val="24"/>
        </w:rPr>
        <w:t>, Lübbecke i</w:t>
      </w:r>
      <w:r w:rsidR="00954FE0" w:rsidRPr="00E8332A">
        <w:rPr>
          <w:sz w:val="24"/>
          <w:szCs w:val="24"/>
        </w:rPr>
        <w:t>n Westfalen</w:t>
      </w:r>
      <w:r w:rsidRPr="00E8332A">
        <w:rPr>
          <w:sz w:val="24"/>
          <w:szCs w:val="24"/>
        </w:rPr>
        <w:t>, Gerbergasse 5</w:t>
      </w:r>
      <w:r w:rsidR="00954FE0" w:rsidRPr="00E8332A">
        <w:rPr>
          <w:sz w:val="24"/>
          <w:szCs w:val="24"/>
        </w:rPr>
        <w:t xml:space="preserve"> bis </w:t>
      </w:r>
      <w:r w:rsidRPr="00E8332A">
        <w:rPr>
          <w:sz w:val="24"/>
          <w:szCs w:val="24"/>
        </w:rPr>
        <w:t>7.</w:t>
      </w:r>
    </w:p>
    <w:p w:rsidR="00954FE0"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Lüdenscheid:</w:t>
      </w:r>
      <w:r w:rsidRPr="00E8332A">
        <w:rPr>
          <w:sz w:val="24"/>
          <w:szCs w:val="24"/>
        </w:rPr>
        <w:t xml:space="preserve"> Hugo Sachs, Lüdenscheid, Freiherr-von-Stein-Str</w:t>
      </w:r>
      <w:r w:rsidR="00954FE0" w:rsidRPr="00E8332A">
        <w:rPr>
          <w:sz w:val="24"/>
          <w:szCs w:val="24"/>
        </w:rPr>
        <w:t>aße</w:t>
      </w:r>
      <w:r w:rsidRPr="00E8332A">
        <w:rPr>
          <w:sz w:val="24"/>
          <w:szCs w:val="24"/>
        </w:rPr>
        <w:t xml:space="preserve"> 67 (Ruf: 42 50).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Lünen:</w:t>
      </w:r>
      <w:r w:rsidRPr="00E8332A">
        <w:rPr>
          <w:sz w:val="24"/>
          <w:szCs w:val="24"/>
        </w:rPr>
        <w:t xml:space="preserve"> Arthur </w:t>
      </w:r>
      <w:proofErr w:type="spellStart"/>
      <w:r w:rsidRPr="00E8332A">
        <w:rPr>
          <w:sz w:val="24"/>
          <w:szCs w:val="24"/>
        </w:rPr>
        <w:t>Kossak</w:t>
      </w:r>
      <w:proofErr w:type="spellEnd"/>
      <w:r w:rsidRPr="00E8332A">
        <w:rPr>
          <w:sz w:val="24"/>
          <w:szCs w:val="24"/>
        </w:rPr>
        <w:t>, Lünen a</w:t>
      </w:r>
      <w:r w:rsidR="00954FE0" w:rsidRPr="00E8332A">
        <w:rPr>
          <w:sz w:val="24"/>
          <w:szCs w:val="24"/>
        </w:rPr>
        <w:t>n</w:t>
      </w:r>
      <w:r w:rsidRPr="00E8332A">
        <w:rPr>
          <w:sz w:val="24"/>
          <w:szCs w:val="24"/>
        </w:rPr>
        <w:t xml:space="preserve"> d</w:t>
      </w:r>
      <w:r w:rsidR="00954FE0" w:rsidRPr="00E8332A">
        <w:rPr>
          <w:sz w:val="24"/>
          <w:szCs w:val="24"/>
        </w:rPr>
        <w:t>er</w:t>
      </w:r>
      <w:r w:rsidRPr="00E8332A">
        <w:rPr>
          <w:sz w:val="24"/>
          <w:szCs w:val="24"/>
        </w:rPr>
        <w:t xml:space="preserve"> Lippe, </w:t>
      </w:r>
      <w:proofErr w:type="spellStart"/>
      <w:r w:rsidRPr="00E8332A">
        <w:rPr>
          <w:sz w:val="24"/>
          <w:szCs w:val="24"/>
        </w:rPr>
        <w:t>Lützowstr</w:t>
      </w:r>
      <w:r w:rsidR="00954FE0" w:rsidRPr="00E8332A">
        <w:rPr>
          <w:sz w:val="24"/>
          <w:szCs w:val="24"/>
        </w:rPr>
        <w:t>aße</w:t>
      </w:r>
      <w:proofErr w:type="spellEnd"/>
      <w:r w:rsidRPr="00E8332A">
        <w:rPr>
          <w:sz w:val="24"/>
          <w:szCs w:val="24"/>
        </w:rPr>
        <w:t xml:space="preserve"> 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Meschede:</w:t>
      </w:r>
      <w:r w:rsidRPr="00E8332A">
        <w:rPr>
          <w:sz w:val="24"/>
          <w:szCs w:val="24"/>
        </w:rPr>
        <w:t xml:space="preserve"> Franz Hirschochs, Meschede, </w:t>
      </w:r>
      <w:proofErr w:type="spellStart"/>
      <w:r w:rsidRPr="00E8332A">
        <w:rPr>
          <w:sz w:val="24"/>
          <w:szCs w:val="24"/>
        </w:rPr>
        <w:t>Nördeltstr</w:t>
      </w:r>
      <w:r w:rsidR="00954FE0" w:rsidRPr="00E8332A">
        <w:rPr>
          <w:sz w:val="24"/>
          <w:szCs w:val="24"/>
        </w:rPr>
        <w:t>aße</w:t>
      </w:r>
      <w:proofErr w:type="spellEnd"/>
      <w:r w:rsidRPr="00E8332A">
        <w:rPr>
          <w:sz w:val="24"/>
          <w:szCs w:val="24"/>
        </w:rPr>
        <w:t xml:space="preserve"> 33 (Ruf: 3 15).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Minden:</w:t>
      </w:r>
      <w:r w:rsidRPr="00E8332A">
        <w:rPr>
          <w:sz w:val="24"/>
          <w:szCs w:val="24"/>
        </w:rPr>
        <w:t xml:space="preserve"> Friedrich </w:t>
      </w:r>
      <w:proofErr w:type="spellStart"/>
      <w:r w:rsidRPr="00E8332A">
        <w:rPr>
          <w:sz w:val="24"/>
          <w:szCs w:val="24"/>
        </w:rPr>
        <w:t>Schnier</w:t>
      </w:r>
      <w:proofErr w:type="spellEnd"/>
      <w:r w:rsidRPr="00E8332A">
        <w:rPr>
          <w:sz w:val="24"/>
          <w:szCs w:val="24"/>
        </w:rPr>
        <w:t>, Minden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Hermannstr</w:t>
      </w:r>
      <w:r w:rsidR="00954FE0" w:rsidRPr="00E8332A">
        <w:rPr>
          <w:sz w:val="24"/>
          <w:szCs w:val="24"/>
        </w:rPr>
        <w:t>aße</w:t>
      </w:r>
      <w:r w:rsidRPr="00E8332A">
        <w:rPr>
          <w:sz w:val="24"/>
          <w:szCs w:val="24"/>
        </w:rPr>
        <w:t xml:space="preserve"> 68</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und Westfälische Blindenarbeit e. V., Minden </w:t>
      </w:r>
      <w:r w:rsidR="00954FE0" w:rsidRPr="00E8332A">
        <w:rPr>
          <w:sz w:val="24"/>
          <w:szCs w:val="24"/>
        </w:rPr>
        <w:t>in</w:t>
      </w:r>
      <w:r w:rsidRPr="00E8332A">
        <w:rPr>
          <w:sz w:val="24"/>
          <w:szCs w:val="24"/>
        </w:rPr>
        <w:t xml:space="preserve"> Westf</w:t>
      </w:r>
      <w:r w:rsidR="00954FE0" w:rsidRPr="00E8332A">
        <w:rPr>
          <w:sz w:val="24"/>
          <w:szCs w:val="24"/>
        </w:rPr>
        <w:t>alen</w:t>
      </w:r>
      <w:r w:rsidRPr="00E8332A">
        <w:rPr>
          <w:sz w:val="24"/>
          <w:szCs w:val="24"/>
        </w:rPr>
        <w:t>, Königstr</w:t>
      </w:r>
      <w:r w:rsidR="00954FE0" w:rsidRPr="00E8332A">
        <w:rPr>
          <w:sz w:val="24"/>
          <w:szCs w:val="24"/>
        </w:rPr>
        <w:t>aße</w:t>
      </w:r>
      <w:r w:rsidRPr="00E8332A">
        <w:rPr>
          <w:sz w:val="24"/>
          <w:szCs w:val="24"/>
        </w:rPr>
        <w:t xml:space="preserve"> 41 (Ruf: 35 83). </w:t>
      </w:r>
      <w:r w:rsidRPr="00E8332A">
        <w:rPr>
          <w:rStyle w:val="Flietext136Abstand2pt"/>
          <w:rFonts w:eastAsia="Georgia"/>
          <w:spacing w:val="0"/>
          <w:sz w:val="24"/>
          <w:szCs w:val="24"/>
        </w:rPr>
        <w:t>Münster:</w:t>
      </w:r>
      <w:r w:rsidRPr="00E8332A">
        <w:rPr>
          <w:sz w:val="24"/>
          <w:szCs w:val="24"/>
        </w:rPr>
        <w:t xml:space="preserve"> Heinz Jonas, Münster </w:t>
      </w:r>
      <w:r w:rsidR="00954FE0" w:rsidRPr="00E8332A">
        <w:rPr>
          <w:sz w:val="24"/>
          <w:szCs w:val="24"/>
        </w:rPr>
        <w:t>in</w:t>
      </w:r>
      <w:r w:rsidRPr="00E8332A">
        <w:rPr>
          <w:sz w:val="24"/>
          <w:szCs w:val="24"/>
        </w:rPr>
        <w:t xml:space="preserve"> Westf</w:t>
      </w:r>
      <w:r w:rsidR="00954FE0" w:rsidRPr="00E8332A">
        <w:rPr>
          <w:sz w:val="24"/>
          <w:szCs w:val="24"/>
        </w:rPr>
        <w:t>alen</w:t>
      </w:r>
      <w:r w:rsidRPr="00E8332A">
        <w:rPr>
          <w:sz w:val="24"/>
          <w:szCs w:val="24"/>
        </w:rPr>
        <w:t xml:space="preserve">, </w:t>
      </w:r>
      <w:proofErr w:type="spellStart"/>
      <w:r w:rsidRPr="00E8332A">
        <w:rPr>
          <w:sz w:val="24"/>
          <w:szCs w:val="24"/>
        </w:rPr>
        <w:t>Wermelingstr</w:t>
      </w:r>
      <w:r w:rsidR="00954FE0" w:rsidRPr="00E8332A">
        <w:rPr>
          <w:sz w:val="24"/>
          <w:szCs w:val="24"/>
        </w:rPr>
        <w:t>aße</w:t>
      </w:r>
      <w:proofErr w:type="spellEnd"/>
      <w:r w:rsidRPr="00E8332A">
        <w:rPr>
          <w:sz w:val="24"/>
          <w:szCs w:val="24"/>
        </w:rPr>
        <w:t xml:space="preserve"> 6.</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Olpe:</w:t>
      </w:r>
      <w:r w:rsidRPr="00E8332A">
        <w:rPr>
          <w:sz w:val="24"/>
          <w:szCs w:val="24"/>
        </w:rPr>
        <w:t xml:space="preserve"> Fritz Stahlhacke, </w:t>
      </w:r>
      <w:proofErr w:type="spellStart"/>
      <w:r w:rsidRPr="00E8332A">
        <w:rPr>
          <w:sz w:val="24"/>
          <w:szCs w:val="24"/>
        </w:rPr>
        <w:t>Junkernhöhe</w:t>
      </w:r>
      <w:proofErr w:type="spellEnd"/>
      <w:r w:rsidRPr="00E8332A">
        <w:rPr>
          <w:sz w:val="24"/>
          <w:szCs w:val="24"/>
        </w:rPr>
        <w:t>, Post Drolshagen über Olpe.</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Paderborn:</w:t>
      </w:r>
      <w:r w:rsidRPr="00E8332A">
        <w:rPr>
          <w:sz w:val="24"/>
          <w:szCs w:val="24"/>
        </w:rPr>
        <w:t xml:space="preserve"> Fritz </w:t>
      </w:r>
      <w:proofErr w:type="spellStart"/>
      <w:r w:rsidRPr="00E8332A">
        <w:rPr>
          <w:sz w:val="24"/>
          <w:szCs w:val="24"/>
        </w:rPr>
        <w:t>Brinkschulte</w:t>
      </w:r>
      <w:proofErr w:type="spellEnd"/>
      <w:r w:rsidRPr="00E8332A">
        <w:rPr>
          <w:sz w:val="24"/>
          <w:szCs w:val="24"/>
        </w:rPr>
        <w:t>, Paderborn, Moltkestraße 44.</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Recklinghausen:</w:t>
      </w:r>
      <w:r w:rsidRPr="00E8332A">
        <w:rPr>
          <w:sz w:val="24"/>
          <w:szCs w:val="24"/>
        </w:rPr>
        <w:t xml:space="preserve"> Karl Willig, Datteln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Hohestr</w:t>
      </w:r>
      <w:r w:rsidR="00954FE0" w:rsidRPr="00E8332A">
        <w:rPr>
          <w:sz w:val="24"/>
          <w:szCs w:val="24"/>
        </w:rPr>
        <w:t>aße</w:t>
      </w:r>
      <w:r w:rsidRPr="00E8332A">
        <w:rPr>
          <w:sz w:val="24"/>
          <w:szCs w:val="24"/>
        </w:rPr>
        <w:t xml:space="preserve"> 19 (Ruf: 179).</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Siegen:</w:t>
      </w:r>
      <w:r w:rsidRPr="00E8332A">
        <w:rPr>
          <w:sz w:val="24"/>
          <w:szCs w:val="24"/>
        </w:rPr>
        <w:t xml:space="preserve"> Fritz Behr, Siegen, Siemensstr</w:t>
      </w:r>
      <w:r w:rsidR="00954FE0" w:rsidRPr="00E8332A">
        <w:rPr>
          <w:sz w:val="24"/>
          <w:szCs w:val="24"/>
        </w:rPr>
        <w:t>aße</w:t>
      </w:r>
      <w:r w:rsidRPr="00E8332A">
        <w:rPr>
          <w:sz w:val="24"/>
          <w:szCs w:val="24"/>
        </w:rPr>
        <w:t xml:space="preserve"> 54.</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Soest-Warstein:</w:t>
      </w:r>
      <w:r w:rsidR="00954FE0" w:rsidRPr="00E8332A">
        <w:rPr>
          <w:sz w:val="24"/>
          <w:szCs w:val="24"/>
        </w:rPr>
        <w:t xml:space="preserve"> Karl </w:t>
      </w:r>
      <w:proofErr w:type="spellStart"/>
      <w:r w:rsidRPr="00E8332A">
        <w:rPr>
          <w:sz w:val="24"/>
          <w:szCs w:val="24"/>
        </w:rPr>
        <w:t>Takubowski</w:t>
      </w:r>
      <w:proofErr w:type="spellEnd"/>
      <w:r w:rsidRPr="00E8332A">
        <w:rPr>
          <w:sz w:val="24"/>
          <w:szCs w:val="24"/>
        </w:rPr>
        <w:t>, Warstein (Sauerland), Prov</w:t>
      </w:r>
      <w:r w:rsidR="00954FE0" w:rsidRPr="00E8332A">
        <w:rPr>
          <w:sz w:val="24"/>
          <w:szCs w:val="24"/>
        </w:rPr>
        <w:t>inzial</w:t>
      </w:r>
      <w:r w:rsidRPr="00E8332A">
        <w:rPr>
          <w:sz w:val="24"/>
          <w:szCs w:val="24"/>
        </w:rPr>
        <w:t>-Blindenschule (Ruf: 351).</w:t>
      </w:r>
    </w:p>
    <w:p w:rsidR="00A371B4" w:rsidRPr="00E8332A" w:rsidRDefault="00A371B4" w:rsidP="00A371B4">
      <w:pPr>
        <w:pStyle w:val="Flietext1360"/>
        <w:shd w:val="clear" w:color="auto" w:fill="auto"/>
        <w:spacing w:after="0" w:line="360" w:lineRule="auto"/>
        <w:ind w:firstLine="0"/>
        <w:rPr>
          <w:sz w:val="24"/>
          <w:szCs w:val="24"/>
        </w:rPr>
      </w:pPr>
      <w:proofErr w:type="spellStart"/>
      <w:r w:rsidRPr="00E8332A">
        <w:rPr>
          <w:rStyle w:val="Flietext136Abstand2pt"/>
          <w:rFonts w:eastAsia="Georgia"/>
          <w:spacing w:val="0"/>
          <w:sz w:val="24"/>
          <w:szCs w:val="24"/>
        </w:rPr>
        <w:t>Stukenbrock</w:t>
      </w:r>
      <w:proofErr w:type="spellEnd"/>
      <w:r w:rsidRPr="00E8332A">
        <w:rPr>
          <w:rStyle w:val="Flietext136Abstand2pt"/>
          <w:rFonts w:eastAsia="Georgia"/>
          <w:spacing w:val="0"/>
          <w:sz w:val="24"/>
          <w:szCs w:val="24"/>
        </w:rPr>
        <w:t>:</w:t>
      </w:r>
      <w:r w:rsidRPr="00E8332A">
        <w:rPr>
          <w:sz w:val="24"/>
          <w:szCs w:val="24"/>
        </w:rPr>
        <w:t xml:space="preserve"> Werner Böhnke, Sozialwerk </w:t>
      </w:r>
      <w:proofErr w:type="spellStart"/>
      <w:r w:rsidRPr="00E8332A">
        <w:rPr>
          <w:sz w:val="24"/>
          <w:szCs w:val="24"/>
        </w:rPr>
        <w:t>Stukenbrock</w:t>
      </w:r>
      <w:proofErr w:type="spellEnd"/>
      <w:r w:rsidRPr="00E8332A">
        <w:rPr>
          <w:sz w:val="24"/>
          <w:szCs w:val="24"/>
        </w:rPr>
        <w:t xml:space="preserve"> über Paderborn, Blindenheim (Ruf: Bielefeld 37 87).</w:t>
      </w:r>
    </w:p>
    <w:p w:rsidR="00954FE0"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Tecklenburg:</w:t>
      </w:r>
      <w:r w:rsidRPr="00E8332A">
        <w:rPr>
          <w:sz w:val="24"/>
          <w:szCs w:val="24"/>
        </w:rPr>
        <w:t xml:space="preserve"> Hermann </w:t>
      </w:r>
      <w:proofErr w:type="spellStart"/>
      <w:r w:rsidRPr="00E8332A">
        <w:rPr>
          <w:sz w:val="24"/>
          <w:szCs w:val="24"/>
        </w:rPr>
        <w:t>Determann</w:t>
      </w:r>
      <w:proofErr w:type="spellEnd"/>
      <w:r w:rsidRPr="00E8332A">
        <w:rPr>
          <w:sz w:val="24"/>
          <w:szCs w:val="24"/>
        </w:rPr>
        <w:t xml:space="preserve">, </w:t>
      </w:r>
      <w:proofErr w:type="spellStart"/>
      <w:r w:rsidRPr="00E8332A">
        <w:rPr>
          <w:sz w:val="24"/>
          <w:szCs w:val="24"/>
        </w:rPr>
        <w:t>Mettingen</w:t>
      </w:r>
      <w:proofErr w:type="spellEnd"/>
      <w:r w:rsidRPr="00E8332A">
        <w:rPr>
          <w:sz w:val="24"/>
          <w:szCs w:val="24"/>
        </w:rPr>
        <w:t xml:space="preserve">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Poststr</w:t>
      </w:r>
      <w:r w:rsidR="00954FE0" w:rsidRPr="00E8332A">
        <w:rPr>
          <w:sz w:val="24"/>
          <w:szCs w:val="24"/>
        </w:rPr>
        <w:t>aße</w:t>
      </w:r>
      <w:r w:rsidRPr="00E8332A">
        <w:rPr>
          <w:sz w:val="24"/>
          <w:szCs w:val="24"/>
        </w:rPr>
        <w:t xml:space="preserve"> 4 (Ruf: 277).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Unna:</w:t>
      </w:r>
      <w:r w:rsidRPr="00E8332A">
        <w:rPr>
          <w:sz w:val="24"/>
          <w:szCs w:val="24"/>
        </w:rPr>
        <w:t xml:space="preserve"> Wilhelm Schmidt, Unna, Klosterstr</w:t>
      </w:r>
      <w:r w:rsidR="00954FE0" w:rsidRPr="00E8332A">
        <w:rPr>
          <w:sz w:val="24"/>
          <w:szCs w:val="24"/>
        </w:rPr>
        <w:t>aße</w:t>
      </w:r>
      <w:r w:rsidRPr="00E8332A">
        <w:rPr>
          <w:sz w:val="24"/>
          <w:szCs w:val="24"/>
        </w:rPr>
        <w:t xml:space="preserve"> 67.</w:t>
      </w:r>
    </w:p>
    <w:p w:rsidR="005156C4"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Wanne-Eickel:</w:t>
      </w:r>
      <w:r w:rsidRPr="00E8332A">
        <w:rPr>
          <w:sz w:val="24"/>
          <w:szCs w:val="24"/>
        </w:rPr>
        <w:t xml:space="preserve"> Helmut </w:t>
      </w:r>
      <w:proofErr w:type="spellStart"/>
      <w:r w:rsidRPr="00E8332A">
        <w:rPr>
          <w:sz w:val="24"/>
          <w:szCs w:val="24"/>
        </w:rPr>
        <w:t>Gatenbröcker</w:t>
      </w:r>
      <w:proofErr w:type="spellEnd"/>
      <w:r w:rsidRPr="00E8332A">
        <w:rPr>
          <w:sz w:val="24"/>
          <w:szCs w:val="24"/>
        </w:rPr>
        <w:t>, Wanne-Eickel, Karlstr</w:t>
      </w:r>
      <w:r w:rsidR="00954FE0" w:rsidRPr="00E8332A">
        <w:rPr>
          <w:sz w:val="24"/>
          <w:szCs w:val="24"/>
        </w:rPr>
        <w:t>aße</w:t>
      </w:r>
      <w:r w:rsidRPr="00E8332A">
        <w:rPr>
          <w:sz w:val="24"/>
          <w:szCs w:val="24"/>
        </w:rPr>
        <w:t xml:space="preserve"> 49 (Ruf: 4 09 02). </w:t>
      </w:r>
    </w:p>
    <w:p w:rsidR="005156C4"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Wattenscheid:</w:t>
      </w:r>
      <w:r w:rsidRPr="00E8332A">
        <w:rPr>
          <w:sz w:val="24"/>
          <w:szCs w:val="24"/>
        </w:rPr>
        <w:t xml:space="preserve"> Wilhelm Schulte, Wattenscheid, Hollandstr</w:t>
      </w:r>
      <w:r w:rsidR="00954FE0" w:rsidRPr="00E8332A">
        <w:rPr>
          <w:sz w:val="24"/>
          <w:szCs w:val="24"/>
        </w:rPr>
        <w:t>aße</w:t>
      </w:r>
      <w:r w:rsidRPr="00E8332A">
        <w:rPr>
          <w:sz w:val="24"/>
          <w:szCs w:val="24"/>
        </w:rPr>
        <w:t xml:space="preserve"> 39 (Ruf: 18 75). </w:t>
      </w:r>
    </w:p>
    <w:p w:rsidR="00954FE0" w:rsidRPr="00E8332A" w:rsidRDefault="00A371B4" w:rsidP="00A371B4">
      <w:pPr>
        <w:pStyle w:val="Flietext1360"/>
        <w:shd w:val="clear" w:color="auto" w:fill="auto"/>
        <w:spacing w:after="0" w:line="360" w:lineRule="auto"/>
        <w:ind w:firstLine="0"/>
        <w:rPr>
          <w:sz w:val="24"/>
          <w:szCs w:val="24"/>
        </w:rPr>
      </w:pPr>
      <w:proofErr w:type="spellStart"/>
      <w:r w:rsidRPr="00E8332A">
        <w:rPr>
          <w:rStyle w:val="Flietext136Abstand2pt"/>
          <w:rFonts w:eastAsia="Georgia"/>
          <w:spacing w:val="0"/>
          <w:sz w:val="24"/>
          <w:szCs w:val="24"/>
        </w:rPr>
        <w:lastRenderedPageBreak/>
        <w:t>Wiedenbrück</w:t>
      </w:r>
      <w:proofErr w:type="spellEnd"/>
      <w:r w:rsidRPr="00E8332A">
        <w:rPr>
          <w:rStyle w:val="Flietext136Abstand2pt"/>
          <w:rFonts w:eastAsia="Georgia"/>
          <w:spacing w:val="0"/>
          <w:sz w:val="24"/>
          <w:szCs w:val="24"/>
        </w:rPr>
        <w:t>:</w:t>
      </w:r>
      <w:r w:rsidRPr="00E8332A">
        <w:rPr>
          <w:sz w:val="24"/>
          <w:szCs w:val="24"/>
        </w:rPr>
        <w:t xml:space="preserve"> Heinrich </w:t>
      </w:r>
      <w:proofErr w:type="spellStart"/>
      <w:r w:rsidRPr="00E8332A">
        <w:rPr>
          <w:sz w:val="24"/>
          <w:szCs w:val="24"/>
        </w:rPr>
        <w:t>Müterthies</w:t>
      </w:r>
      <w:proofErr w:type="spellEnd"/>
      <w:r w:rsidRPr="00E8332A">
        <w:rPr>
          <w:sz w:val="24"/>
          <w:szCs w:val="24"/>
        </w:rPr>
        <w:t xml:space="preserve">, Gütersloh, </w:t>
      </w:r>
      <w:proofErr w:type="spellStart"/>
      <w:r w:rsidRPr="00E8332A">
        <w:rPr>
          <w:sz w:val="24"/>
          <w:szCs w:val="24"/>
        </w:rPr>
        <w:t>Neuenkirchener</w:t>
      </w:r>
      <w:proofErr w:type="spellEnd"/>
      <w:r w:rsidRPr="00E8332A">
        <w:rPr>
          <w:sz w:val="24"/>
          <w:szCs w:val="24"/>
        </w:rPr>
        <w:t xml:space="preserve"> Straße 170. </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Witten:</w:t>
      </w:r>
      <w:r w:rsidRPr="00E8332A">
        <w:rPr>
          <w:sz w:val="24"/>
          <w:szCs w:val="24"/>
        </w:rPr>
        <w:t xml:space="preserve"> Ernst Büttner, Witten-</w:t>
      </w:r>
      <w:proofErr w:type="spellStart"/>
      <w:r w:rsidRPr="00E8332A">
        <w:rPr>
          <w:sz w:val="24"/>
          <w:szCs w:val="24"/>
        </w:rPr>
        <w:t>Bommern</w:t>
      </w:r>
      <w:proofErr w:type="spellEnd"/>
      <w:r w:rsidRPr="00E8332A">
        <w:rPr>
          <w:sz w:val="24"/>
          <w:szCs w:val="24"/>
        </w:rPr>
        <w:t xml:space="preserve">, </w:t>
      </w:r>
      <w:proofErr w:type="spellStart"/>
      <w:r w:rsidRPr="00E8332A">
        <w:rPr>
          <w:sz w:val="24"/>
          <w:szCs w:val="24"/>
        </w:rPr>
        <w:t>Altestraße</w:t>
      </w:r>
      <w:proofErr w:type="spellEnd"/>
      <w:r w:rsidRPr="00E8332A">
        <w:rPr>
          <w:sz w:val="24"/>
          <w:szCs w:val="24"/>
        </w:rPr>
        <w:t xml:space="preserve"> 19.</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Wittgenstein:</w:t>
      </w:r>
      <w:r w:rsidRPr="00E8332A">
        <w:rPr>
          <w:sz w:val="24"/>
          <w:szCs w:val="24"/>
        </w:rPr>
        <w:t xml:space="preserve"> Ernst Roth, </w:t>
      </w:r>
      <w:proofErr w:type="spellStart"/>
      <w:r w:rsidRPr="00E8332A">
        <w:rPr>
          <w:sz w:val="24"/>
          <w:szCs w:val="24"/>
        </w:rPr>
        <w:t>Banfe</w:t>
      </w:r>
      <w:proofErr w:type="spellEnd"/>
      <w:r w:rsidRPr="00E8332A">
        <w:rPr>
          <w:sz w:val="24"/>
          <w:szCs w:val="24"/>
        </w:rPr>
        <w:t xml:space="preserve"> über Laasphe i</w:t>
      </w:r>
      <w:r w:rsidR="00954FE0" w:rsidRPr="00E8332A">
        <w:rPr>
          <w:sz w:val="24"/>
          <w:szCs w:val="24"/>
        </w:rPr>
        <w:t>n</w:t>
      </w:r>
      <w:r w:rsidRPr="00E8332A">
        <w:rPr>
          <w:sz w:val="24"/>
          <w:szCs w:val="24"/>
        </w:rPr>
        <w:t xml:space="preserve"> Westf</w:t>
      </w:r>
      <w:r w:rsidR="00954FE0" w:rsidRPr="00E8332A">
        <w:rPr>
          <w:sz w:val="24"/>
          <w:szCs w:val="24"/>
        </w:rPr>
        <w:t>alen</w:t>
      </w:r>
      <w:r w:rsidRPr="00E8332A">
        <w:rPr>
          <w:sz w:val="24"/>
          <w:szCs w:val="24"/>
        </w:rPr>
        <w:t xml:space="preserve">, </w:t>
      </w:r>
      <w:r w:rsidR="00BF3D34" w:rsidRPr="00E8332A">
        <w:rPr>
          <w:sz w:val="24"/>
          <w:szCs w:val="24"/>
        </w:rPr>
        <w:t>Nummer</w:t>
      </w:r>
      <w:r w:rsidRPr="00E8332A">
        <w:rPr>
          <w:sz w:val="24"/>
          <w:szCs w:val="24"/>
        </w:rPr>
        <w:t xml:space="preserve"> 32 (Ruf: 192, Amt Laasphe</w:t>
      </w:r>
      <w:r w:rsidR="00954FE0" w:rsidRPr="00E8332A">
        <w:rPr>
          <w:sz w:val="24"/>
          <w:szCs w:val="24"/>
        </w:rPr>
        <w:t>)</w:t>
      </w:r>
      <w:r w:rsidRPr="00E8332A">
        <w:rPr>
          <w:sz w:val="24"/>
          <w:szCs w:val="24"/>
        </w:rPr>
        <w:t>.</w:t>
      </w:r>
    </w:p>
    <w:p w:rsidR="00BF3D34" w:rsidRPr="00E8332A" w:rsidRDefault="00BF3D34" w:rsidP="00A371B4">
      <w:pPr>
        <w:pStyle w:val="Flietext1360"/>
        <w:shd w:val="clear" w:color="auto" w:fill="auto"/>
        <w:spacing w:after="0" w:line="360" w:lineRule="auto"/>
        <w:ind w:firstLine="0"/>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15" w:name="bookmark190"/>
      <w:bookmarkStart w:id="16" w:name="_Toc535265554"/>
      <w:r w:rsidRPr="00E8332A">
        <w:rPr>
          <w:rFonts w:ascii="Times New Roman" w:hAnsi="Times New Roman" w:cs="Times New Roman"/>
          <w:b/>
          <w:color w:val="auto"/>
          <w:sz w:val="24"/>
          <w:szCs w:val="24"/>
        </w:rPr>
        <w:t>Einrichtungen</w:t>
      </w:r>
      <w:bookmarkEnd w:id="15"/>
      <w:r w:rsidR="00BF3D34"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des Westfälischen Blindenvereins e. V.</w:t>
      </w:r>
      <w:bookmarkEnd w:id="16"/>
    </w:p>
    <w:p w:rsidR="00582C3C" w:rsidRPr="00E8332A" w:rsidRDefault="00582C3C" w:rsidP="00A371B4">
      <w:pPr>
        <w:pStyle w:val="Flietext1360"/>
        <w:shd w:val="clear" w:color="auto" w:fill="auto"/>
        <w:spacing w:after="0" w:line="360" w:lineRule="auto"/>
        <w:ind w:firstLine="0"/>
        <w:rPr>
          <w:sz w:val="24"/>
          <w:szCs w:val="24"/>
        </w:rPr>
      </w:pP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Geschäfts- und Auskunftsstelle: Witten-</w:t>
      </w:r>
      <w:proofErr w:type="spellStart"/>
      <w:r w:rsidRPr="00E8332A">
        <w:rPr>
          <w:sz w:val="24"/>
          <w:szCs w:val="24"/>
        </w:rPr>
        <w:t>Bommern</w:t>
      </w:r>
      <w:proofErr w:type="spellEnd"/>
      <w:r w:rsidRPr="00E8332A">
        <w:rPr>
          <w:sz w:val="24"/>
          <w:szCs w:val="24"/>
        </w:rPr>
        <w:t>, Auf Steinhausen (Ruf: 38 09 u</w:t>
      </w:r>
      <w:r w:rsidR="00954FE0" w:rsidRPr="00E8332A">
        <w:rPr>
          <w:sz w:val="24"/>
          <w:szCs w:val="24"/>
        </w:rPr>
        <w:t>nd</w:t>
      </w:r>
      <w:r w:rsidRPr="00E8332A">
        <w:rPr>
          <w:sz w:val="24"/>
          <w:szCs w:val="24"/>
        </w:rPr>
        <w:t xml:space="preserve"> 21 51</w:t>
      </w:r>
      <w:r w:rsidR="00954FE0" w:rsidRPr="00E8332A">
        <w:rPr>
          <w:sz w:val="24"/>
          <w:szCs w:val="24"/>
        </w:rPr>
        <w:t>)</w:t>
      </w:r>
      <w:r w:rsidRPr="00E8332A">
        <w:rPr>
          <w:sz w:val="24"/>
          <w:szCs w:val="24"/>
        </w:rPr>
        <w:t>, Geschäftsführer: Dir</w:t>
      </w:r>
      <w:r w:rsidR="00954FE0" w:rsidRPr="00E8332A">
        <w:rPr>
          <w:sz w:val="24"/>
          <w:szCs w:val="24"/>
        </w:rPr>
        <w:t xml:space="preserve">ektor Peter </w:t>
      </w:r>
      <w:r w:rsidR="00E8332A">
        <w:rPr>
          <w:sz w:val="24"/>
          <w:szCs w:val="24"/>
        </w:rPr>
        <w:t>Theodor</w:t>
      </w:r>
      <w:r w:rsidRPr="00E8332A">
        <w:rPr>
          <w:sz w:val="24"/>
          <w:szCs w:val="24"/>
        </w:rPr>
        <w:t xml:space="preserve"> Meurer.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Blinden-Alters- und Erholungsheim Meschede, </w:t>
      </w:r>
      <w:proofErr w:type="spellStart"/>
      <w:r w:rsidRPr="00E8332A">
        <w:rPr>
          <w:sz w:val="24"/>
          <w:szCs w:val="24"/>
        </w:rPr>
        <w:t>Nördeltstr</w:t>
      </w:r>
      <w:r w:rsidR="00954FE0" w:rsidRPr="00E8332A">
        <w:rPr>
          <w:sz w:val="24"/>
          <w:szCs w:val="24"/>
        </w:rPr>
        <w:t>aße</w:t>
      </w:r>
      <w:proofErr w:type="spellEnd"/>
      <w:r w:rsidRPr="00E8332A">
        <w:rPr>
          <w:sz w:val="24"/>
          <w:szCs w:val="24"/>
        </w:rPr>
        <w:t xml:space="preserve"> 33 (Ruf: 3 15).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Heimleiter: Franz Hir</w:t>
      </w:r>
      <w:r w:rsidR="00954FE0" w:rsidRPr="00E8332A">
        <w:rPr>
          <w:sz w:val="24"/>
          <w:szCs w:val="24"/>
        </w:rPr>
        <w:t>s</w:t>
      </w:r>
      <w:r w:rsidRPr="00E8332A">
        <w:rPr>
          <w:sz w:val="24"/>
          <w:szCs w:val="24"/>
        </w:rPr>
        <w:t>chochs.</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Blindenheim für Ortsvertriebene, Sozialwerk </w:t>
      </w:r>
      <w:proofErr w:type="spellStart"/>
      <w:r w:rsidRPr="00E8332A">
        <w:rPr>
          <w:sz w:val="24"/>
          <w:szCs w:val="24"/>
        </w:rPr>
        <w:t>Stukenbrock</w:t>
      </w:r>
      <w:proofErr w:type="spellEnd"/>
      <w:r w:rsidRPr="00E8332A">
        <w:rPr>
          <w:sz w:val="24"/>
          <w:szCs w:val="24"/>
        </w:rPr>
        <w:t xml:space="preserve"> über Paderborn</w:t>
      </w:r>
    </w:p>
    <w:p w:rsidR="00A371B4" w:rsidRPr="00E8332A" w:rsidRDefault="00A371B4" w:rsidP="00A371B4">
      <w:pPr>
        <w:pStyle w:val="Flietext1360"/>
        <w:shd w:val="clear" w:color="auto" w:fill="auto"/>
        <w:tabs>
          <w:tab w:val="left" w:pos="5134"/>
        </w:tabs>
        <w:spacing w:after="0" w:line="360" w:lineRule="auto"/>
        <w:ind w:firstLine="0"/>
        <w:rPr>
          <w:sz w:val="24"/>
          <w:szCs w:val="24"/>
        </w:rPr>
      </w:pPr>
      <w:r w:rsidRPr="00E8332A">
        <w:rPr>
          <w:sz w:val="24"/>
          <w:szCs w:val="24"/>
        </w:rPr>
        <w:t>Heimleiter: Werner Böhnke</w:t>
      </w:r>
      <w:r w:rsidR="00582C3C" w:rsidRPr="00E8332A">
        <w:rPr>
          <w:sz w:val="24"/>
          <w:szCs w:val="24"/>
        </w:rPr>
        <w:t xml:space="preserve"> </w:t>
      </w:r>
      <w:r w:rsidRPr="00E8332A">
        <w:rPr>
          <w:sz w:val="24"/>
          <w:szCs w:val="24"/>
        </w:rPr>
        <w:t>(Ruf: Bielefeld 37 87).</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Blindenheim Gelsenkirchen, </w:t>
      </w:r>
      <w:proofErr w:type="spellStart"/>
      <w:r w:rsidRPr="00E8332A">
        <w:rPr>
          <w:sz w:val="24"/>
          <w:szCs w:val="24"/>
        </w:rPr>
        <w:t>Ahlmannshof</w:t>
      </w:r>
      <w:proofErr w:type="spellEnd"/>
      <w:r w:rsidRPr="00E8332A">
        <w:rPr>
          <w:sz w:val="24"/>
          <w:szCs w:val="24"/>
        </w:rPr>
        <w:t xml:space="preserve"> 1 (Ruf: 2 21 22).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Heimleiter: Willi Lüdtke.</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Blindenheim Münster, Inselbogen 38 (Ruf: 65 22).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Heimleiter: F. W. </w:t>
      </w:r>
      <w:proofErr w:type="spellStart"/>
      <w:r w:rsidRPr="00E8332A">
        <w:rPr>
          <w:sz w:val="24"/>
          <w:szCs w:val="24"/>
        </w:rPr>
        <w:t>Baltes</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Blindenheim Witten-</w:t>
      </w:r>
      <w:proofErr w:type="spellStart"/>
      <w:r w:rsidRPr="00E8332A">
        <w:rPr>
          <w:sz w:val="24"/>
          <w:szCs w:val="24"/>
        </w:rPr>
        <w:t>Bommern</w:t>
      </w:r>
      <w:proofErr w:type="spellEnd"/>
      <w:r w:rsidRPr="00E8332A">
        <w:rPr>
          <w:sz w:val="24"/>
          <w:szCs w:val="24"/>
        </w:rPr>
        <w:t>, Auf Steinhausen (Ruf: 38 09 u</w:t>
      </w:r>
      <w:r w:rsidR="005156C4">
        <w:rPr>
          <w:sz w:val="24"/>
          <w:szCs w:val="24"/>
        </w:rPr>
        <w:t>nd</w:t>
      </w:r>
      <w:r w:rsidRPr="00E8332A">
        <w:rPr>
          <w:sz w:val="24"/>
          <w:szCs w:val="24"/>
        </w:rPr>
        <w:t xml:space="preserve"> 21 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Heimleiter: P</w:t>
      </w:r>
      <w:r w:rsidR="00E244CD" w:rsidRPr="00E8332A">
        <w:rPr>
          <w:sz w:val="24"/>
          <w:szCs w:val="24"/>
        </w:rPr>
        <w:t xml:space="preserve">eter </w:t>
      </w:r>
      <w:r w:rsidR="00E8332A">
        <w:rPr>
          <w:sz w:val="24"/>
          <w:szCs w:val="24"/>
        </w:rPr>
        <w:t>Theodor</w:t>
      </w:r>
      <w:r w:rsidRPr="00E8332A">
        <w:rPr>
          <w:sz w:val="24"/>
          <w:szCs w:val="24"/>
        </w:rPr>
        <w:t xml:space="preserve"> Meurer.</w:t>
      </w:r>
    </w:p>
    <w:p w:rsidR="00A371B4" w:rsidRPr="00E8332A" w:rsidRDefault="00A371B4" w:rsidP="00A371B4">
      <w:pPr>
        <w:pStyle w:val="Flietext1360"/>
        <w:shd w:val="clear" w:color="auto" w:fill="auto"/>
        <w:spacing w:after="0" w:line="360" w:lineRule="auto"/>
        <w:ind w:firstLine="0"/>
        <w:rPr>
          <w:sz w:val="24"/>
          <w:szCs w:val="24"/>
        </w:rPr>
      </w:pPr>
      <w:proofErr w:type="spellStart"/>
      <w:r w:rsidRPr="00E8332A">
        <w:rPr>
          <w:sz w:val="24"/>
          <w:szCs w:val="24"/>
        </w:rPr>
        <w:t>Führhundschule</w:t>
      </w:r>
      <w:proofErr w:type="spellEnd"/>
      <w:r w:rsidRPr="00E8332A">
        <w:rPr>
          <w:sz w:val="24"/>
          <w:szCs w:val="24"/>
        </w:rPr>
        <w:t xml:space="preserve"> für Blinde, Dortmund, </w:t>
      </w:r>
      <w:proofErr w:type="spellStart"/>
      <w:r w:rsidRPr="00E8332A">
        <w:rPr>
          <w:sz w:val="24"/>
          <w:szCs w:val="24"/>
        </w:rPr>
        <w:t>Ardeystr</w:t>
      </w:r>
      <w:r w:rsidR="00E244CD" w:rsidRPr="00E8332A">
        <w:rPr>
          <w:sz w:val="24"/>
          <w:szCs w:val="24"/>
        </w:rPr>
        <w:t>aße</w:t>
      </w:r>
      <w:proofErr w:type="spellEnd"/>
      <w:r w:rsidRPr="00E8332A">
        <w:rPr>
          <w:sz w:val="24"/>
          <w:szCs w:val="24"/>
        </w:rPr>
        <w:t xml:space="preserve"> 58 (Ruf: 2 25 21).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Georg </w:t>
      </w:r>
      <w:proofErr w:type="spellStart"/>
      <w:r w:rsidRPr="00E8332A">
        <w:rPr>
          <w:sz w:val="24"/>
          <w:szCs w:val="24"/>
        </w:rPr>
        <w:t>Westerburg</w:t>
      </w:r>
      <w:proofErr w:type="spellEnd"/>
      <w:r w:rsidRPr="00E8332A">
        <w:rPr>
          <w:sz w:val="24"/>
          <w:szCs w:val="24"/>
        </w:rPr>
        <w:t>.</w:t>
      </w:r>
    </w:p>
    <w:p w:rsidR="005156C4" w:rsidRDefault="005156C4" w:rsidP="00A371B4">
      <w:pPr>
        <w:pStyle w:val="Flietext1250"/>
        <w:shd w:val="clear" w:color="auto" w:fill="auto"/>
        <w:spacing w:before="0" w:line="360" w:lineRule="auto"/>
        <w:ind w:firstLine="0"/>
        <w:jc w:val="left"/>
        <w:rPr>
          <w:rStyle w:val="Flietext125Abstand2pt"/>
          <w:rFonts w:ascii="Times New Roman" w:hAnsi="Times New Roman" w:cs="Times New Roman"/>
          <w:spacing w:val="0"/>
          <w:sz w:val="24"/>
          <w:szCs w:val="24"/>
        </w:rPr>
      </w:pPr>
    </w:p>
    <w:p w:rsidR="00A371B4" w:rsidRPr="00E8332A" w:rsidRDefault="00A371B4" w:rsidP="00A371B4">
      <w:pPr>
        <w:pStyle w:val="Flietext1250"/>
        <w:shd w:val="clear" w:color="auto" w:fill="auto"/>
        <w:spacing w:before="0" w:line="360" w:lineRule="auto"/>
        <w:ind w:firstLine="0"/>
        <w:jc w:val="left"/>
        <w:rPr>
          <w:rFonts w:ascii="Times New Roman" w:hAnsi="Times New Roman" w:cs="Times New Roman"/>
          <w:sz w:val="24"/>
          <w:szCs w:val="24"/>
        </w:rPr>
      </w:pPr>
      <w:r w:rsidRPr="00E8332A">
        <w:rPr>
          <w:rStyle w:val="Flietext125Abstand2pt"/>
          <w:rFonts w:ascii="Times New Roman" w:hAnsi="Times New Roman" w:cs="Times New Roman"/>
          <w:spacing w:val="0"/>
          <w:sz w:val="24"/>
          <w:szCs w:val="24"/>
        </w:rPr>
        <w:t>Sonstige Anschriften: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Vereins-Vertrauensarzt: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Prof</w:t>
      </w:r>
      <w:r w:rsidR="00E244CD" w:rsidRPr="00E8332A">
        <w:rPr>
          <w:sz w:val="24"/>
          <w:szCs w:val="24"/>
        </w:rPr>
        <w:t>essor</w:t>
      </w:r>
      <w:r w:rsidRPr="00E8332A">
        <w:rPr>
          <w:sz w:val="24"/>
          <w:szCs w:val="24"/>
        </w:rPr>
        <w:t xml:space="preserve"> D</w:t>
      </w:r>
      <w:r w:rsidR="00E244CD" w:rsidRPr="00E8332A">
        <w:rPr>
          <w:sz w:val="24"/>
          <w:szCs w:val="24"/>
        </w:rPr>
        <w:t>okto</w:t>
      </w:r>
      <w:r w:rsidRPr="00E8332A">
        <w:rPr>
          <w:sz w:val="24"/>
          <w:szCs w:val="24"/>
        </w:rPr>
        <w:t xml:space="preserve">r Zeiss, Dortmund, Augenklinik, </w:t>
      </w:r>
      <w:proofErr w:type="spellStart"/>
      <w:r w:rsidRPr="00E8332A">
        <w:rPr>
          <w:sz w:val="24"/>
          <w:szCs w:val="24"/>
        </w:rPr>
        <w:t>Beurhausstr</w:t>
      </w:r>
      <w:r w:rsidR="00E244CD" w:rsidRPr="00E8332A">
        <w:rPr>
          <w:sz w:val="24"/>
          <w:szCs w:val="24"/>
        </w:rPr>
        <w:t>aße</w:t>
      </w:r>
      <w:proofErr w:type="spellEnd"/>
      <w:r w:rsidRPr="00E8332A">
        <w:rPr>
          <w:sz w:val="24"/>
          <w:szCs w:val="24"/>
        </w:rPr>
        <w:t xml:space="preserve"> (</w:t>
      </w:r>
      <w:r w:rsidR="00E244CD" w:rsidRPr="00E8332A">
        <w:rPr>
          <w:sz w:val="24"/>
          <w:szCs w:val="24"/>
        </w:rPr>
        <w:t>Ruf</w:t>
      </w:r>
      <w:r w:rsidRPr="00E8332A">
        <w:rPr>
          <w:sz w:val="24"/>
          <w:szCs w:val="24"/>
        </w:rPr>
        <w:t>: 2 14 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Rechtsberater: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Rechtsanwalt </w:t>
      </w:r>
      <w:r w:rsidR="00E244CD" w:rsidRPr="00E8332A">
        <w:rPr>
          <w:sz w:val="24"/>
          <w:szCs w:val="24"/>
        </w:rPr>
        <w:t xml:space="preserve">Doktor </w:t>
      </w:r>
      <w:proofErr w:type="spellStart"/>
      <w:r w:rsidR="00E244CD" w:rsidRPr="00E8332A">
        <w:rPr>
          <w:sz w:val="24"/>
          <w:szCs w:val="24"/>
        </w:rPr>
        <w:t>Doktor</w:t>
      </w:r>
      <w:proofErr w:type="spellEnd"/>
      <w:r w:rsidRPr="00E8332A">
        <w:rPr>
          <w:sz w:val="24"/>
          <w:szCs w:val="24"/>
        </w:rPr>
        <w:t xml:space="preserve"> </w:t>
      </w:r>
      <w:proofErr w:type="spellStart"/>
      <w:r w:rsidRPr="00E8332A">
        <w:rPr>
          <w:sz w:val="24"/>
          <w:szCs w:val="24"/>
        </w:rPr>
        <w:t>jur</w:t>
      </w:r>
      <w:r w:rsidR="00E244CD" w:rsidRPr="00E8332A">
        <w:rPr>
          <w:sz w:val="24"/>
          <w:szCs w:val="24"/>
        </w:rPr>
        <w:t>is</w:t>
      </w:r>
      <w:proofErr w:type="spellEnd"/>
      <w:r w:rsidRPr="00E8332A">
        <w:rPr>
          <w:sz w:val="24"/>
          <w:szCs w:val="24"/>
        </w:rPr>
        <w:t xml:space="preserve"> Bruno </w:t>
      </w:r>
      <w:proofErr w:type="spellStart"/>
      <w:r w:rsidRPr="00E8332A">
        <w:rPr>
          <w:sz w:val="24"/>
          <w:szCs w:val="24"/>
        </w:rPr>
        <w:t>Gerl</w:t>
      </w:r>
      <w:proofErr w:type="spellEnd"/>
      <w:r w:rsidRPr="00E8332A">
        <w:rPr>
          <w:sz w:val="24"/>
          <w:szCs w:val="24"/>
        </w:rPr>
        <w:t>, Hamm i</w:t>
      </w:r>
      <w:r w:rsidR="00E244CD" w:rsidRPr="00E8332A">
        <w:rPr>
          <w:sz w:val="24"/>
          <w:szCs w:val="24"/>
        </w:rPr>
        <w:t>n Westfalen</w:t>
      </w:r>
      <w:r w:rsidRPr="00E8332A">
        <w:rPr>
          <w:sz w:val="24"/>
          <w:szCs w:val="24"/>
        </w:rPr>
        <w:t>, Schützenstr</w:t>
      </w:r>
      <w:r w:rsidR="00E244CD" w:rsidRPr="00E8332A">
        <w:rPr>
          <w:sz w:val="24"/>
          <w:szCs w:val="24"/>
        </w:rPr>
        <w:t>aße</w:t>
      </w:r>
      <w:r w:rsidRPr="00E8332A">
        <w:rPr>
          <w:sz w:val="24"/>
          <w:szCs w:val="24"/>
        </w:rPr>
        <w:t xml:space="preserve"> 6 (Ruf: 26 00). Schriftleiter der Vereinszeitung „Nachrichten“: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Dir</w:t>
      </w:r>
      <w:r w:rsidR="00E244CD" w:rsidRPr="00E8332A">
        <w:rPr>
          <w:sz w:val="24"/>
          <w:szCs w:val="24"/>
        </w:rPr>
        <w:t>ektor im Ruhestand</w:t>
      </w:r>
      <w:r w:rsidRPr="00E8332A">
        <w:rPr>
          <w:sz w:val="24"/>
          <w:szCs w:val="24"/>
        </w:rPr>
        <w:t xml:space="preserve"> Paul </w:t>
      </w:r>
      <w:proofErr w:type="spellStart"/>
      <w:r w:rsidRPr="00E8332A">
        <w:rPr>
          <w:sz w:val="24"/>
          <w:szCs w:val="24"/>
        </w:rPr>
        <w:t>Grasemann</w:t>
      </w:r>
      <w:proofErr w:type="spellEnd"/>
      <w:r w:rsidRPr="00E8332A">
        <w:rPr>
          <w:sz w:val="24"/>
          <w:szCs w:val="24"/>
        </w:rPr>
        <w:t>, Soest, Burghofstr</w:t>
      </w:r>
      <w:r w:rsidR="00E244CD" w:rsidRPr="00E8332A">
        <w:rPr>
          <w:sz w:val="24"/>
          <w:szCs w:val="24"/>
        </w:rPr>
        <w:t>aße</w:t>
      </w:r>
      <w:r w:rsidRPr="00E8332A">
        <w:rPr>
          <w:sz w:val="24"/>
          <w:szCs w:val="24"/>
        </w:rPr>
        <w:t xml:space="preserve"> 10 (Ruf: 10 35).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Betreuer der </w:t>
      </w:r>
      <w:proofErr w:type="spellStart"/>
      <w:r w:rsidRPr="00E8332A">
        <w:rPr>
          <w:sz w:val="24"/>
          <w:szCs w:val="24"/>
        </w:rPr>
        <w:t>Führhundhalter</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Franz Wittmann, Unna, Zechenstr</w:t>
      </w:r>
      <w:r w:rsidR="00E244CD" w:rsidRPr="00E8332A">
        <w:rPr>
          <w:sz w:val="24"/>
          <w:szCs w:val="24"/>
        </w:rPr>
        <w:t>aße</w:t>
      </w:r>
      <w:r w:rsidRPr="00E8332A">
        <w:rPr>
          <w:sz w:val="24"/>
          <w:szCs w:val="24"/>
        </w:rPr>
        <w:t xml:space="preserve"> 3 (Ruf: 22 35).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Mitarbeiter: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Prof</w:t>
      </w:r>
      <w:r w:rsidR="00E244CD" w:rsidRPr="00E8332A">
        <w:rPr>
          <w:sz w:val="24"/>
          <w:szCs w:val="24"/>
        </w:rPr>
        <w:t>essor</w:t>
      </w:r>
      <w:r w:rsidRPr="00E8332A">
        <w:rPr>
          <w:sz w:val="24"/>
          <w:szCs w:val="24"/>
        </w:rPr>
        <w:t xml:space="preserve"> D</w:t>
      </w:r>
      <w:r w:rsidR="00E244CD" w:rsidRPr="00E8332A">
        <w:rPr>
          <w:sz w:val="24"/>
          <w:szCs w:val="24"/>
        </w:rPr>
        <w:t>oktor</w:t>
      </w:r>
      <w:r w:rsidRPr="00E8332A">
        <w:rPr>
          <w:sz w:val="24"/>
          <w:szCs w:val="24"/>
        </w:rPr>
        <w:t xml:space="preserve"> </w:t>
      </w:r>
      <w:r w:rsidR="00E244CD" w:rsidRPr="00E8332A">
        <w:rPr>
          <w:sz w:val="24"/>
          <w:szCs w:val="24"/>
        </w:rPr>
        <w:t>med.</w:t>
      </w:r>
      <w:r w:rsidRPr="00E8332A">
        <w:rPr>
          <w:sz w:val="24"/>
          <w:szCs w:val="24"/>
        </w:rPr>
        <w:t xml:space="preserve"> Graf, Dortmund, Max-Planck-Institut.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Beauftragter für die Organisation: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Karl </w:t>
      </w:r>
      <w:proofErr w:type="spellStart"/>
      <w:r w:rsidRPr="00E8332A">
        <w:rPr>
          <w:sz w:val="24"/>
          <w:szCs w:val="24"/>
        </w:rPr>
        <w:t>Trippe</w:t>
      </w:r>
      <w:proofErr w:type="spellEnd"/>
      <w:r w:rsidRPr="00E8332A">
        <w:rPr>
          <w:sz w:val="24"/>
          <w:szCs w:val="24"/>
        </w:rPr>
        <w:t xml:space="preserve">, Unna, Auf dem </w:t>
      </w:r>
      <w:proofErr w:type="spellStart"/>
      <w:r w:rsidRPr="00E8332A">
        <w:rPr>
          <w:sz w:val="24"/>
          <w:szCs w:val="24"/>
        </w:rPr>
        <w:t>Westkamp</w:t>
      </w:r>
      <w:proofErr w:type="spellEnd"/>
      <w:r w:rsidRPr="00E8332A">
        <w:rPr>
          <w:sz w:val="24"/>
          <w:szCs w:val="24"/>
        </w:rPr>
        <w:t xml:space="preserve"> 18.</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Bücherrevisor: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lastRenderedPageBreak/>
        <w:t xml:space="preserve">Hermann Wahnschaffe, Obersteuerinspektor, Dortmund, </w:t>
      </w:r>
      <w:proofErr w:type="spellStart"/>
      <w:r w:rsidRPr="00E8332A">
        <w:rPr>
          <w:sz w:val="24"/>
          <w:szCs w:val="24"/>
        </w:rPr>
        <w:t>Deggingstr</w:t>
      </w:r>
      <w:r w:rsidR="00E244CD" w:rsidRPr="00E8332A">
        <w:rPr>
          <w:sz w:val="24"/>
          <w:szCs w:val="24"/>
        </w:rPr>
        <w:t>aße</w:t>
      </w:r>
      <w:proofErr w:type="spellEnd"/>
      <w:r w:rsidR="00E244CD" w:rsidRPr="00E8332A">
        <w:rPr>
          <w:sz w:val="24"/>
          <w:szCs w:val="24"/>
        </w:rPr>
        <w:t xml:space="preserve"> </w:t>
      </w:r>
      <w:r w:rsidR="005156C4">
        <w:rPr>
          <w:sz w:val="24"/>
          <w:szCs w:val="24"/>
        </w:rPr>
        <w:t>111</w:t>
      </w:r>
      <w:r w:rsidRPr="00E8332A">
        <w:rPr>
          <w:sz w:val="24"/>
          <w:szCs w:val="24"/>
        </w:rPr>
        <w:t xml:space="preserve"> (Ruf: 4 04 54).</w:t>
      </w:r>
    </w:p>
    <w:p w:rsidR="00582C3C" w:rsidRPr="00E8332A" w:rsidRDefault="00582C3C" w:rsidP="00A371B4">
      <w:pPr>
        <w:pStyle w:val="Flietext1360"/>
        <w:shd w:val="clear" w:color="auto" w:fill="auto"/>
        <w:spacing w:after="0" w:line="360" w:lineRule="auto"/>
        <w:ind w:firstLine="0"/>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17" w:name="bookmark191"/>
      <w:bookmarkStart w:id="18" w:name="_Toc535265555"/>
      <w:r w:rsidRPr="00E8332A">
        <w:rPr>
          <w:rFonts w:ascii="Times New Roman" w:hAnsi="Times New Roman" w:cs="Times New Roman"/>
          <w:b/>
          <w:color w:val="auto"/>
          <w:sz w:val="24"/>
          <w:szCs w:val="24"/>
        </w:rPr>
        <w:t>Verzeichnis</w:t>
      </w:r>
      <w:bookmarkEnd w:id="17"/>
      <w:r w:rsidR="00582C3C"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sämtlicher Zweigstellen der Westfälischen Blindenarbeit e. V.</w:t>
      </w:r>
      <w:bookmarkEnd w:id="18"/>
    </w:p>
    <w:p w:rsidR="00582C3C" w:rsidRPr="00E8332A" w:rsidRDefault="00582C3C" w:rsidP="00A371B4">
      <w:pPr>
        <w:pStyle w:val="Flietext1360"/>
        <w:shd w:val="clear" w:color="auto" w:fill="auto"/>
        <w:spacing w:after="0" w:line="360" w:lineRule="auto"/>
        <w:ind w:firstLine="0"/>
        <w:rPr>
          <w:rStyle w:val="Flietext136Abstand2pt"/>
          <w:rFonts w:eastAsia="Georgia"/>
          <w:spacing w:val="0"/>
          <w:sz w:val="24"/>
          <w:szCs w:val="24"/>
        </w:rPr>
      </w:pP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Bochum:</w:t>
      </w:r>
      <w:r w:rsidRPr="00E8332A">
        <w:rPr>
          <w:sz w:val="24"/>
          <w:szCs w:val="24"/>
        </w:rPr>
        <w:t xml:space="preserve"> Werkstatt und Verkaufsstelle, Hemer Straße 134 (Ruf: 6 35 13),</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Franz Winkler</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Dortmund:</w:t>
      </w:r>
      <w:r w:rsidRPr="00E8332A">
        <w:rPr>
          <w:sz w:val="24"/>
          <w:szCs w:val="24"/>
        </w:rPr>
        <w:t xml:space="preserve"> Werkstatt und Verkaufsstelle, </w:t>
      </w:r>
      <w:proofErr w:type="spellStart"/>
      <w:r w:rsidRPr="00E8332A">
        <w:rPr>
          <w:sz w:val="24"/>
          <w:szCs w:val="24"/>
        </w:rPr>
        <w:t>Ardeystr</w:t>
      </w:r>
      <w:r w:rsidR="00E244CD" w:rsidRPr="00E8332A">
        <w:rPr>
          <w:sz w:val="24"/>
          <w:szCs w:val="24"/>
        </w:rPr>
        <w:t>aße</w:t>
      </w:r>
      <w:proofErr w:type="spellEnd"/>
      <w:r w:rsidRPr="00E8332A">
        <w:rPr>
          <w:sz w:val="24"/>
          <w:szCs w:val="24"/>
        </w:rPr>
        <w:t xml:space="preserve"> 58 (Ruf: 2 25 21).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Theodor </w:t>
      </w:r>
      <w:proofErr w:type="spellStart"/>
      <w:r w:rsidRPr="00E8332A">
        <w:rPr>
          <w:sz w:val="24"/>
          <w:szCs w:val="24"/>
        </w:rPr>
        <w:t>Gripshöver</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Gelsenkirchen:</w:t>
      </w:r>
      <w:r w:rsidRPr="00E8332A">
        <w:rPr>
          <w:sz w:val="24"/>
          <w:szCs w:val="24"/>
        </w:rPr>
        <w:t xml:space="preserve"> Werkstatt und Verkaufsstelle, </w:t>
      </w:r>
      <w:proofErr w:type="spellStart"/>
      <w:r w:rsidRPr="00E8332A">
        <w:rPr>
          <w:sz w:val="24"/>
          <w:szCs w:val="24"/>
        </w:rPr>
        <w:t>Ahlmannshof</w:t>
      </w:r>
      <w:proofErr w:type="spellEnd"/>
      <w:r w:rsidRPr="00E8332A">
        <w:rPr>
          <w:sz w:val="24"/>
          <w:szCs w:val="24"/>
        </w:rPr>
        <w:t xml:space="preserve"> 1 und Verkaufsstelle Neumarkt 4 (Ruf: 2 21 22).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Willi Lüdtke.</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Hagen:</w:t>
      </w:r>
      <w:r w:rsidRPr="00E8332A">
        <w:rPr>
          <w:sz w:val="24"/>
          <w:szCs w:val="24"/>
        </w:rPr>
        <w:t xml:space="preserve"> Werkstatt und Verkaufsstelle, Bleichplatz 1 (Ruf: 35 69).</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Anton </w:t>
      </w:r>
      <w:proofErr w:type="spellStart"/>
      <w:r w:rsidRPr="00E8332A">
        <w:rPr>
          <w:sz w:val="24"/>
          <w:szCs w:val="24"/>
        </w:rPr>
        <w:t>Niggemann</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Herne:</w:t>
      </w:r>
      <w:r w:rsidRPr="00E8332A">
        <w:rPr>
          <w:sz w:val="24"/>
          <w:szCs w:val="24"/>
        </w:rPr>
        <w:t xml:space="preserve"> Werkstatt und Verkaufsstelle, Bahnhofstr</w:t>
      </w:r>
      <w:r w:rsidR="00E244CD" w:rsidRPr="00E8332A">
        <w:rPr>
          <w:sz w:val="24"/>
          <w:szCs w:val="24"/>
        </w:rPr>
        <w:t>aße</w:t>
      </w:r>
      <w:r w:rsidRPr="00E8332A">
        <w:rPr>
          <w:sz w:val="24"/>
          <w:szCs w:val="24"/>
        </w:rPr>
        <w:t xml:space="preserve"> 16 (Ruf: 5 10 71).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Wilhelm </w:t>
      </w:r>
      <w:proofErr w:type="spellStart"/>
      <w:r w:rsidRPr="00E8332A">
        <w:rPr>
          <w:sz w:val="24"/>
          <w:szCs w:val="24"/>
        </w:rPr>
        <w:t>Betram</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Lünen:</w:t>
      </w:r>
      <w:r w:rsidRPr="00E8332A">
        <w:rPr>
          <w:sz w:val="24"/>
          <w:szCs w:val="24"/>
        </w:rPr>
        <w:t xml:space="preserve"> Werkstatt und Verkaufsstelle, Friedrichstr</w:t>
      </w:r>
      <w:r w:rsidR="00E244CD" w:rsidRPr="00E8332A">
        <w:rPr>
          <w:sz w:val="24"/>
          <w:szCs w:val="24"/>
        </w:rPr>
        <w:t>aße</w:t>
      </w:r>
      <w:r w:rsidRPr="00E8332A">
        <w:rPr>
          <w:sz w:val="24"/>
          <w:szCs w:val="24"/>
        </w:rPr>
        <w:t xml:space="preserve"> 8 (Ruf: 24 85).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Wilhelm Brinkmann.</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Meschede:</w:t>
      </w:r>
      <w:r w:rsidRPr="00E8332A">
        <w:rPr>
          <w:sz w:val="24"/>
          <w:szCs w:val="24"/>
        </w:rPr>
        <w:t xml:space="preserve"> Werkstatt und Verkaufsstelle, </w:t>
      </w:r>
      <w:proofErr w:type="spellStart"/>
      <w:r w:rsidRPr="00E8332A">
        <w:rPr>
          <w:sz w:val="24"/>
          <w:szCs w:val="24"/>
        </w:rPr>
        <w:t>Nördeltstr</w:t>
      </w:r>
      <w:r w:rsidR="00E244CD" w:rsidRPr="00E8332A">
        <w:rPr>
          <w:sz w:val="24"/>
          <w:szCs w:val="24"/>
        </w:rPr>
        <w:t>aße</w:t>
      </w:r>
      <w:proofErr w:type="spellEnd"/>
      <w:r w:rsidRPr="00E8332A">
        <w:rPr>
          <w:sz w:val="24"/>
          <w:szCs w:val="24"/>
        </w:rPr>
        <w:t xml:space="preserve"> 33 (Ruf: 3 15).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Franz Hirschochs.</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Minden:</w:t>
      </w:r>
      <w:r w:rsidRPr="00E8332A">
        <w:rPr>
          <w:sz w:val="24"/>
          <w:szCs w:val="24"/>
        </w:rPr>
        <w:t xml:space="preserve"> Werkstatt und Verkaufsstelle, Königsstr</w:t>
      </w:r>
      <w:r w:rsidR="00E244CD" w:rsidRPr="00E8332A">
        <w:rPr>
          <w:sz w:val="24"/>
          <w:szCs w:val="24"/>
        </w:rPr>
        <w:t>aße</w:t>
      </w:r>
      <w:r w:rsidRPr="00E8332A">
        <w:rPr>
          <w:sz w:val="24"/>
          <w:szCs w:val="24"/>
        </w:rPr>
        <w:t xml:space="preserve"> 41 (Ruf: 35 83).</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Heinrich Volmer.</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Münster</w:t>
      </w:r>
      <w:r w:rsidR="00E244CD" w:rsidRPr="00E8332A">
        <w:rPr>
          <w:rStyle w:val="Flietext136Abstand2pt"/>
          <w:rFonts w:eastAsia="Georgia"/>
          <w:spacing w:val="0"/>
          <w:sz w:val="24"/>
          <w:szCs w:val="24"/>
        </w:rPr>
        <w:t>:</w:t>
      </w:r>
      <w:r w:rsidRPr="00E8332A">
        <w:rPr>
          <w:sz w:val="24"/>
          <w:szCs w:val="24"/>
        </w:rPr>
        <w:t xml:space="preserve"> Werkstatt und Verkaufsstelle, Inselbogen 38 (Ruf: 65 22).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Friedhelm </w:t>
      </w:r>
      <w:proofErr w:type="spellStart"/>
      <w:r w:rsidRPr="00E8332A">
        <w:rPr>
          <w:sz w:val="24"/>
          <w:szCs w:val="24"/>
        </w:rPr>
        <w:t>Baltes</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Recklinghausen:</w:t>
      </w:r>
      <w:r w:rsidRPr="00E8332A">
        <w:rPr>
          <w:sz w:val="24"/>
          <w:szCs w:val="24"/>
        </w:rPr>
        <w:t xml:space="preserve"> Werkstatt und Verkaufsstelle, Kaiserwall 16 (Ruf: 35 75).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Helmut </w:t>
      </w:r>
      <w:proofErr w:type="spellStart"/>
      <w:r w:rsidRPr="00E8332A">
        <w:rPr>
          <w:sz w:val="24"/>
          <w:szCs w:val="24"/>
        </w:rPr>
        <w:t>Gatenbröker</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Siegen:</w:t>
      </w:r>
      <w:r w:rsidRPr="00E8332A">
        <w:rPr>
          <w:sz w:val="24"/>
          <w:szCs w:val="24"/>
        </w:rPr>
        <w:t xml:space="preserve"> Werkstatt und Verkaufsstelle, Unterhainweg 10 (Ruf: 48 78).</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Leiter: Herbert </w:t>
      </w:r>
      <w:proofErr w:type="spellStart"/>
      <w:r w:rsidRPr="00E8332A">
        <w:rPr>
          <w:sz w:val="24"/>
          <w:szCs w:val="24"/>
        </w:rPr>
        <w:t>Schlemper</w:t>
      </w:r>
      <w:proofErr w:type="spellEnd"/>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proofErr w:type="spellStart"/>
      <w:r w:rsidRPr="00E8332A">
        <w:rPr>
          <w:rStyle w:val="Flietext136Abstand2pt"/>
          <w:rFonts w:eastAsia="Georgia"/>
          <w:spacing w:val="0"/>
          <w:sz w:val="24"/>
          <w:szCs w:val="24"/>
        </w:rPr>
        <w:t>Stukenbrock</w:t>
      </w:r>
      <w:proofErr w:type="spellEnd"/>
      <w:r w:rsidRPr="00E8332A">
        <w:rPr>
          <w:sz w:val="24"/>
          <w:szCs w:val="24"/>
        </w:rPr>
        <w:t xml:space="preserve"> : Werkstatt und Verkaufsstelle, Sozialwerk </w:t>
      </w:r>
      <w:proofErr w:type="spellStart"/>
      <w:r w:rsidRPr="00E8332A">
        <w:rPr>
          <w:sz w:val="24"/>
          <w:szCs w:val="24"/>
        </w:rPr>
        <w:t>Stukenbrock</w:t>
      </w:r>
      <w:proofErr w:type="spellEnd"/>
      <w:r w:rsidRPr="00E8332A">
        <w:rPr>
          <w:sz w:val="24"/>
          <w:szCs w:val="24"/>
        </w:rPr>
        <w:t xml:space="preserve"> (Kr</w:t>
      </w:r>
      <w:r w:rsidR="00E244CD" w:rsidRPr="00E8332A">
        <w:rPr>
          <w:sz w:val="24"/>
          <w:szCs w:val="24"/>
        </w:rPr>
        <w:t>eis</w:t>
      </w:r>
      <w:r w:rsidRPr="00E8332A">
        <w:rPr>
          <w:sz w:val="24"/>
          <w:szCs w:val="24"/>
        </w:rPr>
        <w:t xml:space="preserve"> Paderborn) (Ruf: 37 87).</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Werner Böhnke.</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Wattenscheid</w:t>
      </w:r>
      <w:r w:rsidRPr="00E8332A">
        <w:rPr>
          <w:sz w:val="24"/>
          <w:szCs w:val="24"/>
        </w:rPr>
        <w:t xml:space="preserve"> : Werkstatt und Verkaufsstelle, Hollandstr</w:t>
      </w:r>
      <w:r w:rsidR="00E244CD" w:rsidRPr="00E8332A">
        <w:rPr>
          <w:sz w:val="24"/>
          <w:szCs w:val="24"/>
        </w:rPr>
        <w:t>aße</w:t>
      </w:r>
      <w:r w:rsidRPr="00E8332A">
        <w:rPr>
          <w:sz w:val="24"/>
          <w:szCs w:val="24"/>
        </w:rPr>
        <w:t xml:space="preserve"> 39 (Ruf: 18 75).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Wilhelm Schulte.</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Witten-</w:t>
      </w:r>
      <w:proofErr w:type="spellStart"/>
      <w:r w:rsidRPr="00E8332A">
        <w:rPr>
          <w:rStyle w:val="Flietext136Abstand2pt"/>
          <w:rFonts w:eastAsia="Georgia"/>
          <w:spacing w:val="0"/>
          <w:sz w:val="24"/>
          <w:szCs w:val="24"/>
        </w:rPr>
        <w:t>Bommern</w:t>
      </w:r>
      <w:proofErr w:type="spellEnd"/>
      <w:r w:rsidRPr="00E8332A">
        <w:rPr>
          <w:sz w:val="24"/>
          <w:szCs w:val="24"/>
        </w:rPr>
        <w:t>: Werkstatt, Verkaufsstelle und Geschäftszentrale, Auf Steinhausen 30 (Ruf: 38 09 u</w:t>
      </w:r>
      <w:r w:rsidR="00E244CD" w:rsidRPr="00E8332A">
        <w:rPr>
          <w:sz w:val="24"/>
          <w:szCs w:val="24"/>
        </w:rPr>
        <w:t>nd</w:t>
      </w:r>
      <w:r w:rsidRPr="00E8332A">
        <w:rPr>
          <w:sz w:val="24"/>
          <w:szCs w:val="24"/>
        </w:rPr>
        <w:t xml:space="preserve"> 21 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Leiter: Peter Meurer.</w:t>
      </w:r>
    </w:p>
    <w:p w:rsidR="00582C3C" w:rsidRPr="00E8332A" w:rsidRDefault="00582C3C" w:rsidP="00A371B4">
      <w:pPr>
        <w:pStyle w:val="Flietext1360"/>
        <w:shd w:val="clear" w:color="auto" w:fill="auto"/>
        <w:spacing w:after="0" w:line="360" w:lineRule="auto"/>
        <w:ind w:firstLine="0"/>
        <w:rPr>
          <w:sz w:val="24"/>
          <w:szCs w:val="24"/>
        </w:rPr>
      </w:pPr>
    </w:p>
    <w:p w:rsidR="00A371B4" w:rsidRPr="00E8332A" w:rsidRDefault="00582C3C" w:rsidP="00582C3C">
      <w:pPr>
        <w:pStyle w:val="berschrift1"/>
        <w:rPr>
          <w:rFonts w:ascii="Times New Roman" w:hAnsi="Times New Roman" w:cs="Times New Roman"/>
          <w:b/>
          <w:color w:val="auto"/>
          <w:sz w:val="24"/>
          <w:szCs w:val="24"/>
        </w:rPr>
      </w:pPr>
      <w:bookmarkStart w:id="19" w:name="bookmark192"/>
      <w:bookmarkStart w:id="20" w:name="_Toc535265556"/>
      <w:r w:rsidRPr="00E8332A">
        <w:rPr>
          <w:rFonts w:ascii="Times New Roman" w:hAnsi="Times New Roman" w:cs="Times New Roman"/>
          <w:b/>
          <w:color w:val="auto"/>
          <w:sz w:val="24"/>
          <w:szCs w:val="24"/>
        </w:rPr>
        <w:t>A</w:t>
      </w:r>
      <w:r w:rsidR="00A371B4" w:rsidRPr="00E8332A">
        <w:rPr>
          <w:rFonts w:ascii="Times New Roman" w:hAnsi="Times New Roman" w:cs="Times New Roman"/>
          <w:b/>
          <w:color w:val="auto"/>
          <w:sz w:val="24"/>
          <w:szCs w:val="24"/>
        </w:rPr>
        <w:t>nschriften-Verzei</w:t>
      </w:r>
      <w:r w:rsidRPr="00E8332A">
        <w:rPr>
          <w:rFonts w:ascii="Times New Roman" w:hAnsi="Times New Roman" w:cs="Times New Roman"/>
          <w:b/>
          <w:color w:val="auto"/>
          <w:sz w:val="24"/>
          <w:szCs w:val="24"/>
        </w:rPr>
        <w:t>ch</w:t>
      </w:r>
      <w:r w:rsidR="00A371B4" w:rsidRPr="00E8332A">
        <w:rPr>
          <w:rFonts w:ascii="Times New Roman" w:hAnsi="Times New Roman" w:cs="Times New Roman"/>
          <w:b/>
          <w:color w:val="auto"/>
          <w:sz w:val="24"/>
          <w:szCs w:val="24"/>
        </w:rPr>
        <w:t>nis</w:t>
      </w:r>
      <w:bookmarkEnd w:id="19"/>
      <w:r w:rsidRPr="00E8332A">
        <w:rPr>
          <w:rFonts w:ascii="Times New Roman" w:hAnsi="Times New Roman" w:cs="Times New Roman"/>
          <w:b/>
          <w:color w:val="auto"/>
          <w:sz w:val="24"/>
          <w:szCs w:val="24"/>
        </w:rPr>
        <w:t xml:space="preserve"> </w:t>
      </w:r>
      <w:r w:rsidR="00A371B4" w:rsidRPr="00E8332A">
        <w:rPr>
          <w:rFonts w:ascii="Times New Roman" w:hAnsi="Times New Roman" w:cs="Times New Roman"/>
          <w:b/>
          <w:color w:val="auto"/>
          <w:sz w:val="24"/>
          <w:szCs w:val="24"/>
        </w:rPr>
        <w:t>des Vorstandes und des Beirates der Westfälischen Blindenarbeit e. V.</w:t>
      </w:r>
      <w:bookmarkEnd w:id="20"/>
    </w:p>
    <w:p w:rsidR="00582C3C" w:rsidRPr="00E8332A" w:rsidRDefault="00582C3C" w:rsidP="00A371B4">
      <w:pPr>
        <w:pStyle w:val="Flietext1360"/>
        <w:shd w:val="clear" w:color="auto" w:fill="auto"/>
        <w:spacing w:after="0" w:line="360" w:lineRule="auto"/>
        <w:ind w:firstLine="0"/>
        <w:rPr>
          <w:sz w:val="24"/>
          <w:szCs w:val="24"/>
        </w:rPr>
      </w:pP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1. Vorsitzender:</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Landeshauptmann der Provinz Westfalen, Bernhard Salzmann, Münster i</w:t>
      </w:r>
      <w:r w:rsidR="00E244CD" w:rsidRPr="00E8332A">
        <w:rPr>
          <w:sz w:val="24"/>
          <w:szCs w:val="24"/>
        </w:rPr>
        <w:t>n</w:t>
      </w:r>
      <w:r w:rsidRPr="00E8332A">
        <w:rPr>
          <w:sz w:val="24"/>
          <w:szCs w:val="24"/>
        </w:rPr>
        <w:t xml:space="preserve"> Westf</w:t>
      </w:r>
      <w:r w:rsidR="00E244CD" w:rsidRPr="00E8332A">
        <w:rPr>
          <w:sz w:val="24"/>
          <w:szCs w:val="24"/>
        </w:rPr>
        <w:t>alen</w:t>
      </w:r>
      <w:r w:rsidRPr="00E8332A">
        <w:rPr>
          <w:sz w:val="24"/>
          <w:szCs w:val="24"/>
        </w:rPr>
        <w:t>, Landeshaus.</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Bevollmächtigter Vertreter des 1. Vorsitzenden: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Prov</w:t>
      </w:r>
      <w:r w:rsidR="00E244CD" w:rsidRPr="00E8332A">
        <w:rPr>
          <w:sz w:val="24"/>
          <w:szCs w:val="24"/>
        </w:rPr>
        <w:t>inzial</w:t>
      </w:r>
      <w:r w:rsidRPr="00E8332A">
        <w:rPr>
          <w:sz w:val="24"/>
          <w:szCs w:val="24"/>
        </w:rPr>
        <w:t xml:space="preserve">-Verwaltungsrat </w:t>
      </w:r>
      <w:r w:rsidR="00E244CD" w:rsidRPr="00E8332A">
        <w:rPr>
          <w:sz w:val="24"/>
          <w:szCs w:val="24"/>
        </w:rPr>
        <w:t>Doktor</w:t>
      </w:r>
      <w:r w:rsidRPr="00E8332A">
        <w:rPr>
          <w:sz w:val="24"/>
          <w:szCs w:val="24"/>
        </w:rPr>
        <w:t xml:space="preserve"> Hagemann, Münster i</w:t>
      </w:r>
      <w:r w:rsidR="00E244CD" w:rsidRPr="00E8332A">
        <w:rPr>
          <w:sz w:val="24"/>
          <w:szCs w:val="24"/>
        </w:rPr>
        <w:t>n Westfalen</w:t>
      </w:r>
      <w:r w:rsidRPr="00E8332A">
        <w:rPr>
          <w:sz w:val="24"/>
          <w:szCs w:val="24"/>
        </w:rPr>
        <w:t>, Warendorfer Str</w:t>
      </w:r>
      <w:r w:rsidR="00E244CD" w:rsidRPr="00E8332A">
        <w:rPr>
          <w:sz w:val="24"/>
          <w:szCs w:val="24"/>
        </w:rPr>
        <w:t>aße</w:t>
      </w:r>
      <w:r w:rsidRPr="00E8332A">
        <w:rPr>
          <w:sz w:val="24"/>
          <w:szCs w:val="24"/>
        </w:rPr>
        <w:t xml:space="preserve"> 25 (Ruf: 54 59).</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Stellvertretender Vorsitzender:</w:t>
      </w:r>
    </w:p>
    <w:p w:rsidR="00BF3D3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Willi Lüdtke, Gelsenkirchen, </w:t>
      </w:r>
      <w:proofErr w:type="spellStart"/>
      <w:r w:rsidRPr="00E8332A">
        <w:rPr>
          <w:sz w:val="24"/>
          <w:szCs w:val="24"/>
        </w:rPr>
        <w:t>Ahlmannshof</w:t>
      </w:r>
      <w:proofErr w:type="spellEnd"/>
      <w:r w:rsidRPr="00E8332A">
        <w:rPr>
          <w:sz w:val="24"/>
          <w:szCs w:val="24"/>
        </w:rPr>
        <w:t xml:space="preserve"> 1 (Ruf: 2 21 22).</w:t>
      </w:r>
    </w:p>
    <w:p w:rsidR="00A371B4" w:rsidRPr="00E8332A" w:rsidRDefault="00A371B4" w:rsidP="00A371B4">
      <w:pPr>
        <w:pStyle w:val="Flietext1360"/>
        <w:shd w:val="clear" w:color="auto" w:fill="auto"/>
        <w:spacing w:after="0" w:line="360" w:lineRule="auto"/>
        <w:ind w:firstLine="0"/>
        <w:rPr>
          <w:sz w:val="24"/>
          <w:szCs w:val="24"/>
        </w:rPr>
      </w:pP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Beisitze</w:t>
      </w:r>
      <w:r w:rsidR="00BF3D34" w:rsidRPr="00E8332A">
        <w:rPr>
          <w:sz w:val="24"/>
          <w:szCs w:val="24"/>
        </w:rPr>
        <w:t>r</w:t>
      </w:r>
      <w:r w:rsidRPr="00E8332A">
        <w:rPr>
          <w:sz w:val="24"/>
          <w:szCs w:val="24"/>
        </w:rPr>
        <w: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Direktor </w:t>
      </w:r>
      <w:proofErr w:type="spellStart"/>
      <w:r w:rsidRPr="00E8332A">
        <w:rPr>
          <w:sz w:val="24"/>
          <w:szCs w:val="24"/>
        </w:rPr>
        <w:t>Graßhol</w:t>
      </w:r>
      <w:proofErr w:type="spellEnd"/>
      <w:r w:rsidRPr="00E8332A">
        <w:rPr>
          <w:sz w:val="24"/>
          <w:szCs w:val="24"/>
        </w:rPr>
        <w:t>, Warstein (Sauerland), Prov</w:t>
      </w:r>
      <w:r w:rsidR="00E244CD" w:rsidRPr="00E8332A">
        <w:rPr>
          <w:sz w:val="24"/>
          <w:szCs w:val="24"/>
        </w:rPr>
        <w:t>inzial</w:t>
      </w:r>
      <w:r w:rsidRPr="00E8332A">
        <w:rPr>
          <w:sz w:val="24"/>
          <w:szCs w:val="24"/>
        </w:rPr>
        <w:t>-Blindenschule (Ruf: 3 51).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Anton </w:t>
      </w:r>
      <w:proofErr w:type="spellStart"/>
      <w:r w:rsidRPr="00E8332A">
        <w:rPr>
          <w:sz w:val="24"/>
          <w:szCs w:val="24"/>
        </w:rPr>
        <w:t>Niggemann</w:t>
      </w:r>
      <w:proofErr w:type="spellEnd"/>
      <w:r w:rsidRPr="00E8332A">
        <w:rPr>
          <w:sz w:val="24"/>
          <w:szCs w:val="24"/>
        </w:rPr>
        <w:t>, Hagen i</w:t>
      </w:r>
      <w:r w:rsidR="00E244CD" w:rsidRPr="00E8332A">
        <w:rPr>
          <w:sz w:val="24"/>
          <w:szCs w:val="24"/>
        </w:rPr>
        <w:t xml:space="preserve">n Westfalen, </w:t>
      </w:r>
      <w:proofErr w:type="spellStart"/>
      <w:r w:rsidRPr="00E8332A">
        <w:rPr>
          <w:sz w:val="24"/>
          <w:szCs w:val="24"/>
        </w:rPr>
        <w:t>Selbecker</w:t>
      </w:r>
      <w:proofErr w:type="spellEnd"/>
      <w:r w:rsidRPr="00E8332A">
        <w:rPr>
          <w:sz w:val="24"/>
          <w:szCs w:val="24"/>
        </w:rPr>
        <w:t xml:space="preserve"> Str</w:t>
      </w:r>
      <w:r w:rsidR="00E244CD" w:rsidRPr="00E8332A">
        <w:rPr>
          <w:sz w:val="24"/>
          <w:szCs w:val="24"/>
        </w:rPr>
        <w:t>aße</w:t>
      </w:r>
      <w:r w:rsidRPr="00E8332A">
        <w:rPr>
          <w:sz w:val="24"/>
          <w:szCs w:val="24"/>
        </w:rPr>
        <w:t xml:space="preserve"> 52 (Ruf: 35 69).</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Hermann </w:t>
      </w:r>
      <w:proofErr w:type="spellStart"/>
      <w:r w:rsidRPr="00E8332A">
        <w:rPr>
          <w:sz w:val="24"/>
          <w:szCs w:val="24"/>
        </w:rPr>
        <w:t>Vahle</w:t>
      </w:r>
      <w:proofErr w:type="spellEnd"/>
      <w:r w:rsidRPr="00E8332A">
        <w:rPr>
          <w:sz w:val="24"/>
          <w:szCs w:val="24"/>
        </w:rPr>
        <w:t>, Paderborn, Elisabethstr</w:t>
      </w:r>
      <w:r w:rsidR="00E244CD" w:rsidRPr="00E8332A">
        <w:rPr>
          <w:sz w:val="24"/>
          <w:szCs w:val="24"/>
        </w:rPr>
        <w:t>aße</w:t>
      </w:r>
      <w:r w:rsidRPr="00E8332A">
        <w:rPr>
          <w:sz w:val="24"/>
          <w:szCs w:val="24"/>
        </w:rPr>
        <w:t xml:space="preserve"> 3 (Ruf: 3 13).</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Richard Hanke, Senne über Bielefeld, Waldweg 630.</w:t>
      </w:r>
    </w:p>
    <w:p w:rsidR="00A371B4" w:rsidRPr="00E8332A" w:rsidRDefault="00A371B4" w:rsidP="00A371B4">
      <w:pPr>
        <w:pStyle w:val="Flietext1370"/>
        <w:shd w:val="clear" w:color="auto" w:fill="auto"/>
        <w:spacing w:before="0" w:line="360" w:lineRule="auto"/>
        <w:rPr>
          <w:rFonts w:ascii="Times New Roman" w:hAnsi="Times New Roman" w:cs="Times New Roman"/>
          <w:spacing w:val="0"/>
          <w:sz w:val="24"/>
          <w:szCs w:val="24"/>
        </w:rPr>
      </w:pPr>
      <w:r w:rsidRPr="00E8332A">
        <w:rPr>
          <w:rFonts w:ascii="Times New Roman" w:hAnsi="Times New Roman" w:cs="Times New Roman"/>
          <w:spacing w:val="0"/>
          <w:sz w:val="24"/>
          <w:szCs w:val="24"/>
        </w:rPr>
        <w:t>Beirat: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Blinden-Oberlehrer Fritz Gerling, Soest, Glasergasse 9 (Ruf: 16 12).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Oberin Schwester Eugenie, Paderborn, Prov</w:t>
      </w:r>
      <w:r w:rsidR="00E244CD" w:rsidRPr="00E8332A">
        <w:rPr>
          <w:sz w:val="24"/>
          <w:szCs w:val="24"/>
        </w:rPr>
        <w:t>inzial</w:t>
      </w:r>
      <w:r w:rsidRPr="00E8332A">
        <w:rPr>
          <w:sz w:val="24"/>
          <w:szCs w:val="24"/>
        </w:rPr>
        <w:t>-Blindenschule (Ruf: 3 13).</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Prof</w:t>
      </w:r>
      <w:r w:rsidR="00E244CD" w:rsidRPr="00E8332A">
        <w:rPr>
          <w:sz w:val="24"/>
          <w:szCs w:val="24"/>
        </w:rPr>
        <w:t>essor</w:t>
      </w:r>
      <w:r w:rsidRPr="00E8332A">
        <w:rPr>
          <w:sz w:val="24"/>
          <w:szCs w:val="24"/>
        </w:rPr>
        <w:t xml:space="preserve"> </w:t>
      </w:r>
      <w:r w:rsidR="00E244CD" w:rsidRPr="00E8332A">
        <w:rPr>
          <w:sz w:val="24"/>
          <w:szCs w:val="24"/>
        </w:rPr>
        <w:t>Doktor</w:t>
      </w:r>
      <w:r w:rsidRPr="00E8332A">
        <w:rPr>
          <w:sz w:val="24"/>
          <w:szCs w:val="24"/>
        </w:rPr>
        <w:t xml:space="preserve"> Graf, Dortmund, Max-Planck-Institut.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Landesoberbaurat </w:t>
      </w:r>
      <w:proofErr w:type="spellStart"/>
      <w:r w:rsidRPr="00E8332A">
        <w:rPr>
          <w:sz w:val="24"/>
          <w:szCs w:val="24"/>
        </w:rPr>
        <w:t>Hollenhorst</w:t>
      </w:r>
      <w:proofErr w:type="spellEnd"/>
      <w:r w:rsidRPr="00E8332A">
        <w:rPr>
          <w:sz w:val="24"/>
          <w:szCs w:val="24"/>
        </w:rPr>
        <w:t>, Münster i</w:t>
      </w:r>
      <w:r w:rsidR="00E244CD" w:rsidRPr="00E8332A">
        <w:rPr>
          <w:sz w:val="24"/>
          <w:szCs w:val="24"/>
        </w:rPr>
        <w:t>n Westfalen</w:t>
      </w:r>
      <w:r w:rsidRPr="00E8332A">
        <w:rPr>
          <w:sz w:val="24"/>
          <w:szCs w:val="24"/>
        </w:rPr>
        <w:t>, Fürstenbergerstr</w:t>
      </w:r>
      <w:r w:rsidR="00E244CD" w:rsidRPr="00E8332A">
        <w:rPr>
          <w:sz w:val="24"/>
          <w:szCs w:val="24"/>
        </w:rPr>
        <w:t>aße</w:t>
      </w:r>
      <w:r w:rsidRPr="00E8332A">
        <w:rPr>
          <w:sz w:val="24"/>
          <w:szCs w:val="24"/>
        </w:rPr>
        <w:t xml:space="preserve"> 14.</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Paul Becher, Siegen, Unterhainweg 10 (Ruf: 48 78).</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Heinrich Büning, Herne, Von-der-Heid-Str</w:t>
      </w:r>
      <w:r w:rsidR="00E244CD" w:rsidRPr="00E8332A">
        <w:rPr>
          <w:sz w:val="24"/>
          <w:szCs w:val="24"/>
        </w:rPr>
        <w:t>aße</w:t>
      </w:r>
      <w:r w:rsidRPr="00E8332A">
        <w:rPr>
          <w:sz w:val="24"/>
          <w:szCs w:val="24"/>
        </w:rPr>
        <w:t xml:space="preserve"> 53 (Ruf: 5 18 71)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Klemens Massenberg, Gladbeck i</w:t>
      </w:r>
      <w:r w:rsidR="00E244CD" w:rsidRPr="00E8332A">
        <w:rPr>
          <w:sz w:val="24"/>
          <w:szCs w:val="24"/>
        </w:rPr>
        <w:t>n</w:t>
      </w:r>
      <w:r w:rsidRPr="00E8332A">
        <w:rPr>
          <w:sz w:val="24"/>
          <w:szCs w:val="24"/>
        </w:rPr>
        <w:t xml:space="preserve"> W</w:t>
      </w:r>
      <w:r w:rsidR="00E244CD" w:rsidRPr="00E8332A">
        <w:rPr>
          <w:sz w:val="24"/>
          <w:szCs w:val="24"/>
        </w:rPr>
        <w:t>estfalen</w:t>
      </w:r>
      <w:r w:rsidRPr="00E8332A">
        <w:rPr>
          <w:sz w:val="24"/>
          <w:szCs w:val="24"/>
        </w:rPr>
        <w:t>, Bahnhofstr</w:t>
      </w:r>
      <w:r w:rsidR="00E244CD" w:rsidRPr="00E8332A">
        <w:rPr>
          <w:sz w:val="24"/>
          <w:szCs w:val="24"/>
        </w:rPr>
        <w:t>aße</w:t>
      </w:r>
      <w:r w:rsidRPr="00E8332A">
        <w:rPr>
          <w:sz w:val="24"/>
          <w:szCs w:val="24"/>
        </w:rPr>
        <w:t xml:space="preserve"> 6 (Ruf: 26 52).</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Friedrich </w:t>
      </w:r>
      <w:proofErr w:type="spellStart"/>
      <w:r w:rsidRPr="00E8332A">
        <w:rPr>
          <w:sz w:val="24"/>
          <w:szCs w:val="24"/>
        </w:rPr>
        <w:t>Schnier</w:t>
      </w:r>
      <w:proofErr w:type="spellEnd"/>
      <w:r w:rsidRPr="00E8332A">
        <w:rPr>
          <w:sz w:val="24"/>
          <w:szCs w:val="24"/>
        </w:rPr>
        <w:t>, Minden, Hermannstr</w:t>
      </w:r>
      <w:r w:rsidR="00E244CD" w:rsidRPr="00E8332A">
        <w:rPr>
          <w:sz w:val="24"/>
          <w:szCs w:val="24"/>
        </w:rPr>
        <w:t>aße</w:t>
      </w:r>
      <w:r w:rsidRPr="00E8332A">
        <w:rPr>
          <w:sz w:val="24"/>
          <w:szCs w:val="24"/>
        </w:rPr>
        <w:t xml:space="preserve"> 68 (Ruf: 35 83).</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Betriebsrat:</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Franz </w:t>
      </w:r>
      <w:proofErr w:type="spellStart"/>
      <w:r w:rsidRPr="00E8332A">
        <w:rPr>
          <w:sz w:val="24"/>
          <w:szCs w:val="24"/>
        </w:rPr>
        <w:t>Schliffk</w:t>
      </w:r>
      <w:r w:rsidR="005156C4">
        <w:rPr>
          <w:sz w:val="24"/>
          <w:szCs w:val="24"/>
        </w:rPr>
        <w:t>a</w:t>
      </w:r>
      <w:proofErr w:type="spellEnd"/>
      <w:r w:rsidRPr="00E8332A">
        <w:rPr>
          <w:sz w:val="24"/>
          <w:szCs w:val="24"/>
        </w:rPr>
        <w:t>, Gelsenkirchen-Horst, Fischerstraße 11.</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Max Lackner, Herne, </w:t>
      </w:r>
      <w:proofErr w:type="spellStart"/>
      <w:r w:rsidRPr="00E8332A">
        <w:rPr>
          <w:sz w:val="24"/>
          <w:szCs w:val="24"/>
        </w:rPr>
        <w:t>Laarestraße</w:t>
      </w:r>
      <w:proofErr w:type="spellEnd"/>
      <w:r w:rsidRPr="00E8332A">
        <w:rPr>
          <w:sz w:val="24"/>
          <w:szCs w:val="24"/>
        </w:rPr>
        <w:t xml:space="preserve"> 55.</w:t>
      </w:r>
    </w:p>
    <w:p w:rsidR="00A371B4" w:rsidRPr="00E8332A" w:rsidRDefault="00A371B4" w:rsidP="00A371B4">
      <w:pPr>
        <w:pStyle w:val="Flietext1360"/>
        <w:shd w:val="clear" w:color="auto" w:fill="auto"/>
        <w:spacing w:after="0" w:line="360" w:lineRule="auto"/>
        <w:ind w:firstLine="0"/>
        <w:rPr>
          <w:sz w:val="24"/>
          <w:szCs w:val="24"/>
        </w:rPr>
      </w:pPr>
      <w:r w:rsidRPr="00E8332A">
        <w:rPr>
          <w:rStyle w:val="Flietext136Abstand2pt"/>
          <w:rFonts w:eastAsia="Georgia"/>
          <w:spacing w:val="0"/>
          <w:sz w:val="24"/>
          <w:szCs w:val="24"/>
        </w:rPr>
        <w:t>Obmänner der Fachgruppen:</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Bürstenmacher: Paul Stein, Iserlohn, Hagener Str</w:t>
      </w:r>
      <w:r w:rsidR="00E244CD" w:rsidRPr="00E8332A">
        <w:rPr>
          <w:sz w:val="24"/>
          <w:szCs w:val="24"/>
        </w:rPr>
        <w:t>aße</w:t>
      </w:r>
      <w:r w:rsidRPr="00E8332A">
        <w:rPr>
          <w:sz w:val="24"/>
          <w:szCs w:val="24"/>
        </w:rPr>
        <w:t xml:space="preserve"> 27 (Ruf: 23 20).</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Klavierstimmer: Bernhard </w:t>
      </w:r>
      <w:proofErr w:type="spellStart"/>
      <w:r w:rsidRPr="00E8332A">
        <w:rPr>
          <w:sz w:val="24"/>
          <w:szCs w:val="24"/>
        </w:rPr>
        <w:t>Esch</w:t>
      </w:r>
      <w:proofErr w:type="spellEnd"/>
      <w:r w:rsidRPr="00E8332A">
        <w:rPr>
          <w:sz w:val="24"/>
          <w:szCs w:val="24"/>
        </w:rPr>
        <w:t xml:space="preserve">, Meschede, </w:t>
      </w:r>
      <w:proofErr w:type="spellStart"/>
      <w:r w:rsidRPr="00E8332A">
        <w:rPr>
          <w:sz w:val="24"/>
          <w:szCs w:val="24"/>
        </w:rPr>
        <w:t>Nördeltstr</w:t>
      </w:r>
      <w:r w:rsidR="00E244CD" w:rsidRPr="00E8332A">
        <w:rPr>
          <w:sz w:val="24"/>
          <w:szCs w:val="24"/>
        </w:rPr>
        <w:t>aße</w:t>
      </w:r>
      <w:proofErr w:type="spellEnd"/>
      <w:r w:rsidRPr="00E8332A">
        <w:rPr>
          <w:sz w:val="24"/>
          <w:szCs w:val="24"/>
        </w:rPr>
        <w:t xml:space="preserve"> 33 (Ruf: 3 15).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Masseure: Wilhelm Kalb, Hamm i</w:t>
      </w:r>
      <w:r w:rsidR="00E244CD" w:rsidRPr="00E8332A">
        <w:rPr>
          <w:sz w:val="24"/>
          <w:szCs w:val="24"/>
        </w:rPr>
        <w:t>n</w:t>
      </w:r>
      <w:r w:rsidRPr="00E8332A">
        <w:rPr>
          <w:sz w:val="24"/>
          <w:szCs w:val="24"/>
        </w:rPr>
        <w:t xml:space="preserve"> W</w:t>
      </w:r>
      <w:r w:rsidR="00E244CD" w:rsidRPr="00E8332A">
        <w:rPr>
          <w:sz w:val="24"/>
          <w:szCs w:val="24"/>
        </w:rPr>
        <w:t>estfalen</w:t>
      </w:r>
      <w:r w:rsidRPr="00E8332A">
        <w:rPr>
          <w:sz w:val="24"/>
          <w:szCs w:val="24"/>
        </w:rPr>
        <w:t xml:space="preserve">, </w:t>
      </w:r>
      <w:proofErr w:type="spellStart"/>
      <w:r w:rsidRPr="00E8332A">
        <w:rPr>
          <w:sz w:val="24"/>
          <w:szCs w:val="24"/>
        </w:rPr>
        <w:t>Lippestr</w:t>
      </w:r>
      <w:r w:rsidR="00E244CD" w:rsidRPr="00E8332A">
        <w:rPr>
          <w:sz w:val="24"/>
          <w:szCs w:val="24"/>
        </w:rPr>
        <w:t>aße</w:t>
      </w:r>
      <w:proofErr w:type="spellEnd"/>
      <w:r w:rsidRPr="00E8332A">
        <w:rPr>
          <w:sz w:val="24"/>
          <w:szCs w:val="24"/>
        </w:rPr>
        <w:t xml:space="preserve"> 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Büroangestellte: Karl </w:t>
      </w:r>
      <w:proofErr w:type="spellStart"/>
      <w:r w:rsidRPr="00E8332A">
        <w:rPr>
          <w:sz w:val="24"/>
          <w:szCs w:val="24"/>
        </w:rPr>
        <w:t>Trippe</w:t>
      </w:r>
      <w:proofErr w:type="spellEnd"/>
      <w:r w:rsidRPr="00E8332A">
        <w:rPr>
          <w:sz w:val="24"/>
          <w:szCs w:val="24"/>
        </w:rPr>
        <w:t xml:space="preserve">, Unna, Auf dem </w:t>
      </w:r>
      <w:proofErr w:type="spellStart"/>
      <w:r w:rsidRPr="00E8332A">
        <w:rPr>
          <w:sz w:val="24"/>
          <w:szCs w:val="24"/>
        </w:rPr>
        <w:t>Westkamp</w:t>
      </w:r>
      <w:proofErr w:type="spellEnd"/>
      <w:r w:rsidRPr="00E8332A">
        <w:rPr>
          <w:sz w:val="24"/>
          <w:szCs w:val="24"/>
        </w:rPr>
        <w:t xml:space="preserve"> 18.</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Geschäftsführung: Direktor P</w:t>
      </w:r>
      <w:r w:rsidR="00E8332A">
        <w:rPr>
          <w:sz w:val="24"/>
          <w:szCs w:val="24"/>
        </w:rPr>
        <w:t>eter Theodor Meurer</w:t>
      </w:r>
      <w:r w:rsidRPr="00E8332A">
        <w:rPr>
          <w:sz w:val="24"/>
          <w:szCs w:val="24"/>
        </w:rPr>
        <w:t>, Witten-</w:t>
      </w:r>
      <w:proofErr w:type="spellStart"/>
      <w:r w:rsidRPr="00E8332A">
        <w:rPr>
          <w:sz w:val="24"/>
          <w:szCs w:val="24"/>
        </w:rPr>
        <w:t>Bommern</w:t>
      </w:r>
      <w:proofErr w:type="spellEnd"/>
      <w:r w:rsidRPr="00E8332A">
        <w:rPr>
          <w:sz w:val="24"/>
          <w:szCs w:val="24"/>
        </w:rPr>
        <w:t xml:space="preserve">, Auf Steinhausen (Ruf: 38 </w:t>
      </w:r>
      <w:r w:rsidRPr="00E8332A">
        <w:rPr>
          <w:sz w:val="24"/>
          <w:szCs w:val="24"/>
        </w:rPr>
        <w:lastRenderedPageBreak/>
        <w:t>09).</w:t>
      </w:r>
    </w:p>
    <w:p w:rsidR="00BF3D34" w:rsidRPr="00E8332A" w:rsidRDefault="00BF3D34" w:rsidP="00A371B4">
      <w:pPr>
        <w:pStyle w:val="Flietext1360"/>
        <w:shd w:val="clear" w:color="auto" w:fill="auto"/>
        <w:spacing w:after="0" w:line="360" w:lineRule="auto"/>
        <w:ind w:firstLine="0"/>
        <w:rPr>
          <w:sz w:val="24"/>
          <w:szCs w:val="24"/>
        </w:rPr>
      </w:pPr>
    </w:p>
    <w:p w:rsidR="00BF3D34" w:rsidRPr="00E8332A" w:rsidRDefault="00BF3D34" w:rsidP="00582C3C">
      <w:pPr>
        <w:pStyle w:val="berschrift1"/>
        <w:rPr>
          <w:rFonts w:ascii="Times New Roman" w:hAnsi="Times New Roman" w:cs="Times New Roman"/>
          <w:b/>
          <w:color w:val="auto"/>
          <w:sz w:val="24"/>
          <w:szCs w:val="24"/>
        </w:rPr>
      </w:pPr>
      <w:bookmarkStart w:id="21" w:name="_Toc535265557"/>
      <w:r w:rsidRPr="00E8332A">
        <w:rPr>
          <w:rFonts w:ascii="Times New Roman" w:hAnsi="Times New Roman" w:cs="Times New Roman"/>
          <w:b/>
          <w:color w:val="auto"/>
          <w:sz w:val="24"/>
          <w:szCs w:val="24"/>
        </w:rPr>
        <w:t>Abhandlungen</w:t>
      </w:r>
      <w:bookmarkEnd w:id="21"/>
    </w:p>
    <w:p w:rsidR="00BF3D34" w:rsidRPr="00E8332A" w:rsidRDefault="00BF3D34" w:rsidP="00582C3C">
      <w:pPr>
        <w:pStyle w:val="berschrift1"/>
        <w:rPr>
          <w:rFonts w:ascii="Times New Roman" w:hAnsi="Times New Roman" w:cs="Times New Roman"/>
          <w:b/>
          <w:color w:val="auto"/>
          <w:sz w:val="24"/>
          <w:szCs w:val="24"/>
        </w:rPr>
      </w:pPr>
      <w:bookmarkStart w:id="22" w:name="_Toc535265558"/>
      <w:r w:rsidRPr="00E8332A">
        <w:rPr>
          <w:rFonts w:ascii="Times New Roman" w:hAnsi="Times New Roman" w:cs="Times New Roman"/>
          <w:b/>
          <w:color w:val="auto"/>
          <w:sz w:val="24"/>
          <w:szCs w:val="24"/>
        </w:rPr>
        <w:t>Psychotherapie und Augenheilkunde</w:t>
      </w:r>
      <w:bookmarkEnd w:id="22"/>
      <w:r w:rsidRPr="00E8332A">
        <w:rPr>
          <w:rFonts w:ascii="Times New Roman" w:hAnsi="Times New Roman" w:cs="Times New Roman"/>
          <w:b/>
          <w:color w:val="auto"/>
          <w:sz w:val="24"/>
          <w:szCs w:val="24"/>
        </w:rPr>
        <w:t xml:space="preserve"> </w:t>
      </w:r>
    </w:p>
    <w:p w:rsidR="00582C3C" w:rsidRPr="00E8332A" w:rsidRDefault="00582C3C" w:rsidP="00BF3D34">
      <w:pPr>
        <w:spacing w:line="360" w:lineRule="auto"/>
        <w:rPr>
          <w:rFonts w:ascii="Times New Roman" w:hAnsi="Times New Roman" w:cs="Times New Roman"/>
        </w:rPr>
      </w:pPr>
    </w:p>
    <w:p w:rsidR="00A371B4" w:rsidRPr="00E8332A" w:rsidRDefault="00A371B4" w:rsidP="00BF3D34">
      <w:pPr>
        <w:spacing w:line="360" w:lineRule="auto"/>
        <w:rPr>
          <w:rFonts w:ascii="Times New Roman" w:hAnsi="Times New Roman" w:cs="Times New Roman"/>
        </w:rPr>
      </w:pPr>
      <w:proofErr w:type="gramStart"/>
      <w:r w:rsidRPr="00E8332A">
        <w:rPr>
          <w:rFonts w:ascii="Times New Roman" w:hAnsi="Times New Roman" w:cs="Times New Roman"/>
        </w:rPr>
        <w:t>In unserem Zeitalter ist wenigstens in Europa der Mensch als solcher in den Mittelpunkt philosophischer Betrachtung gerückt oder die menschliche Existenz, um den von Kierkegaard geprägten Begriff zu gebrauchen, d</w:t>
      </w:r>
      <w:r w:rsidR="00582C3C" w:rsidRPr="00E8332A">
        <w:rPr>
          <w:rFonts w:ascii="Times New Roman" w:hAnsi="Times New Roman" w:cs="Times New Roman"/>
        </w:rPr>
        <w:t>as heißt</w:t>
      </w:r>
      <w:r w:rsidRPr="00E8332A">
        <w:rPr>
          <w:rFonts w:ascii="Times New Roman" w:hAnsi="Times New Roman" w:cs="Times New Roman"/>
        </w:rPr>
        <w:t>, das Daseinsproblem wird nicht mehr allein im objektiv Erkennbaren zu fassen versucht, der Akzent ruht vielmehr auf dem subjektiv Erfahrbaren, während das Bestreben jeder Systemphilosophie dahin geht, Denken und Leben zu trennen.</w:t>
      </w:r>
      <w:proofErr w:type="gramEnd"/>
      <w:r w:rsidRPr="00E8332A">
        <w:rPr>
          <w:rFonts w:ascii="Times New Roman" w:hAnsi="Times New Roman" w:cs="Times New Roman"/>
        </w:rPr>
        <w:t xml:space="preserve"> — Auch in der Heilkunde ist die nur auf den objektiven Krankheitsbefund und dessen Ursache gerichtete naturwissenschaftliche Erklärung durch eine auf das Subjekt bezogene psychologische Betrachtungsweise ergänzt worden. Grundsätzlich ist die noch im 19. Jahrhundert von der rationalen Psychologie geforderte Trennung von Leib und Seele überwunden. Aber diese Erkenntnis konnte sich bisher nicht auswirken. Tatsächlich wird immer noch scharf zwischen psychisch und organisch oder seelisch und körperlich unterschieden. Dies hat viele Gründe, von denen ich nur einige kurz erwähnen kann. Wir wissen nicht, wie Körper und Seele zueinander in Beziehung stehen, eine Tatsache, die für einen vorwiegend wissenschaftlich eingestellten Menschen so </w:t>
      </w:r>
      <w:r w:rsidR="00CF20A7" w:rsidRPr="00E8332A">
        <w:rPr>
          <w:rFonts w:ascii="Times New Roman" w:hAnsi="Times New Roman" w:cs="Times New Roman"/>
        </w:rPr>
        <w:t>un</w:t>
      </w:r>
      <w:r w:rsidRPr="00E8332A">
        <w:rPr>
          <w:rFonts w:ascii="Times New Roman" w:hAnsi="Times New Roman" w:cs="Times New Roman"/>
        </w:rPr>
        <w:t xml:space="preserve">erträglich ist, </w:t>
      </w:r>
      <w:proofErr w:type="spellStart"/>
      <w:r w:rsidRPr="00E8332A">
        <w:rPr>
          <w:rFonts w:ascii="Times New Roman" w:hAnsi="Times New Roman" w:cs="Times New Roman"/>
        </w:rPr>
        <w:t>daß</w:t>
      </w:r>
      <w:proofErr w:type="spellEnd"/>
      <w:r w:rsidRPr="00E8332A">
        <w:rPr>
          <w:rFonts w:ascii="Times New Roman" w:hAnsi="Times New Roman" w:cs="Times New Roman"/>
        </w:rPr>
        <w:t xml:space="preserve"> sie nicht zugegeben werden darf. Daher die vielen Theorien darüber. Zudem ist die Ärztegeneration größtenteils in einer geistigen Grundhaltung erzogen worden, die mit selbstverständlicher Naivität ihre Voraussetzungen im Materiellen sah. Weiter hat die Trennung von seelisch und körperlich den Vorzug der Bequemlichkeit für Arzt und Patient. Dieser kann dadurch seine Erkrankung als etwas Objektives betrachten, für das er keine Verantwortung trägt, und der Arzt tut das, was der jeweilige Stand der Wissenschaft vorschreibt, und kann sich damit das eigentliche Problem, den erkrankten lebendigen Menschen bis zu einem gewissen Grade vom Leibe halten. — Im besonderen Maße gilt dies für die Augenheilkunde, wo die Lehre Platons, </w:t>
      </w:r>
      <w:proofErr w:type="spellStart"/>
      <w:r w:rsidRPr="00E8332A">
        <w:rPr>
          <w:rFonts w:ascii="Times New Roman" w:hAnsi="Times New Roman" w:cs="Times New Roman"/>
        </w:rPr>
        <w:t>daß</w:t>
      </w:r>
      <w:proofErr w:type="spellEnd"/>
      <w:r w:rsidRPr="00E8332A">
        <w:rPr>
          <w:rFonts w:ascii="Times New Roman" w:hAnsi="Times New Roman" w:cs="Times New Roman"/>
        </w:rPr>
        <w:t xml:space="preserve"> nicht die Augen sehen, sondern </w:t>
      </w:r>
      <w:proofErr w:type="spellStart"/>
      <w:r w:rsidRPr="00E8332A">
        <w:rPr>
          <w:rFonts w:ascii="Times New Roman" w:hAnsi="Times New Roman" w:cs="Times New Roman"/>
        </w:rPr>
        <w:t>daß</w:t>
      </w:r>
      <w:proofErr w:type="spellEnd"/>
      <w:r w:rsidRPr="00E8332A">
        <w:rPr>
          <w:rFonts w:ascii="Times New Roman" w:hAnsi="Times New Roman" w:cs="Times New Roman"/>
        </w:rPr>
        <w:t xml:space="preserve"> wir vermittels der Augen sehen, uns zwar selbstverständlich erscheint</w:t>
      </w:r>
      <w:r w:rsidR="00CF20A7" w:rsidRPr="00E8332A">
        <w:rPr>
          <w:rFonts w:ascii="Times New Roman" w:hAnsi="Times New Roman" w:cs="Times New Roman"/>
        </w:rPr>
        <w:t>,</w:t>
      </w:r>
      <w:r w:rsidRPr="00E8332A">
        <w:rPr>
          <w:rFonts w:ascii="Times New Roman" w:hAnsi="Times New Roman" w:cs="Times New Roman"/>
        </w:rPr>
        <w:t xml:space="preserve"> aber doch nicht genügend beherzigt</w:t>
      </w:r>
      <w:r w:rsidR="00BF3D34" w:rsidRPr="00E8332A">
        <w:rPr>
          <w:rFonts w:ascii="Times New Roman" w:hAnsi="Times New Roman" w:cs="Times New Roman"/>
        </w:rPr>
        <w:t xml:space="preserve"> </w:t>
      </w:r>
      <w:r w:rsidRPr="00E8332A">
        <w:rPr>
          <w:rFonts w:ascii="Times New Roman" w:hAnsi="Times New Roman" w:cs="Times New Roman"/>
        </w:rPr>
        <w:t>wird. Dafür ist allerdings in der Feststellung des Tatbestandes, d</w:t>
      </w:r>
      <w:r w:rsidR="00582C3C" w:rsidRPr="00E8332A">
        <w:rPr>
          <w:rFonts w:ascii="Times New Roman" w:hAnsi="Times New Roman" w:cs="Times New Roman"/>
        </w:rPr>
        <w:t>as heißt</w:t>
      </w:r>
      <w:r w:rsidRPr="00E8332A">
        <w:rPr>
          <w:rFonts w:ascii="Times New Roman" w:hAnsi="Times New Roman" w:cs="Times New Roman"/>
        </w:rPr>
        <w:t xml:space="preserve"> in der Diagnostik, eine Vollkommenheit erreicht, wie kaum in einem anderen Zweige der Medizin.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So hat ein bekannter Vertreter unseres Fachs gesagt, die Augenärzte seien in der glücklichen Lage, aus dem Augenbefund eines Patienten die Beschwerden gleichsam ablesen zu können. Bei diesem Standpunkt ist der Mensch zugunsten des objektiven Befundes völlig ausgeschaltet. Wir haben hier noch die Weltanschauung des 19. Jahrhunderts vor uns. Tatsächlich reagieren die einzelnen Individuen sehr verschieden auf den gleichen Krankheitsbefund, ganz abgesehen davon, </w:t>
      </w:r>
      <w:proofErr w:type="spellStart"/>
      <w:r w:rsidRPr="00E8332A">
        <w:rPr>
          <w:sz w:val="24"/>
          <w:szCs w:val="24"/>
        </w:rPr>
        <w:t>daß</w:t>
      </w:r>
      <w:proofErr w:type="spellEnd"/>
      <w:r w:rsidRPr="00E8332A">
        <w:rPr>
          <w:sz w:val="24"/>
          <w:szCs w:val="24"/>
        </w:rPr>
        <w:t xml:space="preserve"> die </w:t>
      </w:r>
      <w:r w:rsidRPr="00E8332A">
        <w:rPr>
          <w:sz w:val="24"/>
          <w:szCs w:val="24"/>
        </w:rPr>
        <w:lastRenderedPageBreak/>
        <w:t xml:space="preserve">Bedingungen, unter denen derselbe Krankheitsbefund zustande kommt, bei jedem einzelnen Menschen wiederum verschieden sein können. — Es ist seit langem experimentell erwiesen, </w:t>
      </w:r>
      <w:proofErr w:type="spellStart"/>
      <w:r w:rsidRPr="00E8332A">
        <w:rPr>
          <w:sz w:val="24"/>
          <w:szCs w:val="24"/>
        </w:rPr>
        <w:t>daß</w:t>
      </w:r>
      <w:proofErr w:type="spellEnd"/>
      <w:r w:rsidRPr="00E8332A">
        <w:rPr>
          <w:sz w:val="24"/>
          <w:szCs w:val="24"/>
        </w:rPr>
        <w:t xml:space="preserve"> seelische Einflüsse organische Veränderungen hervorbringen können. Ich erwähne nur den bekannten Versuch der Entstehung einer echten Brandblase, wenn man einem dazu disponierten Menschen suggeriert, es läge ein heißes Geldstück auf seiner Haut. — Inwieweit seelisches Geschehen auch bei Augenstörungen eine beachtliche Rolle spielen kann, dafür möchte ich heute einige Beispiele bringen, die in der täglichen Sprechstunde des Augenarztes am häufigsten </w:t>
      </w:r>
      <w:r w:rsidR="00CF20A7" w:rsidRPr="00E8332A">
        <w:rPr>
          <w:sz w:val="24"/>
          <w:szCs w:val="24"/>
        </w:rPr>
        <w:t>v</w:t>
      </w:r>
      <w:r w:rsidRPr="00E8332A">
        <w:rPr>
          <w:sz w:val="24"/>
          <w:szCs w:val="24"/>
        </w:rPr>
        <w:t xml:space="preserve">orkommen, nämlich die </w:t>
      </w:r>
      <w:proofErr w:type="spellStart"/>
      <w:r w:rsidRPr="00E8332A">
        <w:rPr>
          <w:sz w:val="24"/>
          <w:szCs w:val="24"/>
        </w:rPr>
        <w:t>Fehlsichtigkeiten</w:t>
      </w:r>
      <w:proofErr w:type="spellEnd"/>
      <w:r w:rsidRPr="00E8332A">
        <w:rPr>
          <w:sz w:val="24"/>
          <w:szCs w:val="24"/>
        </w:rPr>
        <w:t xml:space="preserve"> und die Bindehautentzündungen. Gerade bei den </w:t>
      </w:r>
      <w:proofErr w:type="spellStart"/>
      <w:r w:rsidRPr="00E8332A">
        <w:rPr>
          <w:sz w:val="24"/>
          <w:szCs w:val="24"/>
        </w:rPr>
        <w:t>Fehlsichtigkeiten</w:t>
      </w:r>
      <w:proofErr w:type="spellEnd"/>
      <w:r w:rsidRPr="00E8332A">
        <w:rPr>
          <w:sz w:val="24"/>
          <w:szCs w:val="24"/>
        </w:rPr>
        <w:t xml:space="preserve">, also organisch bedingten Fehlern im Bau des Auges, sollte man doch annehmen, </w:t>
      </w:r>
      <w:proofErr w:type="spellStart"/>
      <w:r w:rsidRPr="00E8332A">
        <w:rPr>
          <w:sz w:val="24"/>
          <w:szCs w:val="24"/>
        </w:rPr>
        <w:t>daß</w:t>
      </w:r>
      <w:proofErr w:type="spellEnd"/>
      <w:r w:rsidRPr="00E8332A">
        <w:rPr>
          <w:sz w:val="24"/>
          <w:szCs w:val="24"/>
        </w:rPr>
        <w:t xml:space="preserve"> sie mit seelischen Störungen nichts zu tun haben. Ein kurzsichtiges Auge ist zu lang, ein übersichtiges zu kurz gebaut, bei einem stabsichtigen Auge ist die Hornhaut nicht sphärisch gewölbt, um nur das Notwendigste darüber zu sagen. Derartige Brechungsfehler rufen nun nicht nur eine Verschlechterung des Sehvermögens hervor, sie können auch Augenschmerzen und Kopfschmerzen zur Folge haben. Geht ein von solchen Beschwerden geplagter Mensch zum Augenarzt, so wird dieser, falls er bei der Untersuchung einen Fehler der Brechkraft der Augen festgestellt hat, im allgemeinen einen ursächlichen Zusammenhang zwischen den Beschwerden und der festgestellten Anomalie annehmen und eine Brille verordnen. Kommt dann der Patient mit der Brille wieder in die Sprechstunde und berichtet, </w:t>
      </w:r>
      <w:proofErr w:type="spellStart"/>
      <w:r w:rsidRPr="00E8332A">
        <w:rPr>
          <w:sz w:val="24"/>
          <w:szCs w:val="24"/>
        </w:rPr>
        <w:t>daß</w:t>
      </w:r>
      <w:proofErr w:type="spellEnd"/>
      <w:r w:rsidRPr="00E8332A">
        <w:rPr>
          <w:sz w:val="24"/>
          <w:szCs w:val="24"/>
        </w:rPr>
        <w:t xml:space="preserve"> seine Beschwerden verschwunden seien, so wird jener kaum noch daran zweifeln, </w:t>
      </w:r>
      <w:proofErr w:type="spellStart"/>
      <w:r w:rsidRPr="00E8332A">
        <w:rPr>
          <w:sz w:val="24"/>
          <w:szCs w:val="24"/>
        </w:rPr>
        <w:t>daß</w:t>
      </w:r>
      <w:proofErr w:type="spellEnd"/>
      <w:r w:rsidRPr="00E8332A">
        <w:rPr>
          <w:sz w:val="24"/>
          <w:szCs w:val="24"/>
        </w:rPr>
        <w:t xml:space="preserve"> seine Annahme richtig war. In den meisten Fällen wird das auch stimmen. —</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Hat man sich einmal daran gewöhnt, das Krankheitsgeschehen nicht nur von außen nach innen, sondern auch von innen nach außen anzusehen, so wird man sich mit diesen einfachen kausalen Verknüpfungen nicht zufrieden geben.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Man wird sich zunächst einmal fragen, warum der festgestellte Fehler dem Patienten früher keine Beschwerden machte. Auf die verschiedenen Gründe körperlicher Art, die dafür infrage kommen, kann ich aus Zeitmangel nicht eingehen. Ich </w:t>
      </w:r>
      <w:proofErr w:type="spellStart"/>
      <w:r w:rsidRPr="00E8332A">
        <w:rPr>
          <w:sz w:val="24"/>
          <w:szCs w:val="24"/>
        </w:rPr>
        <w:t>muß</w:t>
      </w:r>
      <w:proofErr w:type="spellEnd"/>
      <w:r w:rsidRPr="00E8332A">
        <w:rPr>
          <w:sz w:val="24"/>
          <w:szCs w:val="24"/>
        </w:rPr>
        <w:t xml:space="preserve"> mich hier auf die seelische Komponente beschränken. Dabei ist zu unterscheiden, ob eine seelische Störung </w:t>
      </w:r>
      <w:proofErr w:type="spellStart"/>
      <w:r w:rsidRPr="00E8332A">
        <w:rPr>
          <w:sz w:val="24"/>
          <w:szCs w:val="24"/>
        </w:rPr>
        <w:t>bewußt</w:t>
      </w:r>
      <w:proofErr w:type="spellEnd"/>
      <w:r w:rsidRPr="00E8332A">
        <w:rPr>
          <w:sz w:val="24"/>
          <w:szCs w:val="24"/>
        </w:rPr>
        <w:t xml:space="preserve">, </w:t>
      </w:r>
      <w:proofErr w:type="spellStart"/>
      <w:r w:rsidRPr="00E8332A">
        <w:rPr>
          <w:sz w:val="24"/>
          <w:szCs w:val="24"/>
        </w:rPr>
        <w:t>halbbewußt</w:t>
      </w:r>
      <w:proofErr w:type="spellEnd"/>
      <w:r w:rsidRPr="00E8332A">
        <w:rPr>
          <w:sz w:val="24"/>
          <w:szCs w:val="24"/>
        </w:rPr>
        <w:t xml:space="preserve"> oder </w:t>
      </w:r>
      <w:proofErr w:type="spellStart"/>
      <w:r w:rsidRPr="00E8332A">
        <w:rPr>
          <w:sz w:val="24"/>
          <w:szCs w:val="24"/>
        </w:rPr>
        <w:t>unbewußt</w:t>
      </w:r>
      <w:proofErr w:type="spellEnd"/>
      <w:r w:rsidRPr="00E8332A">
        <w:rPr>
          <w:sz w:val="24"/>
          <w:szCs w:val="24"/>
        </w:rPr>
        <w:t xml:space="preserve"> ist. Durch Aufregungen </w:t>
      </w:r>
      <w:r w:rsidR="00BF3D34" w:rsidRPr="00E8332A">
        <w:rPr>
          <w:sz w:val="24"/>
          <w:szCs w:val="24"/>
        </w:rPr>
        <w:t>zum Beispiel</w:t>
      </w:r>
      <w:r w:rsidRPr="00E8332A">
        <w:rPr>
          <w:sz w:val="24"/>
          <w:szCs w:val="24"/>
        </w:rPr>
        <w:t xml:space="preserve"> kann eine gesteigerte Empfindlichkeit entstanden sein, die dann bei einer vorher nicht bemerkten oder nicht beachteten Brechungsanomalie Beschwerden auslösen kann. Bei anderen Menschen handelt es sich darum, </w:t>
      </w:r>
      <w:proofErr w:type="spellStart"/>
      <w:r w:rsidRPr="00E8332A">
        <w:rPr>
          <w:sz w:val="24"/>
          <w:szCs w:val="24"/>
        </w:rPr>
        <w:t>daß</w:t>
      </w:r>
      <w:proofErr w:type="spellEnd"/>
      <w:r w:rsidRPr="00E8332A">
        <w:rPr>
          <w:sz w:val="24"/>
          <w:szCs w:val="24"/>
        </w:rPr>
        <w:t xml:space="preserve"> sie einer bestimmten Lebensaufgabe geistig und seelisch nicht gewachsen sind. Besonders in der heutigen Zeit erlebt man es häufig, </w:t>
      </w:r>
      <w:proofErr w:type="spellStart"/>
      <w:r w:rsidRPr="00E8332A">
        <w:rPr>
          <w:sz w:val="24"/>
          <w:szCs w:val="24"/>
        </w:rPr>
        <w:t>daß</w:t>
      </w:r>
      <w:proofErr w:type="spellEnd"/>
      <w:r w:rsidRPr="00E8332A">
        <w:rPr>
          <w:sz w:val="24"/>
          <w:szCs w:val="24"/>
        </w:rPr>
        <w:t xml:space="preserve"> aus der Lebensbahn herausgeworfene Menschen mit mehr oder weniger starken Brechungsfehlern Augenbeschwerden bekommen, die sie früher nicht hatten. In der Meinung, die Augen seien an ihrem Versagen schuld, kommen sie zum Augenarzt, um sich eine Brille verschreiben zu lassen. Begnügt man sich hier mit der Feststellung des objektiven Befundes </w:t>
      </w:r>
      <w:r w:rsidRPr="00E8332A">
        <w:rPr>
          <w:sz w:val="24"/>
          <w:szCs w:val="24"/>
        </w:rPr>
        <w:lastRenderedPageBreak/>
        <w:t xml:space="preserve">und verordnet die dem Brechungsfehler entsprechende Brille, übersieht man das menschliche Leid, das dahintersteckt, so wird man vielleicht einen Erfolg für sich buchen können, wenn die verordnete Brille zunächst dazu beiträgt, die Beschwerden zum Verschwinden zu bringen, aber befriedigen wird eine solche Tätigkeit nicht. Man könnte sich auf den Standpunkt stellen, die Welt will getäuscht werden, wenn damit wirklich ein Vorteil für den Patienten verbunden ist. Aber Illusionen halten meist nicht vor. Bald stellen sich aus dem gleichen Grunde andere Beschwerden und Krankheiten ein, für die dann wieder ein Heftpflästerchen gesucht und gefunden wird. Der Erfolg einer Behandlung ist ja nie ein Beweis dafür, </w:t>
      </w:r>
      <w:proofErr w:type="spellStart"/>
      <w:r w:rsidRPr="00E8332A">
        <w:rPr>
          <w:sz w:val="24"/>
          <w:szCs w:val="24"/>
        </w:rPr>
        <w:t>daß</w:t>
      </w:r>
      <w:proofErr w:type="spellEnd"/>
      <w:r w:rsidRPr="00E8332A">
        <w:rPr>
          <w:sz w:val="24"/>
          <w:szCs w:val="24"/>
        </w:rPr>
        <w:t xml:space="preserve"> die theoretische Überlegung, die dieser Behandlung zugrunde gelegen hat, auch stimmt. Ein altes chinesisches Sprichwort lautet: </w:t>
      </w:r>
      <w:r w:rsidR="00CF20A7" w:rsidRPr="00E8332A">
        <w:rPr>
          <w:sz w:val="24"/>
          <w:szCs w:val="24"/>
        </w:rPr>
        <w:t>E</w:t>
      </w:r>
      <w:r w:rsidRPr="00E8332A">
        <w:rPr>
          <w:sz w:val="24"/>
          <w:szCs w:val="24"/>
        </w:rPr>
        <w:t xml:space="preserve">in falsches Mittel wirkt in der Hand des richtigen Arztes, ein richtiges Mittel versagt in der Hand des falschen Arztes. Oft liegt der Erfolg darin begründet, den Patienten </w:t>
      </w:r>
      <w:proofErr w:type="spellStart"/>
      <w:r w:rsidRPr="00E8332A">
        <w:rPr>
          <w:sz w:val="24"/>
          <w:szCs w:val="24"/>
        </w:rPr>
        <w:t>bewußt</w:t>
      </w:r>
      <w:proofErr w:type="spellEnd"/>
      <w:r w:rsidRPr="00E8332A">
        <w:rPr>
          <w:sz w:val="24"/>
          <w:szCs w:val="24"/>
        </w:rPr>
        <w:t xml:space="preserve"> oder </w:t>
      </w:r>
      <w:proofErr w:type="spellStart"/>
      <w:r w:rsidRPr="00E8332A">
        <w:rPr>
          <w:sz w:val="24"/>
          <w:szCs w:val="24"/>
        </w:rPr>
        <w:t>unbewußt</w:t>
      </w:r>
      <w:proofErr w:type="spellEnd"/>
      <w:r w:rsidRPr="00E8332A">
        <w:rPr>
          <w:sz w:val="24"/>
          <w:szCs w:val="24"/>
        </w:rPr>
        <w:t xml:space="preserve"> abzulenken. Dieses gelingt manchmal durch eine Brillenverordnung, während die sogenannten Sehschulen den gleichen Erfolg dadurch erzielen, </w:t>
      </w:r>
      <w:proofErr w:type="spellStart"/>
      <w:r w:rsidRPr="00E8332A">
        <w:rPr>
          <w:sz w:val="24"/>
          <w:szCs w:val="24"/>
        </w:rPr>
        <w:t>daß</w:t>
      </w:r>
      <w:proofErr w:type="spellEnd"/>
      <w:r w:rsidRPr="00E8332A">
        <w:rPr>
          <w:sz w:val="24"/>
          <w:szCs w:val="24"/>
        </w:rPr>
        <w:t xml:space="preserve"> sie den Menschen das Tragen einer Brille wieder abgewöhnen. — Liegt ein dem Patienten völlig </w:t>
      </w:r>
      <w:proofErr w:type="spellStart"/>
      <w:r w:rsidRPr="00E8332A">
        <w:rPr>
          <w:sz w:val="24"/>
          <w:szCs w:val="24"/>
        </w:rPr>
        <w:t>unbewußter</w:t>
      </w:r>
      <w:proofErr w:type="spellEnd"/>
      <w:r w:rsidRPr="00E8332A">
        <w:rPr>
          <w:sz w:val="24"/>
          <w:szCs w:val="24"/>
        </w:rPr>
        <w:t xml:space="preserve"> seelischer Konflikt vor, der die Augen- oder Kopfschmerzen ausgelöst hat, so kann nur eine sehr eingehende Befragung weiterhelfen, wobei man oft großen Widerständen begegnet. Hat man diese überwunden, so kann man u</w:t>
      </w:r>
      <w:r w:rsidR="00CF20A7" w:rsidRPr="00E8332A">
        <w:rPr>
          <w:sz w:val="24"/>
          <w:szCs w:val="24"/>
        </w:rPr>
        <w:t>nter Umständen</w:t>
      </w:r>
      <w:r w:rsidRPr="00E8332A">
        <w:rPr>
          <w:sz w:val="24"/>
          <w:szCs w:val="24"/>
        </w:rPr>
        <w:t xml:space="preserve"> hören, </w:t>
      </w:r>
      <w:proofErr w:type="spellStart"/>
      <w:r w:rsidRPr="00E8332A">
        <w:rPr>
          <w:sz w:val="24"/>
          <w:szCs w:val="24"/>
        </w:rPr>
        <w:t>daß</w:t>
      </w:r>
      <w:proofErr w:type="spellEnd"/>
      <w:r w:rsidRPr="00E8332A">
        <w:rPr>
          <w:sz w:val="24"/>
          <w:szCs w:val="24"/>
        </w:rPr>
        <w:t xml:space="preserve"> den Kopfschmerzen ein Ereignis vorausgegangen war, welches den Patienten aus dem seelischen Gleichgewicht gebracht hatte, </w:t>
      </w:r>
      <w:proofErr w:type="spellStart"/>
      <w:r w:rsidRPr="00E8332A">
        <w:rPr>
          <w:sz w:val="24"/>
          <w:szCs w:val="24"/>
        </w:rPr>
        <w:t>daß</w:t>
      </w:r>
      <w:proofErr w:type="spellEnd"/>
      <w:r w:rsidRPr="00E8332A">
        <w:rPr>
          <w:sz w:val="24"/>
          <w:szCs w:val="24"/>
        </w:rPr>
        <w:t xml:space="preserve"> er aber dieses Ereignis nicht seelisch verarbeitet, sondern es krampfartig in sich verschlossen hatte, weil er eine </w:t>
      </w:r>
      <w:proofErr w:type="spellStart"/>
      <w:r w:rsidRPr="00E8332A">
        <w:rPr>
          <w:sz w:val="24"/>
          <w:szCs w:val="24"/>
        </w:rPr>
        <w:t>bewußte</w:t>
      </w:r>
      <w:proofErr w:type="spellEnd"/>
      <w:r w:rsidRPr="00E8332A">
        <w:rPr>
          <w:sz w:val="24"/>
          <w:szCs w:val="24"/>
        </w:rPr>
        <w:t xml:space="preserve"> Auseinandersetzung dieses Problems scheute. Es ist seit langem bekannt, </w:t>
      </w:r>
      <w:proofErr w:type="spellStart"/>
      <w:r w:rsidRPr="00E8332A">
        <w:rPr>
          <w:sz w:val="24"/>
          <w:szCs w:val="24"/>
        </w:rPr>
        <w:t>daß</w:t>
      </w:r>
      <w:proofErr w:type="spellEnd"/>
      <w:r w:rsidRPr="00E8332A">
        <w:rPr>
          <w:sz w:val="24"/>
          <w:szCs w:val="24"/>
        </w:rPr>
        <w:t xml:space="preserve"> man an Stelle derartiger sog</w:t>
      </w:r>
      <w:r w:rsidR="00CF20A7" w:rsidRPr="00E8332A">
        <w:rPr>
          <w:sz w:val="24"/>
          <w:szCs w:val="24"/>
        </w:rPr>
        <w:t>enannter</w:t>
      </w:r>
      <w:r w:rsidRPr="00E8332A">
        <w:rPr>
          <w:sz w:val="24"/>
          <w:szCs w:val="24"/>
        </w:rPr>
        <w:t xml:space="preserve"> Verdrängungen oder Komplexe schwere Störungen seelischer und körperlicher Art eintauschen kann. Man nennt dies mit einem Schlagwort „Flucht in die Krankheit“. Die Tatsache, </w:t>
      </w:r>
      <w:proofErr w:type="spellStart"/>
      <w:r w:rsidRPr="00E8332A">
        <w:rPr>
          <w:sz w:val="24"/>
          <w:szCs w:val="24"/>
        </w:rPr>
        <w:t>daß</w:t>
      </w:r>
      <w:proofErr w:type="spellEnd"/>
      <w:r w:rsidRPr="00E8332A">
        <w:rPr>
          <w:sz w:val="24"/>
          <w:szCs w:val="24"/>
        </w:rPr>
        <w:t xml:space="preserve"> </w:t>
      </w:r>
      <w:proofErr w:type="spellStart"/>
      <w:r w:rsidRPr="00E8332A">
        <w:rPr>
          <w:sz w:val="24"/>
          <w:szCs w:val="24"/>
        </w:rPr>
        <w:t>unbewußt</w:t>
      </w:r>
      <w:proofErr w:type="spellEnd"/>
      <w:r w:rsidRPr="00E8332A">
        <w:rPr>
          <w:sz w:val="24"/>
          <w:szCs w:val="24"/>
        </w:rPr>
        <w:t xml:space="preserve"> seelische Kräfte im Menschen wirksam und lebendig sind, darüber ist in den letzten Jahrzehnten so viel gesprochen und geschrieben worden, </w:t>
      </w:r>
      <w:proofErr w:type="spellStart"/>
      <w:r w:rsidRPr="00E8332A">
        <w:rPr>
          <w:sz w:val="24"/>
          <w:szCs w:val="24"/>
        </w:rPr>
        <w:t>daß</w:t>
      </w:r>
      <w:proofErr w:type="spellEnd"/>
      <w:r w:rsidRPr="00E8332A">
        <w:rPr>
          <w:sz w:val="24"/>
          <w:szCs w:val="24"/>
        </w:rPr>
        <w:t xml:space="preserve"> ich nur auf die Schriften von C. G. Jung hinzuweisen brauche, insbesondere auf „Das </w:t>
      </w:r>
      <w:proofErr w:type="spellStart"/>
      <w:r w:rsidRPr="00E8332A">
        <w:rPr>
          <w:sz w:val="24"/>
          <w:szCs w:val="24"/>
        </w:rPr>
        <w:t>Unbewußte</w:t>
      </w:r>
      <w:proofErr w:type="spellEnd"/>
      <w:r w:rsidRPr="00E8332A">
        <w:rPr>
          <w:sz w:val="24"/>
          <w:szCs w:val="24"/>
        </w:rPr>
        <w:t xml:space="preserve"> im normalen und kranken Seelenleben“, weiter die Namen </w:t>
      </w:r>
      <w:proofErr w:type="spellStart"/>
      <w:r w:rsidRPr="00E8332A">
        <w:rPr>
          <w:sz w:val="24"/>
          <w:szCs w:val="24"/>
        </w:rPr>
        <w:t>Bachofen</w:t>
      </w:r>
      <w:proofErr w:type="spellEnd"/>
      <w:r w:rsidRPr="00E8332A">
        <w:rPr>
          <w:sz w:val="24"/>
          <w:szCs w:val="24"/>
        </w:rPr>
        <w:t xml:space="preserve">, Nietzsche, Klages, Freud und Adler nennen möchte. Die Bedeutung der Welt der Seele für die Heilkunde wird heute von medizinisch-wissenschaftlicher Seite nicht mehr bestritten. Nach meiner Meinung wird sogar schon </w:t>
      </w:r>
      <w:proofErr w:type="spellStart"/>
      <w:r w:rsidRPr="00E8332A">
        <w:rPr>
          <w:sz w:val="24"/>
          <w:szCs w:val="24"/>
        </w:rPr>
        <w:t>zuviel</w:t>
      </w:r>
      <w:proofErr w:type="spellEnd"/>
      <w:r w:rsidRPr="00E8332A">
        <w:rPr>
          <w:sz w:val="24"/>
          <w:szCs w:val="24"/>
        </w:rPr>
        <w:t xml:space="preserve"> darüber debattiert, denn die Diskussionen über dieses Thema sind unfruchtbar. Solange die Entdeckungen der genannten Seelenforscher nicht zum Erlebnis im Einze</w:t>
      </w:r>
      <w:r w:rsidR="00CF20A7" w:rsidRPr="00E8332A">
        <w:rPr>
          <w:sz w:val="24"/>
          <w:szCs w:val="24"/>
        </w:rPr>
        <w:t>l</w:t>
      </w:r>
      <w:r w:rsidRPr="00E8332A">
        <w:rPr>
          <w:sz w:val="24"/>
          <w:szCs w:val="24"/>
        </w:rPr>
        <w:t>individuum geworden sind. Mit dem Verst</w:t>
      </w:r>
      <w:r w:rsidR="00CF20A7" w:rsidRPr="00E8332A">
        <w:rPr>
          <w:sz w:val="24"/>
          <w:szCs w:val="24"/>
        </w:rPr>
        <w:t>a</w:t>
      </w:r>
      <w:r w:rsidRPr="00E8332A">
        <w:rPr>
          <w:sz w:val="24"/>
          <w:szCs w:val="24"/>
        </w:rPr>
        <w:t>nde allein können sie nämlich nicht angeeignet werden. — Scheute der Arzt die oben erwähnte Auseinandersetzung mit dem Patienten, ode</w:t>
      </w:r>
      <w:r w:rsidR="00582C3C" w:rsidRPr="00E8332A">
        <w:rPr>
          <w:sz w:val="24"/>
          <w:szCs w:val="24"/>
        </w:rPr>
        <w:t>r</w:t>
      </w:r>
      <w:r w:rsidRPr="00E8332A">
        <w:rPr>
          <w:sz w:val="24"/>
          <w:szCs w:val="24"/>
        </w:rPr>
        <w:t xml:space="preserve"> ist er über seelisch-körperliche Zusammenhänge nicht unterrichtet, so wird er geeignet sein, dem Patienten zu sagen, seine Beschwerden seien nervöser Art. Allenfalls wird er auch eine kleine Veränderung in der Brillenverordnung vornehmen und kann es dann erleben, </w:t>
      </w:r>
      <w:proofErr w:type="spellStart"/>
      <w:r w:rsidRPr="00E8332A">
        <w:rPr>
          <w:sz w:val="24"/>
          <w:szCs w:val="24"/>
        </w:rPr>
        <w:t>daß</w:t>
      </w:r>
      <w:proofErr w:type="spellEnd"/>
      <w:r w:rsidRPr="00E8332A">
        <w:rPr>
          <w:sz w:val="24"/>
          <w:szCs w:val="24"/>
        </w:rPr>
        <w:t xml:space="preserve"> die neu</w:t>
      </w:r>
      <w:r w:rsidR="00CF20A7" w:rsidRPr="00E8332A">
        <w:rPr>
          <w:sz w:val="24"/>
          <w:szCs w:val="24"/>
        </w:rPr>
        <w:t xml:space="preserve"> </w:t>
      </w:r>
      <w:r w:rsidRPr="00E8332A">
        <w:rPr>
          <w:sz w:val="24"/>
          <w:szCs w:val="24"/>
        </w:rPr>
        <w:t xml:space="preserve">verordnete Brille die Beschwerden wiederum zum Verschwinden </w:t>
      </w:r>
      <w:r w:rsidRPr="00E8332A">
        <w:rPr>
          <w:sz w:val="24"/>
          <w:szCs w:val="24"/>
        </w:rPr>
        <w:lastRenderedPageBreak/>
        <w:t xml:space="preserve">bringt, ein Zeichen, </w:t>
      </w:r>
      <w:proofErr w:type="spellStart"/>
      <w:r w:rsidRPr="00E8332A">
        <w:rPr>
          <w:sz w:val="24"/>
          <w:szCs w:val="24"/>
        </w:rPr>
        <w:t>daß</w:t>
      </w:r>
      <w:proofErr w:type="spellEnd"/>
      <w:r w:rsidRPr="00E8332A">
        <w:rPr>
          <w:sz w:val="24"/>
          <w:szCs w:val="24"/>
        </w:rPr>
        <w:t xml:space="preserve"> ein Suggestiveffekt </w:t>
      </w:r>
      <w:r w:rsidR="00582C3C" w:rsidRPr="00E8332A">
        <w:rPr>
          <w:sz w:val="24"/>
          <w:szCs w:val="24"/>
        </w:rPr>
        <w:t>v</w:t>
      </w:r>
      <w:r w:rsidRPr="00E8332A">
        <w:rPr>
          <w:sz w:val="24"/>
          <w:szCs w:val="24"/>
        </w:rPr>
        <w:t>orgelegen hat. Schließlich stellen sie sich aber doch wieder ein, weil das eigentliche Problem, der seelische Konflikt, nicht angegangen worden ist.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Der Patient wird natürlich meinen, die neu</w:t>
      </w:r>
      <w:r w:rsidR="00CF20A7" w:rsidRPr="00E8332A">
        <w:rPr>
          <w:sz w:val="24"/>
          <w:szCs w:val="24"/>
        </w:rPr>
        <w:t xml:space="preserve"> </w:t>
      </w:r>
      <w:r w:rsidRPr="00E8332A">
        <w:rPr>
          <w:sz w:val="24"/>
          <w:szCs w:val="24"/>
        </w:rPr>
        <w:t xml:space="preserve">verordnete Brille sei wiederum nicht richtig, weil er über den wahren Grund der Störung im Unklaren ist. Zuletzt kommt es soweit, </w:t>
      </w:r>
      <w:proofErr w:type="spellStart"/>
      <w:r w:rsidRPr="00E8332A">
        <w:rPr>
          <w:sz w:val="24"/>
          <w:szCs w:val="24"/>
        </w:rPr>
        <w:t>daß</w:t>
      </w:r>
      <w:proofErr w:type="spellEnd"/>
      <w:r w:rsidRPr="00E8332A">
        <w:rPr>
          <w:sz w:val="24"/>
          <w:szCs w:val="24"/>
        </w:rPr>
        <w:t xml:space="preserve"> niemand die richtige Brille für ihn bestimmen kann. — Auch bei den Bindehautentzündungen, Erkrankungen, die ebenfalls Tag für Tag in der Praxis des Augenarztes </w:t>
      </w:r>
      <w:r w:rsidR="00CF20A7" w:rsidRPr="00E8332A">
        <w:rPr>
          <w:sz w:val="24"/>
          <w:szCs w:val="24"/>
        </w:rPr>
        <w:t>v</w:t>
      </w:r>
      <w:r w:rsidRPr="00E8332A">
        <w:rPr>
          <w:sz w:val="24"/>
          <w:szCs w:val="24"/>
        </w:rPr>
        <w:t>orkommen, können seelische Einflüsse eine Rolle spielen, zwar weniger bei den akuten infektiösen Entzündungen, wohl aber bei den besonderen Formen chronischer, zu Ho</w:t>
      </w:r>
      <w:r w:rsidR="00BF3D34" w:rsidRPr="00E8332A">
        <w:rPr>
          <w:sz w:val="24"/>
          <w:szCs w:val="24"/>
        </w:rPr>
        <w:t>rn</w:t>
      </w:r>
      <w:r w:rsidRPr="00E8332A">
        <w:rPr>
          <w:sz w:val="24"/>
          <w:szCs w:val="24"/>
        </w:rPr>
        <w:t xml:space="preserve">hautkomplikationen neigender Bindehautkatarrhe, die auf einer Überempfindlichkeit, der sogenannten Allergie, beruhen. Wie hat man in diesen Fällen nicht nach Gründen gesucht, um den </w:t>
      </w:r>
      <w:proofErr w:type="spellStart"/>
      <w:r w:rsidRPr="00E8332A">
        <w:rPr>
          <w:sz w:val="24"/>
          <w:szCs w:val="24"/>
        </w:rPr>
        <w:t>Mißerfolg</w:t>
      </w:r>
      <w:proofErr w:type="spellEnd"/>
      <w:r w:rsidRPr="00E8332A">
        <w:rPr>
          <w:sz w:val="24"/>
          <w:szCs w:val="24"/>
        </w:rPr>
        <w:t xml:space="preserve"> der Behandlung von sich abzuwälzen. So wurden die klimatischen Verhältnisse angeschuldigt, insbesondere die Verunreinigung der Luft in Industriegegenden, dann wiederum die Lebensweise der Patienten, vor allem Alkohol- und </w:t>
      </w:r>
      <w:proofErr w:type="spellStart"/>
      <w:r w:rsidRPr="00E8332A">
        <w:rPr>
          <w:sz w:val="24"/>
          <w:szCs w:val="24"/>
        </w:rPr>
        <w:t>Nikotinmißbrauch</w:t>
      </w:r>
      <w:proofErr w:type="spellEnd"/>
      <w:r w:rsidRPr="00E8332A">
        <w:rPr>
          <w:sz w:val="24"/>
          <w:szCs w:val="24"/>
        </w:rPr>
        <w:t xml:space="preserve">. Nun ist kein Zweifel, </w:t>
      </w:r>
      <w:proofErr w:type="spellStart"/>
      <w:r w:rsidRPr="00E8332A">
        <w:rPr>
          <w:sz w:val="24"/>
          <w:szCs w:val="24"/>
        </w:rPr>
        <w:t>daß</w:t>
      </w:r>
      <w:proofErr w:type="spellEnd"/>
      <w:r w:rsidRPr="00E8332A">
        <w:rPr>
          <w:sz w:val="24"/>
          <w:szCs w:val="24"/>
        </w:rPr>
        <w:t xml:space="preserve"> hierin viel Wahres ist. Manche derartige Entzündung verschwindet bei Klimawechsel oder nach Beginn eines soliden Lebenswandels. </w:t>
      </w:r>
      <w:proofErr w:type="gramStart"/>
      <w:r w:rsidRPr="00E8332A">
        <w:rPr>
          <w:sz w:val="24"/>
          <w:szCs w:val="24"/>
        </w:rPr>
        <w:t xml:space="preserve">Aber es gibt auch Patienten, die weder rauchen noch trinken, die auch sonst ein sehr solides Leben führen, die schon salzlos </w:t>
      </w:r>
      <w:r w:rsidR="00BF3D34" w:rsidRPr="00E8332A">
        <w:rPr>
          <w:sz w:val="24"/>
          <w:szCs w:val="24"/>
        </w:rPr>
        <w:t>beziehungsweise</w:t>
      </w:r>
      <w:r w:rsidRPr="00E8332A">
        <w:rPr>
          <w:sz w:val="24"/>
          <w:szCs w:val="24"/>
        </w:rPr>
        <w:t xml:space="preserve"> vegetarisch gelebt haben, die im Hochgebirge und an der See waren, denen die Mandeln oder verschiedene Zähne entfernt worden waren, die, wie man sagt, alles getan haben, um die allergische</w:t>
      </w:r>
      <w:r w:rsidR="00BF3D34" w:rsidRPr="00E8332A">
        <w:rPr>
          <w:sz w:val="24"/>
          <w:szCs w:val="24"/>
        </w:rPr>
        <w:t xml:space="preserve"> </w:t>
      </w:r>
      <w:r w:rsidRPr="00E8332A">
        <w:rPr>
          <w:sz w:val="24"/>
          <w:szCs w:val="24"/>
        </w:rPr>
        <w:t>Komponente zu bekämpfen, und die doch die lästigen Entzündungen nicht los werden.</w:t>
      </w:r>
      <w:proofErr w:type="gramEnd"/>
      <w:r w:rsidRPr="00E8332A">
        <w:rPr>
          <w:sz w:val="24"/>
          <w:szCs w:val="24"/>
        </w:rPr>
        <w:t xml:space="preserve"> Hier hat es nun wirklich keinen Zweck, es nochmal mit anderen lokalen Mitteln zu versuchen oder einige weitere Zähne ziehen zu lassen. In diesen Fällen kann nur die Berücksichtigung der gesamten Lebenssituation Klärung bringen. Zunächst wird man einmal feststellen müssen, wann die Erkrankung zum ersten Mal auf getreten ist, oder wenn sie in Schüben verläuft, wie lange die Pausen waren und unter welchen Lebensbedingungen die Pausen </w:t>
      </w:r>
      <w:r w:rsidR="00BF3D34" w:rsidRPr="00E8332A">
        <w:rPr>
          <w:sz w:val="24"/>
          <w:szCs w:val="24"/>
        </w:rPr>
        <w:t>beziehungsweise</w:t>
      </w:r>
      <w:r w:rsidRPr="00E8332A">
        <w:rPr>
          <w:sz w:val="24"/>
          <w:szCs w:val="24"/>
        </w:rPr>
        <w:t xml:space="preserve"> die Erkrankungen aufgetreten sind. Dann kommt man manchmal zu überraschenden Ergebnissen. Ist die Erkrankung zum </w:t>
      </w:r>
      <w:proofErr w:type="spellStart"/>
      <w:r w:rsidRPr="00E8332A">
        <w:rPr>
          <w:sz w:val="24"/>
          <w:szCs w:val="24"/>
        </w:rPr>
        <w:t>erstenmal</w:t>
      </w:r>
      <w:proofErr w:type="spellEnd"/>
      <w:r w:rsidRPr="00E8332A">
        <w:rPr>
          <w:sz w:val="24"/>
          <w:szCs w:val="24"/>
        </w:rPr>
        <w:t xml:space="preserve"> im Kindesalter aufgetreten, da liegt die Vermutung nahe, </w:t>
      </w:r>
      <w:proofErr w:type="spellStart"/>
      <w:r w:rsidRPr="00E8332A">
        <w:rPr>
          <w:sz w:val="24"/>
          <w:szCs w:val="24"/>
        </w:rPr>
        <w:t>daß</w:t>
      </w:r>
      <w:proofErr w:type="spellEnd"/>
      <w:r w:rsidRPr="00E8332A">
        <w:rPr>
          <w:sz w:val="24"/>
          <w:szCs w:val="24"/>
        </w:rPr>
        <w:t xml:space="preserve"> es sich um eine sog</w:t>
      </w:r>
      <w:r w:rsidR="00BF3D34" w:rsidRPr="00E8332A">
        <w:rPr>
          <w:sz w:val="24"/>
          <w:szCs w:val="24"/>
        </w:rPr>
        <w:t>enannte</w:t>
      </w:r>
      <w:r w:rsidRPr="00E8332A">
        <w:rPr>
          <w:sz w:val="24"/>
          <w:szCs w:val="24"/>
        </w:rPr>
        <w:t xml:space="preserve"> skrofulöse Bindehautentzü</w:t>
      </w:r>
      <w:r w:rsidR="00CF20A7" w:rsidRPr="00E8332A">
        <w:rPr>
          <w:sz w:val="24"/>
          <w:szCs w:val="24"/>
        </w:rPr>
        <w:t>n</w:t>
      </w:r>
      <w:r w:rsidRPr="00E8332A">
        <w:rPr>
          <w:sz w:val="24"/>
          <w:szCs w:val="24"/>
        </w:rPr>
        <w:t>dung gehandelt hat, also um eine besondere Form von Schleimhautüberempfindlichkeit. Gerade bei dieser sicher hauptsächlich organisch bedingten Erkrankung, die zu Ho</w:t>
      </w:r>
      <w:r w:rsidR="00CF20A7" w:rsidRPr="00E8332A">
        <w:rPr>
          <w:sz w:val="24"/>
          <w:szCs w:val="24"/>
        </w:rPr>
        <w:t>rn</w:t>
      </w:r>
      <w:r w:rsidRPr="00E8332A">
        <w:rPr>
          <w:sz w:val="24"/>
          <w:szCs w:val="24"/>
        </w:rPr>
        <w:t xml:space="preserve">hautkomplikationen und hartnäckigen Rückfällen neigt, ist es besonders wichtig, </w:t>
      </w:r>
      <w:proofErr w:type="spellStart"/>
      <w:r w:rsidRPr="00E8332A">
        <w:rPr>
          <w:sz w:val="24"/>
          <w:szCs w:val="24"/>
        </w:rPr>
        <w:t>daß</w:t>
      </w:r>
      <w:proofErr w:type="spellEnd"/>
      <w:r w:rsidRPr="00E8332A">
        <w:rPr>
          <w:sz w:val="24"/>
          <w:szCs w:val="24"/>
        </w:rPr>
        <w:t xml:space="preserve"> beim erstmaligen Auftreten sowohl Eltern wie Kinder die richtige Einstellung dazu </w:t>
      </w:r>
      <w:r w:rsidR="00CF20A7" w:rsidRPr="00E8332A">
        <w:rPr>
          <w:sz w:val="24"/>
          <w:szCs w:val="24"/>
        </w:rPr>
        <w:t>fi</w:t>
      </w:r>
      <w:r w:rsidRPr="00E8332A">
        <w:rPr>
          <w:sz w:val="24"/>
          <w:szCs w:val="24"/>
        </w:rPr>
        <w:t xml:space="preserve">nden. — </w:t>
      </w:r>
      <w:r w:rsidR="00CF20A7" w:rsidRPr="00E8332A">
        <w:rPr>
          <w:sz w:val="24"/>
          <w:szCs w:val="24"/>
        </w:rPr>
        <w:t>Ferner</w:t>
      </w:r>
      <w:r w:rsidRPr="00E8332A">
        <w:rPr>
          <w:sz w:val="24"/>
          <w:szCs w:val="24"/>
        </w:rPr>
        <w:t xml:space="preserve"> mir aufgefallen, </w:t>
      </w:r>
      <w:proofErr w:type="spellStart"/>
      <w:r w:rsidRPr="00E8332A">
        <w:rPr>
          <w:sz w:val="24"/>
          <w:szCs w:val="24"/>
        </w:rPr>
        <w:t>daß</w:t>
      </w:r>
      <w:proofErr w:type="spellEnd"/>
      <w:r w:rsidRPr="00E8332A">
        <w:rPr>
          <w:sz w:val="24"/>
          <w:szCs w:val="24"/>
        </w:rPr>
        <w:t xml:space="preserve"> männliche Patienten während der Soldatenzeit von ihrer chronischen Bindehautentzündung nichts gemerkt haben. Bei anderen wiederum waren die Beschwerden gerade während dieser Zeit verstärkt aufgetreten. Man könnte anführen, </w:t>
      </w:r>
      <w:proofErr w:type="spellStart"/>
      <w:r w:rsidRPr="00E8332A">
        <w:rPr>
          <w:sz w:val="24"/>
          <w:szCs w:val="24"/>
        </w:rPr>
        <w:t>daß</w:t>
      </w:r>
      <w:proofErr w:type="spellEnd"/>
      <w:r w:rsidRPr="00E8332A">
        <w:rPr>
          <w:sz w:val="24"/>
          <w:szCs w:val="24"/>
        </w:rPr>
        <w:t xml:space="preserve"> das veränderte Milieu, die Ernährung, die körperliche Tätigkeit </w:t>
      </w:r>
      <w:r w:rsidR="00CF20A7" w:rsidRPr="00E8332A">
        <w:rPr>
          <w:sz w:val="24"/>
          <w:szCs w:val="24"/>
        </w:rPr>
        <w:t>und so weiter</w:t>
      </w:r>
      <w:r w:rsidRPr="00E8332A">
        <w:rPr>
          <w:sz w:val="24"/>
          <w:szCs w:val="24"/>
        </w:rPr>
        <w:t xml:space="preserve"> die Beschwerden zum Verschwinden bez</w:t>
      </w:r>
      <w:r w:rsidR="00BF3D34" w:rsidRPr="00E8332A">
        <w:rPr>
          <w:sz w:val="24"/>
          <w:szCs w:val="24"/>
        </w:rPr>
        <w:t>iehungs</w:t>
      </w:r>
      <w:r w:rsidRPr="00E8332A">
        <w:rPr>
          <w:sz w:val="24"/>
          <w:szCs w:val="24"/>
        </w:rPr>
        <w:t>w</w:t>
      </w:r>
      <w:r w:rsidR="00BF3D34" w:rsidRPr="00E8332A">
        <w:rPr>
          <w:sz w:val="24"/>
          <w:szCs w:val="24"/>
        </w:rPr>
        <w:t>eise</w:t>
      </w:r>
      <w:r w:rsidRPr="00E8332A">
        <w:rPr>
          <w:sz w:val="24"/>
          <w:szCs w:val="24"/>
        </w:rPr>
        <w:t xml:space="preserve"> zum Auf</w:t>
      </w:r>
      <w:r w:rsidR="00CF20A7" w:rsidRPr="00E8332A">
        <w:rPr>
          <w:sz w:val="24"/>
          <w:szCs w:val="24"/>
        </w:rPr>
        <w:t>fla</w:t>
      </w:r>
      <w:r w:rsidRPr="00E8332A">
        <w:rPr>
          <w:sz w:val="24"/>
          <w:szCs w:val="24"/>
        </w:rPr>
        <w:t>cke</w:t>
      </w:r>
      <w:r w:rsidR="00CF20A7" w:rsidRPr="00E8332A">
        <w:rPr>
          <w:sz w:val="24"/>
          <w:szCs w:val="24"/>
        </w:rPr>
        <w:t>rn</w:t>
      </w:r>
      <w:r w:rsidRPr="00E8332A">
        <w:rPr>
          <w:sz w:val="24"/>
          <w:szCs w:val="24"/>
        </w:rPr>
        <w:t xml:space="preserve"> gebracht hätten. Das ist sicher in manchen Fällen richtig. Manchmal ist es aber auch so, </w:t>
      </w:r>
      <w:proofErr w:type="spellStart"/>
      <w:r w:rsidRPr="00E8332A">
        <w:rPr>
          <w:sz w:val="24"/>
          <w:szCs w:val="24"/>
        </w:rPr>
        <w:t>daß</w:t>
      </w:r>
      <w:proofErr w:type="spellEnd"/>
      <w:r w:rsidRPr="00E8332A">
        <w:rPr>
          <w:sz w:val="24"/>
          <w:szCs w:val="24"/>
        </w:rPr>
        <w:t xml:space="preserve"> die soldatische Tätigkeit de</w:t>
      </w:r>
      <w:r w:rsidR="00BF3D34" w:rsidRPr="00E8332A">
        <w:rPr>
          <w:sz w:val="24"/>
          <w:szCs w:val="24"/>
        </w:rPr>
        <w:t>s</w:t>
      </w:r>
      <w:r w:rsidRPr="00E8332A">
        <w:rPr>
          <w:sz w:val="24"/>
          <w:szCs w:val="24"/>
        </w:rPr>
        <w:t xml:space="preserve"> </w:t>
      </w:r>
      <w:r w:rsidRPr="00E8332A">
        <w:rPr>
          <w:sz w:val="24"/>
          <w:szCs w:val="24"/>
        </w:rPr>
        <w:lastRenderedPageBreak/>
        <w:t xml:space="preserve">Betreffenden besonders Freude gemacht hat, während sie ihrem zivilen Beruf nur mit Unlust nachgingen. Ist jemand mit dem Herzen bei einer Sache, ist er wirklich angespannt tätig, so arbeitet sein Kreislauf besser und die Durchblutung seiner Schleimhäute ist kräftiger. Andere Menschen dagegen, die durch ihren Zivilberuf in Atem und Spannung gehalten werden, versagen oft völlig als Soldaten. Bei diesen macht sich dann eine Apathie geltend, die eine bisher kaum bemerkte Bindehautentzündung wieder </w:t>
      </w:r>
      <w:proofErr w:type="spellStart"/>
      <w:r w:rsidR="00CF20A7" w:rsidRPr="00E8332A">
        <w:rPr>
          <w:sz w:val="24"/>
          <w:szCs w:val="24"/>
        </w:rPr>
        <w:t>abflackern</w:t>
      </w:r>
      <w:proofErr w:type="spellEnd"/>
      <w:r w:rsidRPr="00E8332A">
        <w:rPr>
          <w:sz w:val="24"/>
          <w:szCs w:val="24"/>
        </w:rPr>
        <w:t xml:space="preserve"> </w:t>
      </w:r>
      <w:proofErr w:type="spellStart"/>
      <w:r w:rsidRPr="00E8332A">
        <w:rPr>
          <w:sz w:val="24"/>
          <w:szCs w:val="24"/>
        </w:rPr>
        <w:t>läßt</w:t>
      </w:r>
      <w:proofErr w:type="spellEnd"/>
      <w:r w:rsidRPr="00E8332A">
        <w:rPr>
          <w:sz w:val="24"/>
          <w:szCs w:val="24"/>
        </w:rPr>
        <w:t xml:space="preserve">, die durch kein Mittel, auch nicht durch einen Urlaub zum Verschwinden zu bringen ist. Denn die Verbringung in die alte Umgebung ist nicht entscheidend, sondern ausschlaggebend ist, </w:t>
      </w:r>
      <w:proofErr w:type="spellStart"/>
      <w:r w:rsidRPr="00E8332A">
        <w:rPr>
          <w:sz w:val="24"/>
          <w:szCs w:val="24"/>
        </w:rPr>
        <w:t>daß</w:t>
      </w:r>
      <w:proofErr w:type="spellEnd"/>
      <w:r w:rsidRPr="00E8332A">
        <w:rPr>
          <w:sz w:val="24"/>
          <w:szCs w:val="24"/>
        </w:rPr>
        <w:t xml:space="preserve"> der </w:t>
      </w:r>
      <w:r w:rsidR="00CF20A7" w:rsidRPr="00E8332A">
        <w:rPr>
          <w:sz w:val="24"/>
          <w:szCs w:val="24"/>
        </w:rPr>
        <w:t>B</w:t>
      </w:r>
      <w:r w:rsidRPr="00E8332A">
        <w:rPr>
          <w:sz w:val="24"/>
          <w:szCs w:val="24"/>
        </w:rPr>
        <w:t xml:space="preserve">etreffende in seinem gewohnten Milieu unter den gleichen seelischen und geistigen Verhältnissen lebt wie früher, </w:t>
      </w:r>
      <w:proofErr w:type="spellStart"/>
      <w:r w:rsidRPr="00E8332A">
        <w:rPr>
          <w:sz w:val="24"/>
          <w:szCs w:val="24"/>
        </w:rPr>
        <w:t>daß</w:t>
      </w:r>
      <w:proofErr w:type="spellEnd"/>
      <w:r w:rsidRPr="00E8332A">
        <w:rPr>
          <w:sz w:val="24"/>
          <w:szCs w:val="24"/>
        </w:rPr>
        <w:t xml:space="preserve"> er angespannt tätig und mit dem Herzen bei der Sache ist. Ein Patient, mit dem ich kürzlich über diese Dinge sprach, berichtete, </w:t>
      </w:r>
      <w:proofErr w:type="spellStart"/>
      <w:r w:rsidRPr="00E8332A">
        <w:rPr>
          <w:sz w:val="24"/>
          <w:szCs w:val="24"/>
        </w:rPr>
        <w:t>daß</w:t>
      </w:r>
      <w:proofErr w:type="spellEnd"/>
      <w:r w:rsidRPr="00E8332A">
        <w:rPr>
          <w:sz w:val="24"/>
          <w:szCs w:val="24"/>
        </w:rPr>
        <w:t xml:space="preserve"> er </w:t>
      </w:r>
      <w:proofErr w:type="spellStart"/>
      <w:r w:rsidRPr="00E8332A">
        <w:rPr>
          <w:sz w:val="24"/>
          <w:szCs w:val="24"/>
        </w:rPr>
        <w:t>jedesmal</w:t>
      </w:r>
      <w:proofErr w:type="spellEnd"/>
      <w:r w:rsidRPr="00E8332A">
        <w:rPr>
          <w:sz w:val="24"/>
          <w:szCs w:val="24"/>
        </w:rPr>
        <w:t xml:space="preserve"> das „Glück“ gehabt habe, Ho</w:t>
      </w:r>
      <w:r w:rsidR="00BF3D34" w:rsidRPr="00E8332A">
        <w:rPr>
          <w:sz w:val="24"/>
          <w:szCs w:val="24"/>
        </w:rPr>
        <w:t>rn</w:t>
      </w:r>
      <w:r w:rsidRPr="00E8332A">
        <w:rPr>
          <w:sz w:val="24"/>
          <w:szCs w:val="24"/>
        </w:rPr>
        <w:t xml:space="preserve">hautgeschwüre zu bekommen, wenn er vom Arbeitsamt zu einer ihm unangenehmen Arbeit eingesetzt werden sollte. Bei einem anderen Patienten waren </w:t>
      </w:r>
      <w:proofErr w:type="spellStart"/>
      <w:r w:rsidRPr="00E8332A">
        <w:rPr>
          <w:sz w:val="24"/>
          <w:szCs w:val="24"/>
        </w:rPr>
        <w:t>Homhautgeschwüre</w:t>
      </w:r>
      <w:proofErr w:type="spellEnd"/>
      <w:r w:rsidRPr="00E8332A">
        <w:rPr>
          <w:sz w:val="24"/>
          <w:szCs w:val="24"/>
        </w:rPr>
        <w:t xml:space="preserve"> kurz vor der Hochzeit aufgetreten, </w:t>
      </w:r>
      <w:proofErr w:type="spellStart"/>
      <w:r w:rsidRPr="00E8332A">
        <w:rPr>
          <w:sz w:val="24"/>
          <w:szCs w:val="24"/>
        </w:rPr>
        <w:t>sodaß</w:t>
      </w:r>
      <w:proofErr w:type="spellEnd"/>
      <w:r w:rsidRPr="00E8332A">
        <w:rPr>
          <w:sz w:val="24"/>
          <w:szCs w:val="24"/>
        </w:rPr>
        <w:t xml:space="preserve"> der Hochzeitstag immer weiter hinausgeschoben werden </w:t>
      </w:r>
      <w:proofErr w:type="spellStart"/>
      <w:r w:rsidRPr="00E8332A">
        <w:rPr>
          <w:sz w:val="24"/>
          <w:szCs w:val="24"/>
        </w:rPr>
        <w:t>mußte</w:t>
      </w:r>
      <w:proofErr w:type="spellEnd"/>
      <w:r w:rsidRPr="00E8332A">
        <w:rPr>
          <w:sz w:val="24"/>
          <w:szCs w:val="24"/>
        </w:rPr>
        <w:t xml:space="preserve">. Hier war die Seelenlage so beschaffen, </w:t>
      </w:r>
      <w:proofErr w:type="spellStart"/>
      <w:r w:rsidRPr="00E8332A">
        <w:rPr>
          <w:sz w:val="24"/>
          <w:szCs w:val="24"/>
        </w:rPr>
        <w:t>daß</w:t>
      </w:r>
      <w:proofErr w:type="spellEnd"/>
      <w:r w:rsidRPr="00E8332A">
        <w:rPr>
          <w:sz w:val="24"/>
          <w:szCs w:val="24"/>
        </w:rPr>
        <w:t xml:space="preserve"> die </w:t>
      </w:r>
      <w:proofErr w:type="spellStart"/>
      <w:r w:rsidRPr="00E8332A">
        <w:rPr>
          <w:sz w:val="24"/>
          <w:szCs w:val="24"/>
        </w:rPr>
        <w:t>bewußte</w:t>
      </w:r>
      <w:proofErr w:type="spellEnd"/>
      <w:r w:rsidRPr="00E8332A">
        <w:rPr>
          <w:sz w:val="24"/>
          <w:szCs w:val="24"/>
        </w:rPr>
        <w:t xml:space="preserve"> Heiratsabsicht </w:t>
      </w:r>
      <w:proofErr w:type="spellStart"/>
      <w:r w:rsidRPr="00E8332A">
        <w:rPr>
          <w:sz w:val="24"/>
          <w:szCs w:val="24"/>
        </w:rPr>
        <w:t>unbewußt</w:t>
      </w:r>
      <w:proofErr w:type="spellEnd"/>
      <w:r w:rsidRPr="00E8332A">
        <w:rPr>
          <w:sz w:val="24"/>
          <w:szCs w:val="24"/>
        </w:rPr>
        <w:t xml:space="preserve"> von starken Widerständen durchkreuzt wurde. Bei solchen Besprechungen </w:t>
      </w:r>
      <w:proofErr w:type="spellStart"/>
      <w:r w:rsidRPr="00E8332A">
        <w:rPr>
          <w:sz w:val="24"/>
          <w:szCs w:val="24"/>
        </w:rPr>
        <w:t>muß</w:t>
      </w:r>
      <w:proofErr w:type="spellEnd"/>
      <w:r w:rsidRPr="00E8332A">
        <w:rPr>
          <w:sz w:val="24"/>
          <w:szCs w:val="24"/>
        </w:rPr>
        <w:t xml:space="preserve"> man sehr vorsichtig sein, um den an und für sich bestehenden Widerstand der Patienten nicht noch zu vergrößern. Es kommt nicht nur darauf an, Kon</w:t>
      </w:r>
      <w:r w:rsidR="00CF20A7" w:rsidRPr="00E8332A">
        <w:rPr>
          <w:sz w:val="24"/>
          <w:szCs w:val="24"/>
        </w:rPr>
        <w:t>fl</w:t>
      </w:r>
      <w:r w:rsidRPr="00E8332A">
        <w:rPr>
          <w:sz w:val="24"/>
          <w:szCs w:val="24"/>
        </w:rPr>
        <w:t xml:space="preserve">ikte einem Menschen </w:t>
      </w:r>
      <w:proofErr w:type="spellStart"/>
      <w:r w:rsidRPr="00E8332A">
        <w:rPr>
          <w:sz w:val="24"/>
          <w:szCs w:val="24"/>
        </w:rPr>
        <w:t>bewußt</w:t>
      </w:r>
      <w:proofErr w:type="spellEnd"/>
      <w:r w:rsidRPr="00E8332A">
        <w:rPr>
          <w:sz w:val="24"/>
          <w:szCs w:val="24"/>
        </w:rPr>
        <w:t xml:space="preserve"> zu machen, entscheidend für den Heilverlauf ist es, welchen Eindruck das auf ihn macht.</w:t>
      </w:r>
    </w:p>
    <w:p w:rsidR="00BF3D34" w:rsidRPr="00E8332A" w:rsidRDefault="00A371B4" w:rsidP="00A371B4">
      <w:pPr>
        <w:pStyle w:val="Flietext1330"/>
        <w:shd w:val="clear" w:color="auto" w:fill="auto"/>
        <w:tabs>
          <w:tab w:val="left" w:pos="5588"/>
        </w:tabs>
        <w:spacing w:before="0" w:line="360" w:lineRule="auto"/>
        <w:rPr>
          <w:sz w:val="24"/>
          <w:szCs w:val="24"/>
        </w:rPr>
      </w:pPr>
      <w:r w:rsidRPr="00E8332A">
        <w:rPr>
          <w:sz w:val="24"/>
          <w:szCs w:val="24"/>
        </w:rPr>
        <w:t xml:space="preserve">Wird er wirklich wachgerüttelt, bringt er die seelische Kraft auf, den Kampf mit den Lebensschwierigkeiten aufzunehmen und nicht weiter den Kopf in den Sand zu stecken, so wird er von seinen Augenbeschwerden abgelenkt. Die bloße Ablenkung </w:t>
      </w:r>
      <w:proofErr w:type="spellStart"/>
      <w:r w:rsidRPr="00E8332A">
        <w:rPr>
          <w:sz w:val="24"/>
          <w:szCs w:val="24"/>
        </w:rPr>
        <w:t>tuts</w:t>
      </w:r>
      <w:proofErr w:type="spellEnd"/>
      <w:r w:rsidRPr="00E8332A">
        <w:rPr>
          <w:sz w:val="24"/>
          <w:szCs w:val="24"/>
        </w:rPr>
        <w:t xml:space="preserve"> freilich nicht allein, die innere Wandlung bewirkt die Heilung. — Ich </w:t>
      </w:r>
      <w:proofErr w:type="spellStart"/>
      <w:r w:rsidRPr="00E8332A">
        <w:rPr>
          <w:sz w:val="24"/>
          <w:szCs w:val="24"/>
        </w:rPr>
        <w:t>muß</w:t>
      </w:r>
      <w:proofErr w:type="spellEnd"/>
      <w:r w:rsidRPr="00E8332A">
        <w:rPr>
          <w:sz w:val="24"/>
          <w:szCs w:val="24"/>
        </w:rPr>
        <w:t xml:space="preserve"> mich mit diesen kurzen Hinweisen begnügen. Worauf es mir ankam, war, aufzuzeigen, </w:t>
      </w:r>
      <w:proofErr w:type="spellStart"/>
      <w:r w:rsidRPr="00E8332A">
        <w:rPr>
          <w:sz w:val="24"/>
          <w:szCs w:val="24"/>
        </w:rPr>
        <w:t>daß</w:t>
      </w:r>
      <w:proofErr w:type="spellEnd"/>
      <w:r w:rsidRPr="00E8332A">
        <w:rPr>
          <w:sz w:val="24"/>
          <w:szCs w:val="24"/>
        </w:rPr>
        <w:t xml:space="preserve"> gerade bei den alltäglich vorkommenden Augenstörungen, bei denen man es nicht vermuten sollte, nicht allein der objektive Krankheitsbefund maßgebend sein darf für die Behandlung. Entscheidend ist, wie der einzelne Mensch in seiner besonderen Seelen- und Lebenslage darauf reagiert, </w:t>
      </w:r>
      <w:r w:rsidR="00BF3D34" w:rsidRPr="00E8332A">
        <w:rPr>
          <w:sz w:val="24"/>
          <w:szCs w:val="24"/>
        </w:rPr>
        <w:t>beziehungsweise</w:t>
      </w:r>
      <w:r w:rsidRPr="00E8332A">
        <w:rPr>
          <w:sz w:val="24"/>
          <w:szCs w:val="24"/>
        </w:rPr>
        <w:t xml:space="preserve"> ob die besonderen Lebensumstände die Erkrankung überhaupt erst ausgelöst haben. Die letzte Instanz darf nie die Diagnose allein, sondern nur der Mensch selbst sein </w:t>
      </w:r>
      <w:r w:rsidR="00BF3D34" w:rsidRPr="00E8332A">
        <w:rPr>
          <w:sz w:val="24"/>
          <w:szCs w:val="24"/>
        </w:rPr>
        <w:t>beziehungsweise</w:t>
      </w:r>
      <w:r w:rsidRPr="00E8332A">
        <w:rPr>
          <w:sz w:val="24"/>
          <w:szCs w:val="24"/>
        </w:rPr>
        <w:t xml:space="preserve"> die Bedeutung, welche die in Erscheinung tretende Erkrankung für ihn hat.</w:t>
      </w:r>
    </w:p>
    <w:p w:rsidR="00A371B4" w:rsidRPr="00E8332A" w:rsidRDefault="00CF20A7" w:rsidP="00A371B4">
      <w:pPr>
        <w:pStyle w:val="Flietext1330"/>
        <w:shd w:val="clear" w:color="auto" w:fill="auto"/>
        <w:tabs>
          <w:tab w:val="left" w:pos="5588"/>
        </w:tabs>
        <w:spacing w:before="0" w:line="360" w:lineRule="auto"/>
        <w:rPr>
          <w:sz w:val="24"/>
          <w:szCs w:val="24"/>
        </w:rPr>
      </w:pPr>
      <w:r w:rsidRPr="00E8332A">
        <w:rPr>
          <w:sz w:val="24"/>
          <w:szCs w:val="24"/>
        </w:rPr>
        <w:t>Doktor</w:t>
      </w:r>
      <w:r w:rsidR="00A371B4" w:rsidRPr="00E8332A">
        <w:rPr>
          <w:sz w:val="24"/>
          <w:szCs w:val="24"/>
        </w:rPr>
        <w:t xml:space="preserve"> </w:t>
      </w:r>
      <w:proofErr w:type="spellStart"/>
      <w:r w:rsidR="00A371B4" w:rsidRPr="00E8332A">
        <w:rPr>
          <w:sz w:val="24"/>
          <w:szCs w:val="24"/>
        </w:rPr>
        <w:t>Stewens</w:t>
      </w:r>
      <w:proofErr w:type="spellEnd"/>
      <w:r w:rsidR="00A371B4" w:rsidRPr="00E8332A">
        <w:rPr>
          <w:sz w:val="24"/>
          <w:szCs w:val="24"/>
        </w:rPr>
        <w:t xml:space="preserve">. </w:t>
      </w:r>
    </w:p>
    <w:p w:rsidR="00582C3C" w:rsidRPr="00E8332A" w:rsidRDefault="00582C3C" w:rsidP="00A371B4">
      <w:pPr>
        <w:pStyle w:val="Flietext1330"/>
        <w:shd w:val="clear" w:color="auto" w:fill="auto"/>
        <w:tabs>
          <w:tab w:val="left" w:pos="5588"/>
        </w:tabs>
        <w:spacing w:before="0" w:line="360" w:lineRule="auto"/>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23" w:name="bookmark196"/>
      <w:bookmarkStart w:id="24" w:name="_Toc535265559"/>
      <w:r w:rsidRPr="00E8332A">
        <w:rPr>
          <w:rFonts w:ascii="Times New Roman" w:hAnsi="Times New Roman" w:cs="Times New Roman"/>
          <w:b/>
          <w:color w:val="auto"/>
          <w:sz w:val="24"/>
          <w:szCs w:val="24"/>
        </w:rPr>
        <w:t>Sehen ist eine schwere Kunst</w:t>
      </w:r>
      <w:bookmarkEnd w:id="23"/>
      <w:r w:rsidR="00582C3C" w:rsidRPr="00E8332A">
        <w:rPr>
          <w:rFonts w:ascii="Times New Roman" w:hAnsi="Times New Roman" w:cs="Times New Roman"/>
          <w:b/>
          <w:color w:val="auto"/>
          <w:sz w:val="24"/>
          <w:szCs w:val="24"/>
        </w:rPr>
        <w:t>. V</w:t>
      </w:r>
      <w:r w:rsidRPr="00E8332A">
        <w:rPr>
          <w:rFonts w:ascii="Times New Roman" w:hAnsi="Times New Roman" w:cs="Times New Roman"/>
          <w:b/>
          <w:color w:val="auto"/>
          <w:sz w:val="24"/>
          <w:szCs w:val="24"/>
        </w:rPr>
        <w:t>on Claus Woldemar Schrempf.</w:t>
      </w:r>
      <w:bookmarkEnd w:id="24"/>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(aus dem Westf</w:t>
      </w:r>
      <w:r w:rsidR="00582C3C" w:rsidRPr="00E8332A">
        <w:rPr>
          <w:sz w:val="24"/>
          <w:szCs w:val="24"/>
        </w:rPr>
        <w:t>älischen</w:t>
      </w:r>
      <w:r w:rsidRPr="00E8332A">
        <w:rPr>
          <w:sz w:val="24"/>
          <w:szCs w:val="24"/>
        </w:rPr>
        <w:t xml:space="preserve"> Tageblatt)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So wie sie vor uns steht, ist die Welt ein </w:t>
      </w:r>
      <w:proofErr w:type="spellStart"/>
      <w:r w:rsidRPr="00E8332A">
        <w:rPr>
          <w:sz w:val="24"/>
          <w:szCs w:val="24"/>
        </w:rPr>
        <w:t>Vixierbild</w:t>
      </w:r>
      <w:proofErr w:type="spellEnd"/>
      <w:r w:rsidRPr="00E8332A">
        <w:rPr>
          <w:sz w:val="24"/>
          <w:szCs w:val="24"/>
        </w:rPr>
        <w:t xml:space="preserve"> aus dem nur ein geübter Rätselrater klug wird. </w:t>
      </w:r>
      <w:r w:rsidRPr="00E8332A">
        <w:rPr>
          <w:sz w:val="24"/>
          <w:szCs w:val="24"/>
        </w:rPr>
        <w:lastRenderedPageBreak/>
        <w:t xml:space="preserve">Ein Blindgeborener, der durch ärztlichen Eingriff als Erwachsener sehend wird, gibt uns hierfür den Beweis. Man erwartet einen Ausruf des Entzückens, wenn zum ersten Male Glanz und Tageshelle sich vor ihm auftun. Stattdessen schließt er mit einer schmerzlichen Grimasse seine Lider. Sieht so die Welt aus? Nachdem er dann die vorgeschriebenen Tage im Halbdunkel verbracht hat, wartet auf ihn die schwere Schule der Anpassung. Man führt ihn auf die Haustür zu, überrascht bleibt er auf dem Weg dahin stehen. „Die Tür wird ja immer größer! Wie geheimnisvoll, </w:t>
      </w:r>
      <w:proofErr w:type="spellStart"/>
      <w:r w:rsidRPr="00E8332A">
        <w:rPr>
          <w:sz w:val="24"/>
          <w:szCs w:val="24"/>
        </w:rPr>
        <w:t>daß</w:t>
      </w:r>
      <w:proofErr w:type="spellEnd"/>
      <w:r w:rsidRPr="00E8332A">
        <w:rPr>
          <w:sz w:val="24"/>
          <w:szCs w:val="24"/>
        </w:rPr>
        <w:t xml:space="preserve"> die Dinge in der Nähe größer werden! Alle Gegenstände verändern fortwährend ihre Größe, ihre Lage, ihre Gestalt, wenn man sich von der Stelle bewegt. In seinem Zimmer angelangt, greift er aus zwei Meter Entfernung nach dem Stuhl. Da er ins Leere </w:t>
      </w:r>
      <w:proofErr w:type="spellStart"/>
      <w:r w:rsidRPr="00E8332A">
        <w:rPr>
          <w:sz w:val="24"/>
          <w:szCs w:val="24"/>
        </w:rPr>
        <w:t>faßt</w:t>
      </w:r>
      <w:proofErr w:type="spellEnd"/>
      <w:r w:rsidRPr="00E8332A">
        <w:rPr>
          <w:sz w:val="24"/>
          <w:szCs w:val="24"/>
        </w:rPr>
        <w:t xml:space="preserve">, geht er rasch einige Schritte weiter und rennt den Stuhl über den Haufen. Mühsam lernt er die Farben, er hat so oft von Blau und Grün gehört, aber er findet keinen Unterschied zwischen ihnen. Das </w:t>
      </w:r>
      <w:proofErr w:type="spellStart"/>
      <w:r w:rsidRPr="00E8332A">
        <w:rPr>
          <w:sz w:val="24"/>
          <w:szCs w:val="24"/>
        </w:rPr>
        <w:t>Lesenle</w:t>
      </w:r>
      <w:r w:rsidR="00CF20A7" w:rsidRPr="00E8332A">
        <w:rPr>
          <w:sz w:val="24"/>
          <w:szCs w:val="24"/>
        </w:rPr>
        <w:t>rn</w:t>
      </w:r>
      <w:r w:rsidRPr="00E8332A">
        <w:rPr>
          <w:sz w:val="24"/>
          <w:szCs w:val="24"/>
        </w:rPr>
        <w:t>en</w:t>
      </w:r>
      <w:proofErr w:type="spellEnd"/>
      <w:r w:rsidRPr="00E8332A">
        <w:rPr>
          <w:sz w:val="24"/>
          <w:szCs w:val="24"/>
        </w:rPr>
        <w:t xml:space="preserve"> ist ein fast hoffnungsloses Bemühen, denn sein Auge gewöhnt sich nicht an die winzigen Unterschiede zwischen den Buchstaben. Was er in dieser „Hinsicht“ während seiner Kindheit versäumt hat, kann er als Erwachsener nicht mehr voll nachholen, denn dazu ist die Besichtigung der Welt eine viel zu schwer erlernbare Kunst.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Kein Sinn ist so schwankend und unsicher wie das Sehvermögen. Auch der </w:t>
      </w:r>
      <w:proofErr w:type="spellStart"/>
      <w:r w:rsidRPr="00E8332A">
        <w:rPr>
          <w:sz w:val="24"/>
          <w:szCs w:val="24"/>
        </w:rPr>
        <w:t>Scharfäugigste</w:t>
      </w:r>
      <w:proofErr w:type="spellEnd"/>
      <w:r w:rsidRPr="00E8332A">
        <w:rPr>
          <w:sz w:val="24"/>
          <w:szCs w:val="24"/>
        </w:rPr>
        <w:t xml:space="preserve"> sieht, wenn er mit der Eisenbahn fährt, die Windmühle am Horizont im gleichen Tempo mit dem Zuge mitfahren. Aus dem Wagenfenster blickend, sieht er seinen Zug auf der Station abfahren und bemerkt erst hernach, </w:t>
      </w:r>
      <w:proofErr w:type="spellStart"/>
      <w:r w:rsidRPr="00E8332A">
        <w:rPr>
          <w:sz w:val="24"/>
          <w:szCs w:val="24"/>
        </w:rPr>
        <w:t>daß</w:t>
      </w:r>
      <w:proofErr w:type="spellEnd"/>
      <w:r w:rsidRPr="00E8332A">
        <w:rPr>
          <w:sz w:val="24"/>
          <w:szCs w:val="24"/>
        </w:rPr>
        <w:t xml:space="preserve"> gar nicht sein Zug, sondern der auf dem Nachbargleis abgefahren ist. Der Blick für Entfernungen, für das Verhältnis von Bewegungen zueinander und zum Stillstand, endlich der Blick für Umrisse und Farbflecke in ihrer gegenständlichen Bedeutung will frühzeitig und gründlich erlernt sein.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w:t>
      </w:r>
      <w:proofErr w:type="spellStart"/>
      <w:r w:rsidRPr="00E8332A">
        <w:rPr>
          <w:sz w:val="24"/>
          <w:szCs w:val="24"/>
        </w:rPr>
        <w:t>Anschluß</w:t>
      </w:r>
      <w:proofErr w:type="spellEnd"/>
      <w:r w:rsidRPr="00E8332A">
        <w:rPr>
          <w:sz w:val="24"/>
          <w:szCs w:val="24"/>
        </w:rPr>
        <w:t xml:space="preserve"> an den obigen Aufsatz, den das Westfälische Tageblatt im März d</w:t>
      </w:r>
      <w:r w:rsidR="00CF20A7" w:rsidRPr="00E8332A">
        <w:rPr>
          <w:sz w:val="24"/>
          <w:szCs w:val="24"/>
        </w:rPr>
        <w:t>es Jahres</w:t>
      </w:r>
      <w:r w:rsidRPr="00E8332A">
        <w:rPr>
          <w:sz w:val="24"/>
          <w:szCs w:val="24"/>
        </w:rPr>
        <w:t xml:space="preserve"> brachte, möchte ich darauf aufmerksam machen, </w:t>
      </w:r>
      <w:proofErr w:type="spellStart"/>
      <w:r w:rsidRPr="00E8332A">
        <w:rPr>
          <w:sz w:val="24"/>
          <w:szCs w:val="24"/>
        </w:rPr>
        <w:t>daß</w:t>
      </w:r>
      <w:proofErr w:type="spellEnd"/>
      <w:r w:rsidRPr="00E8332A">
        <w:rPr>
          <w:sz w:val="24"/>
          <w:szCs w:val="24"/>
        </w:rPr>
        <w:t xml:space="preserve"> die darin geschilderte psychologisc</w:t>
      </w:r>
      <w:r w:rsidR="00CF20A7" w:rsidRPr="00E8332A">
        <w:rPr>
          <w:sz w:val="24"/>
          <w:szCs w:val="24"/>
        </w:rPr>
        <w:t>h</w:t>
      </w:r>
      <w:r w:rsidRPr="00E8332A">
        <w:rPr>
          <w:sz w:val="24"/>
          <w:szCs w:val="24"/>
        </w:rPr>
        <w:t xml:space="preserve">e Erscheinung oft </w:t>
      </w:r>
      <w:proofErr w:type="spellStart"/>
      <w:r w:rsidRPr="00E8332A">
        <w:rPr>
          <w:sz w:val="24"/>
          <w:szCs w:val="24"/>
        </w:rPr>
        <w:t>außer acht</w:t>
      </w:r>
      <w:proofErr w:type="spellEnd"/>
      <w:r w:rsidRPr="00E8332A">
        <w:rPr>
          <w:sz w:val="24"/>
          <w:szCs w:val="24"/>
        </w:rPr>
        <w:t xml:space="preserve"> gelassen wird, wenn die Gestalt eines Blinden literarische Verwendung findet. So auch in dem neuen franz</w:t>
      </w:r>
      <w:r w:rsidR="00CF20A7" w:rsidRPr="00E8332A">
        <w:rPr>
          <w:sz w:val="24"/>
          <w:szCs w:val="24"/>
        </w:rPr>
        <w:t>ösischen</w:t>
      </w:r>
      <w:r w:rsidRPr="00E8332A">
        <w:rPr>
          <w:sz w:val="24"/>
          <w:szCs w:val="24"/>
        </w:rPr>
        <w:t xml:space="preserve"> Film „Symphonie pastorale“. — „Es werde Licht“.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Es handelt sich in dem genannten Film, der übrigens technisch einwandfrei ist, um ein blindes Mädchen, das im Alter von etwa 8 Jahren völlig vernachlässigt von einem französischen Pastor aufgefunden und ins Haus aufgenommen wird. Es wird von ihm erzogen und unterrichtet und entwickelt sich körperlich und geistig so hervorragend, </w:t>
      </w:r>
      <w:proofErr w:type="spellStart"/>
      <w:r w:rsidRPr="00E8332A">
        <w:rPr>
          <w:sz w:val="24"/>
          <w:szCs w:val="24"/>
        </w:rPr>
        <w:t>daß</w:t>
      </w:r>
      <w:proofErr w:type="spellEnd"/>
      <w:r w:rsidRPr="00E8332A">
        <w:rPr>
          <w:sz w:val="24"/>
          <w:szCs w:val="24"/>
        </w:rPr>
        <w:t xml:space="preserve"> sowohl der Pastor selbst als auch sein Sohn von einer tiefen Liebe zu dem blinden Mädchen </w:t>
      </w:r>
      <w:proofErr w:type="spellStart"/>
      <w:r w:rsidRPr="00E8332A">
        <w:rPr>
          <w:sz w:val="24"/>
          <w:szCs w:val="24"/>
        </w:rPr>
        <w:t>erfaßt</w:t>
      </w:r>
      <w:proofErr w:type="spellEnd"/>
      <w:r w:rsidRPr="00E8332A">
        <w:rPr>
          <w:sz w:val="24"/>
          <w:szCs w:val="24"/>
        </w:rPr>
        <w:t xml:space="preserve">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Mit etwa 20 Jahren wird das Mädchen erfolgreich operiert, und da beginnt die psychologische Unwahrscheinlichkeit. Als die Binde abgenommen worden ist, wird das Mädchen 2 Tage später von dem Sohn besucht. Schon in einer Entfernung von 3 </w:t>
      </w:r>
      <w:r w:rsidR="00CF20A7" w:rsidRPr="00E8332A">
        <w:rPr>
          <w:sz w:val="24"/>
          <w:szCs w:val="24"/>
        </w:rPr>
        <w:t>Metern</w:t>
      </w:r>
      <w:r w:rsidRPr="00E8332A">
        <w:rPr>
          <w:sz w:val="24"/>
          <w:szCs w:val="24"/>
        </w:rPr>
        <w:t xml:space="preserve"> erkennt das Mädchen, </w:t>
      </w:r>
      <w:proofErr w:type="spellStart"/>
      <w:r w:rsidRPr="00E8332A">
        <w:rPr>
          <w:sz w:val="24"/>
          <w:szCs w:val="24"/>
        </w:rPr>
        <w:t>daß</w:t>
      </w:r>
      <w:proofErr w:type="spellEnd"/>
      <w:r w:rsidRPr="00E8332A">
        <w:rPr>
          <w:sz w:val="24"/>
          <w:szCs w:val="24"/>
        </w:rPr>
        <w:t xml:space="preserve"> jemand auf sie zukommt, was nach den obigen Ausführungen psychologisch völlig unmöglich ist. Da allerdings nach den Weisungen der Krankenschwester der Sohn nicht spricht, hält das Mädchen ihn für den </w:t>
      </w:r>
      <w:r w:rsidRPr="00E8332A">
        <w:rPr>
          <w:sz w:val="24"/>
          <w:szCs w:val="24"/>
        </w:rPr>
        <w:lastRenderedPageBreak/>
        <w:t xml:space="preserve">Vater und </w:t>
      </w:r>
      <w:proofErr w:type="spellStart"/>
      <w:r w:rsidRPr="00E8332A">
        <w:rPr>
          <w:sz w:val="24"/>
          <w:szCs w:val="24"/>
        </w:rPr>
        <w:t>küßt</w:t>
      </w:r>
      <w:proofErr w:type="spellEnd"/>
      <w:r w:rsidRPr="00E8332A">
        <w:rPr>
          <w:sz w:val="24"/>
          <w:szCs w:val="24"/>
        </w:rPr>
        <w:t xml:space="preserve"> ihn. Wenige Tage später fährt das Mädchen allein mit der Eisenbahn nach Haus — ebenfalls ein</w:t>
      </w:r>
      <w:r w:rsidR="00CF20A7" w:rsidRPr="00E8332A">
        <w:rPr>
          <w:sz w:val="24"/>
          <w:szCs w:val="24"/>
        </w:rPr>
        <w:t>e</w:t>
      </w:r>
      <w:r w:rsidRPr="00E8332A">
        <w:rPr>
          <w:sz w:val="24"/>
          <w:szCs w:val="24"/>
        </w:rPr>
        <w:t xml:space="preserve"> psychologische Unmöglichkeit — betritt die Kirche und erkennt den Pastor und ihren Irrtum.</w:t>
      </w:r>
    </w:p>
    <w:p w:rsidR="00582C3C" w:rsidRPr="00E8332A" w:rsidRDefault="00A371B4" w:rsidP="00A371B4">
      <w:pPr>
        <w:pStyle w:val="Flietext1330"/>
        <w:shd w:val="clear" w:color="auto" w:fill="auto"/>
        <w:tabs>
          <w:tab w:val="left" w:pos="5554"/>
          <w:tab w:val="left" w:pos="6148"/>
        </w:tabs>
        <w:spacing w:before="0" w:line="360" w:lineRule="auto"/>
        <w:rPr>
          <w:sz w:val="24"/>
          <w:szCs w:val="24"/>
        </w:rPr>
      </w:pPr>
      <w:r w:rsidRPr="00E8332A">
        <w:rPr>
          <w:sz w:val="24"/>
          <w:szCs w:val="24"/>
        </w:rPr>
        <w:t xml:space="preserve">Da auch noch die Eifersucht der Frau des Pastors hinzukommt, wird der seelische Konflikt des Mädchens so groß, </w:t>
      </w:r>
      <w:proofErr w:type="spellStart"/>
      <w:r w:rsidRPr="00E8332A">
        <w:rPr>
          <w:sz w:val="24"/>
          <w:szCs w:val="24"/>
        </w:rPr>
        <w:t>daß</w:t>
      </w:r>
      <w:proofErr w:type="spellEnd"/>
      <w:r w:rsidRPr="00E8332A">
        <w:rPr>
          <w:sz w:val="24"/>
          <w:szCs w:val="24"/>
        </w:rPr>
        <w:t xml:space="preserve"> es sich ihm nur durch den Tod im Wasser entziehen kann. — Die dichterische Freiheit, die der Verfasser des Drehbuches sich gestattet, wird wohl von den meisten Beschauern nicht </w:t>
      </w:r>
      <w:proofErr w:type="spellStart"/>
      <w:r w:rsidRPr="00E8332A">
        <w:rPr>
          <w:sz w:val="24"/>
          <w:szCs w:val="24"/>
        </w:rPr>
        <w:t>erfaßt</w:t>
      </w:r>
      <w:proofErr w:type="spellEnd"/>
      <w:r w:rsidRPr="00E8332A">
        <w:rPr>
          <w:sz w:val="24"/>
          <w:szCs w:val="24"/>
        </w:rPr>
        <w:t xml:space="preserve"> werden.</w:t>
      </w:r>
    </w:p>
    <w:p w:rsidR="00A371B4" w:rsidRPr="00E8332A" w:rsidRDefault="00A371B4" w:rsidP="00A371B4">
      <w:pPr>
        <w:pStyle w:val="Flietext1330"/>
        <w:shd w:val="clear" w:color="auto" w:fill="auto"/>
        <w:tabs>
          <w:tab w:val="left" w:pos="5554"/>
          <w:tab w:val="left" w:pos="6148"/>
        </w:tabs>
        <w:spacing w:before="0" w:line="360" w:lineRule="auto"/>
        <w:rPr>
          <w:sz w:val="24"/>
          <w:szCs w:val="24"/>
        </w:rPr>
      </w:pPr>
      <w:r w:rsidRPr="00E8332A">
        <w:rPr>
          <w:sz w:val="24"/>
          <w:szCs w:val="24"/>
        </w:rPr>
        <w:t>Gr.-S.</w:t>
      </w:r>
    </w:p>
    <w:p w:rsidR="00582C3C" w:rsidRPr="00E8332A" w:rsidRDefault="00582C3C" w:rsidP="00A371B4">
      <w:pPr>
        <w:pStyle w:val="Flietext1330"/>
        <w:shd w:val="clear" w:color="auto" w:fill="auto"/>
        <w:tabs>
          <w:tab w:val="left" w:pos="5554"/>
          <w:tab w:val="left" w:pos="6148"/>
        </w:tabs>
        <w:spacing w:before="0" w:line="360" w:lineRule="auto"/>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25" w:name="bookmark197"/>
      <w:bookmarkStart w:id="26" w:name="_Toc535265560"/>
      <w:r w:rsidRPr="00E8332A">
        <w:rPr>
          <w:rFonts w:ascii="Times New Roman" w:hAnsi="Times New Roman" w:cs="Times New Roman"/>
          <w:b/>
          <w:color w:val="auto"/>
          <w:sz w:val="24"/>
          <w:szCs w:val="24"/>
        </w:rPr>
        <w:t>Zeitschriftenwerbung</w:t>
      </w:r>
      <w:bookmarkEnd w:id="25"/>
      <w:r w:rsidR="00582C3C" w:rsidRPr="00E8332A">
        <w:rPr>
          <w:rFonts w:ascii="Times New Roman" w:hAnsi="Times New Roman" w:cs="Times New Roman"/>
          <w:b/>
          <w:color w:val="auto"/>
          <w:sz w:val="24"/>
          <w:szCs w:val="24"/>
        </w:rPr>
        <w:t xml:space="preserve"> </w:t>
      </w:r>
      <w:bookmarkStart w:id="27" w:name="bookmark198"/>
      <w:r w:rsidRPr="00E8332A">
        <w:rPr>
          <w:rFonts w:ascii="Times New Roman" w:hAnsi="Times New Roman" w:cs="Times New Roman"/>
          <w:b/>
          <w:color w:val="auto"/>
          <w:sz w:val="24"/>
          <w:szCs w:val="24"/>
        </w:rPr>
        <w:t>für das Blindenwesen</w:t>
      </w:r>
      <w:bookmarkEnd w:id="27"/>
      <w:bookmarkEnd w:id="26"/>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In Amerika erscheint eine Zeitschrift „Readers Digest“ (Lesefrüchte). Sie bringt Auszüge aus den interessantesten Aufsätzen anderer Zeitschriften. Seit einiger Zeit nun erscheint eine deutsche Übersetzung dieser Zeitschrift unter dem Namen „Das Beste aus Readers Digest“. Der Grund, warum ich darauf aufmerksam mache</w:t>
      </w:r>
      <w:r w:rsidR="00CF20A7" w:rsidRPr="00E8332A">
        <w:rPr>
          <w:sz w:val="24"/>
          <w:szCs w:val="24"/>
        </w:rPr>
        <w:t>,</w:t>
      </w:r>
      <w:r w:rsidRPr="00E8332A">
        <w:rPr>
          <w:sz w:val="24"/>
          <w:szCs w:val="24"/>
        </w:rPr>
        <w:t xml:space="preserve"> ist der Umstand, </w:t>
      </w:r>
      <w:proofErr w:type="spellStart"/>
      <w:r w:rsidRPr="00E8332A">
        <w:rPr>
          <w:sz w:val="24"/>
          <w:szCs w:val="24"/>
        </w:rPr>
        <w:t>daß</w:t>
      </w:r>
      <w:proofErr w:type="spellEnd"/>
      <w:r w:rsidRPr="00E8332A">
        <w:rPr>
          <w:sz w:val="24"/>
          <w:szCs w:val="24"/>
        </w:rPr>
        <w:t xml:space="preserve"> die Zeitschrift häu</w:t>
      </w:r>
      <w:r w:rsidR="00CF20A7" w:rsidRPr="00E8332A">
        <w:rPr>
          <w:sz w:val="24"/>
          <w:szCs w:val="24"/>
        </w:rPr>
        <w:t>f</w:t>
      </w:r>
      <w:r w:rsidRPr="00E8332A">
        <w:rPr>
          <w:sz w:val="24"/>
          <w:szCs w:val="24"/>
        </w:rPr>
        <w:t>ig Aufsätze über Fragen aus dem Blindenwesen bringt.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In der Februar-Nummer dieses Jahres lesen wir unter dem Titel „Er fand die Schrift der Blinden“ einen interessanten Aufsatz über Louis Braille und die Geschichte der Blindenschrift.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einer früheren Nummer befand sich ein Aufsatz über eine in Amerika gegründete Schule, in der Kriegsblinde in der Erlernung der Fernempfindung ausgebildet werden. Nach einem Aufenthalt von etwa einem Monat haben sie erlernt, die ihnen verbliebenen Sinnesempfindungen so zu gebrauchen, </w:t>
      </w:r>
      <w:proofErr w:type="spellStart"/>
      <w:r w:rsidRPr="00E8332A">
        <w:rPr>
          <w:sz w:val="24"/>
          <w:szCs w:val="24"/>
        </w:rPr>
        <w:t>daß</w:t>
      </w:r>
      <w:proofErr w:type="spellEnd"/>
      <w:r w:rsidRPr="00E8332A">
        <w:rPr>
          <w:sz w:val="24"/>
          <w:szCs w:val="24"/>
        </w:rPr>
        <w:t xml:space="preserve"> sie damit die ihnen entgegenstehenden Hindernisse wah</w:t>
      </w:r>
      <w:r w:rsidR="00CF20A7" w:rsidRPr="00E8332A">
        <w:rPr>
          <w:sz w:val="24"/>
          <w:szCs w:val="24"/>
        </w:rPr>
        <w:t>rn</w:t>
      </w:r>
      <w:r w:rsidRPr="00E8332A">
        <w:rPr>
          <w:sz w:val="24"/>
          <w:szCs w:val="24"/>
        </w:rPr>
        <w:t>ehmen und daher ohne Führung sicher gehen. Man gestatte mir, ein kleines Fragezeichen zu machen (?).</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Es sind auch schon häufiger Lebensbilder von Kriegs- und Friedensblinden erschienen. Auch das Thema „Der blinde Student“ wurde schon besprochen. Würde sich in Deutschland nicht auch eine solche Möglichkeit finden lassen?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Gr.-S.</w:t>
      </w:r>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582C3C">
      <w:pPr>
        <w:pStyle w:val="berschrift1"/>
        <w:rPr>
          <w:rFonts w:ascii="Times New Roman" w:hAnsi="Times New Roman" w:cs="Times New Roman"/>
          <w:b/>
          <w:color w:val="auto"/>
          <w:sz w:val="24"/>
          <w:szCs w:val="24"/>
        </w:rPr>
      </w:pPr>
      <w:bookmarkStart w:id="28" w:name="bookmark199"/>
      <w:bookmarkStart w:id="29" w:name="_Toc535265561"/>
      <w:r w:rsidRPr="00E8332A">
        <w:rPr>
          <w:rFonts w:ascii="Times New Roman" w:hAnsi="Times New Roman" w:cs="Times New Roman"/>
          <w:b/>
          <w:color w:val="auto"/>
          <w:sz w:val="24"/>
          <w:szCs w:val="24"/>
        </w:rPr>
        <w:t>Zum Reisebericht</w:t>
      </w:r>
      <w:bookmarkEnd w:id="28"/>
      <w:r w:rsidR="00582C3C"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 xml:space="preserve">des Herrn Vogt - Hamburg und des Herrn Direktor Winter </w:t>
      </w:r>
      <w:r w:rsidR="00582C3C" w:rsidRPr="00E8332A">
        <w:rPr>
          <w:rFonts w:ascii="Times New Roman" w:hAnsi="Times New Roman" w:cs="Times New Roman"/>
          <w:b/>
          <w:color w:val="auto"/>
          <w:sz w:val="24"/>
          <w:szCs w:val="24"/>
        </w:rPr>
        <w:t>–</w:t>
      </w:r>
      <w:r w:rsidRPr="00E8332A">
        <w:rPr>
          <w:rFonts w:ascii="Times New Roman" w:hAnsi="Times New Roman" w:cs="Times New Roman"/>
          <w:b/>
          <w:color w:val="auto"/>
          <w:sz w:val="24"/>
          <w:szCs w:val="24"/>
        </w:rPr>
        <w:t xml:space="preserve"> Hannover</w:t>
      </w:r>
      <w:r w:rsidR="00582C3C"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über ihren Englandbesuch vom 30. Juni bis 15. Juli 1948</w:t>
      </w:r>
      <w:bookmarkEnd w:id="29"/>
    </w:p>
    <w:p w:rsidR="00582C3C" w:rsidRPr="00E8332A" w:rsidRDefault="00582C3C"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Auf Einladung des Nationalinstitutes für Blinde und des Kriegsblindenverbandes </w:t>
      </w:r>
      <w:r w:rsidR="00CF20A7" w:rsidRPr="00E8332A">
        <w:rPr>
          <w:sz w:val="24"/>
          <w:szCs w:val="24"/>
        </w:rPr>
        <w:t>Saint</w:t>
      </w:r>
      <w:r w:rsidRPr="00E8332A">
        <w:rPr>
          <w:sz w:val="24"/>
          <w:szCs w:val="24"/>
        </w:rPr>
        <w:t xml:space="preserve"> Dunstan in England haben die Genannten einige englische Blindenanstalten und sonstige Einrichtungen für Blinde besucht und einen sehr lesenswerten Bericht darüber gegeben.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Wenn der Neid auch keine wünschenswerte Regung ist, so </w:t>
      </w:r>
      <w:proofErr w:type="spellStart"/>
      <w:r w:rsidRPr="00E8332A">
        <w:rPr>
          <w:sz w:val="24"/>
          <w:szCs w:val="24"/>
        </w:rPr>
        <w:t>muß</w:t>
      </w:r>
      <w:proofErr w:type="spellEnd"/>
      <w:r w:rsidRPr="00E8332A">
        <w:rPr>
          <w:sz w:val="24"/>
          <w:szCs w:val="24"/>
        </w:rPr>
        <w:t xml:space="preserve"> ich doch bekennen, </w:t>
      </w:r>
      <w:proofErr w:type="spellStart"/>
      <w:r w:rsidRPr="00E8332A">
        <w:rPr>
          <w:sz w:val="24"/>
          <w:szCs w:val="24"/>
        </w:rPr>
        <w:t>daß</w:t>
      </w:r>
      <w:proofErr w:type="spellEnd"/>
      <w:r w:rsidRPr="00E8332A">
        <w:rPr>
          <w:sz w:val="24"/>
          <w:szCs w:val="24"/>
        </w:rPr>
        <w:t xml:space="preserve"> er mich </w:t>
      </w:r>
      <w:r w:rsidRPr="00E8332A">
        <w:rPr>
          <w:sz w:val="24"/>
          <w:szCs w:val="24"/>
        </w:rPr>
        <w:lastRenderedPageBreak/>
        <w:t xml:space="preserve">beim Lesen des Berichtes des </w:t>
      </w:r>
      <w:proofErr w:type="spellStart"/>
      <w:proofErr w:type="gramStart"/>
      <w:r w:rsidRPr="00E8332A">
        <w:rPr>
          <w:sz w:val="24"/>
          <w:szCs w:val="24"/>
        </w:rPr>
        <w:t>öfteren</w:t>
      </w:r>
      <w:proofErr w:type="spellEnd"/>
      <w:proofErr w:type="gramEnd"/>
      <w:r w:rsidRPr="00E8332A">
        <w:rPr>
          <w:sz w:val="24"/>
          <w:szCs w:val="24"/>
        </w:rPr>
        <w:t xml:space="preserve"> gepackt hat. </w:t>
      </w:r>
      <w:proofErr w:type="gramStart"/>
      <w:r w:rsidRPr="00E8332A">
        <w:rPr>
          <w:sz w:val="24"/>
          <w:szCs w:val="24"/>
        </w:rPr>
        <w:t>Wenn man von den erstklassigen, sehr kostspieligen Einrichtungen der Eichholz-Klinik liest, in der die Massage-Ausbildung stattfindet und wo zu diesem Zwecke die allermodernsten Geräte,</w:t>
      </w:r>
      <w:r w:rsidR="00582C3C" w:rsidRPr="00E8332A">
        <w:rPr>
          <w:sz w:val="24"/>
          <w:szCs w:val="24"/>
        </w:rPr>
        <w:t xml:space="preserve"> </w:t>
      </w:r>
      <w:r w:rsidRPr="00E8332A">
        <w:rPr>
          <w:sz w:val="24"/>
          <w:szCs w:val="24"/>
        </w:rPr>
        <w:t xml:space="preserve">sogar Ultra-Violett-Geräte aufgestellt sind, wenn man von den Forschungsabteilungen in </w:t>
      </w:r>
      <w:r w:rsidR="00582C3C" w:rsidRPr="00E8332A">
        <w:rPr>
          <w:sz w:val="24"/>
          <w:szCs w:val="24"/>
        </w:rPr>
        <w:t>Saint</w:t>
      </w:r>
      <w:r w:rsidRPr="00E8332A">
        <w:rPr>
          <w:sz w:val="24"/>
          <w:szCs w:val="24"/>
        </w:rPr>
        <w:t xml:space="preserve"> Dunstan und im Nationalinstitut hört, die sich mit der Tastforschung, Erziehungsforschung und Berufspsychologie, mit der Herstellung von Sprechmaschinen und Sprechplatten, mit der Konstruktion von Hilfseinrichtungen für blinde </w:t>
      </w:r>
      <w:proofErr w:type="spellStart"/>
      <w:r w:rsidRPr="00E8332A">
        <w:rPr>
          <w:sz w:val="24"/>
          <w:szCs w:val="24"/>
        </w:rPr>
        <w:t>Einhänder</w:t>
      </w:r>
      <w:proofErr w:type="spellEnd"/>
      <w:r w:rsidRPr="00E8332A">
        <w:rPr>
          <w:sz w:val="24"/>
          <w:szCs w:val="24"/>
        </w:rPr>
        <w:t xml:space="preserve"> und </w:t>
      </w:r>
      <w:proofErr w:type="spellStart"/>
      <w:r w:rsidRPr="00E8332A">
        <w:rPr>
          <w:sz w:val="24"/>
          <w:szCs w:val="24"/>
        </w:rPr>
        <w:t>Ohnhänder</w:t>
      </w:r>
      <w:proofErr w:type="spellEnd"/>
      <w:r w:rsidRPr="00E8332A">
        <w:rPr>
          <w:sz w:val="24"/>
          <w:szCs w:val="24"/>
        </w:rPr>
        <w:t xml:space="preserve">, wie Telefonapparate </w:t>
      </w:r>
      <w:r w:rsidR="00CF20A7" w:rsidRPr="00E8332A">
        <w:rPr>
          <w:sz w:val="24"/>
          <w:szCs w:val="24"/>
        </w:rPr>
        <w:t>und so weiter</w:t>
      </w:r>
      <w:r w:rsidRPr="00E8332A">
        <w:rPr>
          <w:sz w:val="24"/>
          <w:szCs w:val="24"/>
        </w:rPr>
        <w:t xml:space="preserve"> beschäftigen, dann merkt man erst recht deutlich, wie proletarisch sich unser Blindenwesen in Deutschland gestaltet hat, und wie weit wir im Laufe der Jahre zurückgeblieben sind.</w:t>
      </w:r>
      <w:proofErr w:type="gramEnd"/>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Über die typischen Blindenberufe erfahren wir, </w:t>
      </w:r>
      <w:proofErr w:type="spellStart"/>
      <w:r w:rsidRPr="00E8332A">
        <w:rPr>
          <w:sz w:val="24"/>
          <w:szCs w:val="24"/>
        </w:rPr>
        <w:t>daß</w:t>
      </w:r>
      <w:proofErr w:type="spellEnd"/>
      <w:r w:rsidRPr="00E8332A">
        <w:rPr>
          <w:sz w:val="24"/>
          <w:szCs w:val="24"/>
        </w:rPr>
        <w:t xml:space="preserve"> in England 5 </w:t>
      </w:r>
      <w:r w:rsidR="00CF20A7" w:rsidRPr="00E8332A">
        <w:rPr>
          <w:sz w:val="24"/>
          <w:szCs w:val="24"/>
        </w:rPr>
        <w:t>Mal</w:t>
      </w:r>
      <w:r w:rsidRPr="00E8332A">
        <w:rPr>
          <w:sz w:val="24"/>
          <w:szCs w:val="24"/>
        </w:rPr>
        <w:t xml:space="preserve"> </w:t>
      </w:r>
      <w:proofErr w:type="spellStart"/>
      <w:r w:rsidRPr="00E8332A">
        <w:rPr>
          <w:sz w:val="24"/>
          <w:szCs w:val="24"/>
        </w:rPr>
        <w:t>soviel</w:t>
      </w:r>
      <w:proofErr w:type="spellEnd"/>
      <w:r w:rsidRPr="00E8332A">
        <w:rPr>
          <w:sz w:val="24"/>
          <w:szCs w:val="24"/>
        </w:rPr>
        <w:t xml:space="preserve"> Korbmacher als Bürstenmacher vorhanden sind. Wenn Herr Direktor Winter meint, </w:t>
      </w:r>
      <w:proofErr w:type="spellStart"/>
      <w:r w:rsidRPr="00E8332A">
        <w:rPr>
          <w:sz w:val="24"/>
          <w:szCs w:val="24"/>
        </w:rPr>
        <w:t>daß</w:t>
      </w:r>
      <w:proofErr w:type="spellEnd"/>
      <w:r w:rsidRPr="00E8332A">
        <w:rPr>
          <w:sz w:val="24"/>
          <w:szCs w:val="24"/>
        </w:rPr>
        <w:t xml:space="preserve"> wir in Deutschland die Gefahr des Bürstenmacherproletariats noch nicht in seiner ganzen Schärfe erkannt hätten, so möchte ich für Westfalen bemerken, </w:t>
      </w:r>
      <w:proofErr w:type="spellStart"/>
      <w:r w:rsidRPr="00E8332A">
        <w:rPr>
          <w:sz w:val="24"/>
          <w:szCs w:val="24"/>
        </w:rPr>
        <w:t>daß</w:t>
      </w:r>
      <w:proofErr w:type="spellEnd"/>
      <w:r w:rsidRPr="00E8332A">
        <w:rPr>
          <w:sz w:val="24"/>
          <w:szCs w:val="24"/>
        </w:rPr>
        <w:t xml:space="preserve"> uns dieser Vorwurf nicht treffen kann; denn vor dem Kriege bestand bei uns </w:t>
      </w:r>
      <w:proofErr w:type="spellStart"/>
      <w:r w:rsidRPr="00E8332A">
        <w:rPr>
          <w:sz w:val="24"/>
          <w:szCs w:val="24"/>
        </w:rPr>
        <w:t>von seiten</w:t>
      </w:r>
      <w:proofErr w:type="spellEnd"/>
      <w:r w:rsidRPr="00E8332A">
        <w:rPr>
          <w:sz w:val="24"/>
          <w:szCs w:val="24"/>
        </w:rPr>
        <w:t xml:space="preserve"> der Landesverwaltung schon ein Verbot für die Ausbildung neuer Bürstenmacher. Durch die Kriegsverhältnisse mit ihrem Riesenbedarf an Bürsten wurde allerdings eine solche Anordnung gegenstandslos. Es wäre aber jetzt an der Zeit, sich wieder auf die Gefahr zu besinnen. Aber ob die Korbmacherei mit ihrer ungeheuren Konkurrenz aus Mitteldeutschland der empfehlenswerte Ersatz ist, bezweifle ich stark. Besser wäre der weitere Ausbau der </w:t>
      </w:r>
      <w:proofErr w:type="spellStart"/>
      <w:r w:rsidRPr="00E8332A">
        <w:rPr>
          <w:sz w:val="24"/>
          <w:szCs w:val="24"/>
        </w:rPr>
        <w:t>Mattenflechterei</w:t>
      </w:r>
      <w:proofErr w:type="spellEnd"/>
      <w:r w:rsidRPr="00E8332A">
        <w:rPr>
          <w:sz w:val="24"/>
          <w:szCs w:val="24"/>
        </w:rPr>
        <w: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Bericht werden als weitere Blindenberufe genannt: </w:t>
      </w:r>
      <w:proofErr w:type="spellStart"/>
      <w:r w:rsidRPr="00E8332A">
        <w:rPr>
          <w:sz w:val="24"/>
          <w:szCs w:val="24"/>
        </w:rPr>
        <w:t>Bettenmacherei</w:t>
      </w:r>
      <w:proofErr w:type="spellEnd"/>
      <w:r w:rsidRPr="00E8332A">
        <w:rPr>
          <w:sz w:val="24"/>
          <w:szCs w:val="24"/>
        </w:rPr>
        <w:t xml:space="preserve">, </w:t>
      </w:r>
      <w:proofErr w:type="spellStart"/>
      <w:r w:rsidRPr="00E8332A">
        <w:rPr>
          <w:sz w:val="24"/>
          <w:szCs w:val="24"/>
        </w:rPr>
        <w:t>Polsterei</w:t>
      </w:r>
      <w:proofErr w:type="spellEnd"/>
      <w:r w:rsidRPr="00E8332A">
        <w:rPr>
          <w:sz w:val="24"/>
          <w:szCs w:val="24"/>
        </w:rPr>
        <w:t>, Tischlerei, Polieren, Töpferei. Man sollte auch bei uns Versuche darin machen.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Ob die Einrichtung der „</w:t>
      </w:r>
      <w:proofErr w:type="spellStart"/>
      <w:r w:rsidRPr="00E8332A">
        <w:rPr>
          <w:sz w:val="24"/>
          <w:szCs w:val="24"/>
        </w:rPr>
        <w:t>hometeacher</w:t>
      </w:r>
      <w:proofErr w:type="spellEnd"/>
      <w:r w:rsidRPr="00E8332A">
        <w:rPr>
          <w:sz w:val="24"/>
          <w:szCs w:val="24"/>
        </w:rPr>
        <w:t xml:space="preserve">“ für Deutschland geeignet wäre? Es handelt sich dabei um eine dezentralisierte Unterrichtsweise, meist für Späterblindete. Der Schüler kommt nicht zur Anstalt, sondern der Lehrer zu den einzelnen Schülern. Für uns würde sich dieses System schon allein aus Mangel an Mitteln verbieten; denn es gehört ein ganz großer Lehrerstab dazu, der ausgebildet und bezahlt werden </w:t>
      </w:r>
      <w:proofErr w:type="spellStart"/>
      <w:r w:rsidRPr="00E8332A">
        <w:rPr>
          <w:sz w:val="24"/>
          <w:szCs w:val="24"/>
        </w:rPr>
        <w:t>muß</w:t>
      </w:r>
      <w:proofErr w:type="spellEnd"/>
      <w:r w:rsidRPr="00E8332A">
        <w:rPr>
          <w:sz w:val="24"/>
          <w:szCs w:val="24"/>
        </w:rPr>
        <w:t xml:space="preserve">. Der Unterricht erstreckt sich meist auf Lesen und Schreiben der Blindenschrift und Maschinenschrift, sowie leichtere Handarbeiten. Ich bezweifle, </w:t>
      </w:r>
      <w:proofErr w:type="spellStart"/>
      <w:r w:rsidRPr="00E8332A">
        <w:rPr>
          <w:sz w:val="24"/>
          <w:szCs w:val="24"/>
        </w:rPr>
        <w:t>daß</w:t>
      </w:r>
      <w:proofErr w:type="spellEnd"/>
      <w:r w:rsidRPr="00E8332A">
        <w:rPr>
          <w:sz w:val="24"/>
          <w:szCs w:val="24"/>
        </w:rPr>
        <w:t xml:space="preserve"> sich die Aufwendung der ungeheuren Mittel dafür lohnt. Es ist allerdings nicht zu bestreiten, </w:t>
      </w:r>
      <w:proofErr w:type="spellStart"/>
      <w:r w:rsidRPr="00E8332A">
        <w:rPr>
          <w:sz w:val="24"/>
          <w:szCs w:val="24"/>
        </w:rPr>
        <w:t>daß</w:t>
      </w:r>
      <w:proofErr w:type="spellEnd"/>
      <w:r w:rsidRPr="00E8332A">
        <w:rPr>
          <w:sz w:val="24"/>
          <w:szCs w:val="24"/>
        </w:rPr>
        <w:t xml:space="preserve"> dabei die Fürsorge für ältere Blinde einen großen Gewinn davonträgt. Aber wo sollen bei uns die Mittel herkommen?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Erfreulich ist in England die große Zahl kleinerer Blindenheime, in denen die alten Blinden einen sorglosen Lebensabend verbringen können. Die Gründung zahlreicher solcher Heime ist geradezu ein Charakteristikum der englischen Blindenfürsorge und legt ein schönes Zeugnis für die freiwillige Wohlfahrtspflege in England ab</w:t>
      </w:r>
      <w:r w:rsidR="00CF20A7" w:rsidRPr="00E8332A">
        <w:rPr>
          <w:sz w:val="24"/>
          <w:szCs w:val="24"/>
        </w:rPr>
        <w:t>,</w:t>
      </w:r>
      <w:r w:rsidRPr="00E8332A">
        <w:rPr>
          <w:sz w:val="24"/>
          <w:szCs w:val="24"/>
        </w:rPr>
        <w:t xml:space="preserve"> die dort eine weit größere Rolle spielt als bei uns. Diese Erscheinung gibt Dir</w:t>
      </w:r>
      <w:r w:rsidR="00CF20A7" w:rsidRPr="00E8332A">
        <w:rPr>
          <w:sz w:val="24"/>
          <w:szCs w:val="24"/>
        </w:rPr>
        <w:t>ektor</w:t>
      </w:r>
      <w:r w:rsidRPr="00E8332A">
        <w:rPr>
          <w:sz w:val="24"/>
          <w:szCs w:val="24"/>
        </w:rPr>
        <w:t xml:space="preserve"> Winter </w:t>
      </w:r>
      <w:proofErr w:type="spellStart"/>
      <w:r w:rsidRPr="00E8332A">
        <w:rPr>
          <w:sz w:val="24"/>
          <w:szCs w:val="24"/>
        </w:rPr>
        <w:t>Anlaß</w:t>
      </w:r>
      <w:proofErr w:type="spellEnd"/>
      <w:r w:rsidRPr="00E8332A">
        <w:rPr>
          <w:sz w:val="24"/>
          <w:szCs w:val="24"/>
        </w:rPr>
        <w:t xml:space="preserve"> zu einem kleinen Exkurs über die Stellung der Blinden in </w:t>
      </w:r>
      <w:r w:rsidRPr="00E8332A">
        <w:rPr>
          <w:sz w:val="24"/>
          <w:szCs w:val="24"/>
        </w:rPr>
        <w:lastRenderedPageBreak/>
        <w:t>England und Deutschland.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Dir</w:t>
      </w:r>
      <w:r w:rsidR="00CF20A7" w:rsidRPr="00E8332A">
        <w:rPr>
          <w:sz w:val="24"/>
          <w:szCs w:val="24"/>
        </w:rPr>
        <w:t>ektor</w:t>
      </w:r>
      <w:r w:rsidRPr="00E8332A">
        <w:rPr>
          <w:sz w:val="24"/>
          <w:szCs w:val="24"/>
        </w:rPr>
        <w:t xml:space="preserve"> Winter berichtet: „Blindenvereine in unserem Sinne sind nicht vorhanden. Selbsthilfe gibt es nicht. Die Volksgemeinschaft hat die Lebensbahn für Blinde viel früher geöffnet als hier. Bei uns hatten sich die Blindenerzieher nur auf die Blinden in ihren Anstalten beschränkt und nur durch die Anstalt gegangene Blinde betreut. Die weit größere Zahl der anderen Blinden wurde nicht genügend beachtet. Die Allgemeinheit wurde über die Lage gerade dieser Blinden nicht ausreichend unterrichtet. Zum Teil liegt die Ursache wohl auch in den Blinden, deren </w:t>
      </w:r>
      <w:proofErr w:type="spellStart"/>
      <w:r w:rsidRPr="00E8332A">
        <w:rPr>
          <w:sz w:val="24"/>
          <w:szCs w:val="24"/>
        </w:rPr>
        <w:t>Selbstverantwortungsbewußtsein</w:t>
      </w:r>
      <w:proofErr w:type="spellEnd"/>
      <w:r w:rsidRPr="00E8332A">
        <w:rPr>
          <w:sz w:val="24"/>
          <w:szCs w:val="24"/>
        </w:rPr>
        <w:t xml:space="preserve"> infolge der derzeitigen Erziehungsgrundsätze nicht genügend entwickelt war</w:t>
      </w:r>
      <w:r w:rsidR="00CF20A7" w:rsidRPr="00E8332A">
        <w:rPr>
          <w:sz w:val="24"/>
          <w:szCs w:val="24"/>
        </w:rPr>
        <w:t>,</w:t>
      </w:r>
      <w:r w:rsidRPr="00E8332A">
        <w:rPr>
          <w:sz w:val="24"/>
          <w:szCs w:val="24"/>
        </w:rPr>
        <w:t xml:space="preserve"> </w:t>
      </w:r>
      <w:proofErr w:type="spellStart"/>
      <w:r w:rsidRPr="00E8332A">
        <w:rPr>
          <w:sz w:val="24"/>
          <w:szCs w:val="24"/>
        </w:rPr>
        <w:t>sodaß</w:t>
      </w:r>
      <w:proofErr w:type="spellEnd"/>
      <w:r w:rsidRPr="00E8332A">
        <w:rPr>
          <w:sz w:val="24"/>
          <w:szCs w:val="24"/>
        </w:rPr>
        <w:t xml:space="preserve"> die Initiative zur besseren Gestaltung des eigenen Schicksals erst durch die immer größer werdende Not geweckt wurde. So wurde der Blinde in Deutschland in die Isolierung gedrängt. Vor dem ersten Weltkrieg entstanden die Blindenvereine, die durch Selbsthilfe für ihre blinden Mitglieder das erreichen wollten, was ihnen die Gesellschaft bis dahin vorenthalten hatte. In der Verschiedenheit dieser Entwicklung liegt nun meines Erachtens die Ursache für die verschiedenartige Stellung des englischen und des deutschen Blinden innerhalb seines Volkes. Der deutsche Blinde verliert sich im Selbsthilfeverein und distanziert sich in seinem Bereich </w:t>
      </w:r>
      <w:proofErr w:type="spellStart"/>
      <w:r w:rsidRPr="00E8332A">
        <w:rPr>
          <w:sz w:val="24"/>
          <w:szCs w:val="24"/>
        </w:rPr>
        <w:t>bewußt</w:t>
      </w:r>
      <w:proofErr w:type="spellEnd"/>
      <w:r w:rsidRPr="00E8332A">
        <w:rPr>
          <w:sz w:val="24"/>
          <w:szCs w:val="24"/>
        </w:rPr>
        <w:t xml:space="preserve"> und oft radikal vom sehenden Mitmenschen. Der englische Blinde strebt in die Gemeinschaft der Sehenden hinein. Er trägt keine Armbinde, auch den weißen Stock sieht man selten. Er schließt sich den Vereinen und Verbänden der Sehenden an und wünscht jederzeit, weitgehend mit Sehenden gemeinsam zu leben und zu schaffen. Unsere Begriffe „Schicksalsgefährte“ und „Leidensgenosse“ u</w:t>
      </w:r>
      <w:r w:rsidR="00CF20A7" w:rsidRPr="00E8332A">
        <w:rPr>
          <w:sz w:val="24"/>
          <w:szCs w:val="24"/>
        </w:rPr>
        <w:t>nd dergleichen</w:t>
      </w:r>
      <w:r w:rsidRPr="00E8332A">
        <w:rPr>
          <w:sz w:val="24"/>
          <w:szCs w:val="24"/>
        </w:rPr>
        <w:t xml:space="preserve"> lehnt er ab. Für die uns geläufige Unterscheidung Selbsthilfe</w:t>
      </w:r>
      <w:r w:rsidR="00EC7831" w:rsidRPr="00E8332A">
        <w:rPr>
          <w:sz w:val="24"/>
          <w:szCs w:val="24"/>
        </w:rPr>
        <w:t xml:space="preserve"> und</w:t>
      </w:r>
      <w:r w:rsidRPr="00E8332A">
        <w:rPr>
          <w:sz w:val="24"/>
          <w:szCs w:val="24"/>
        </w:rPr>
        <w:t xml:space="preserve"> Fürsorge hat er kein Verständnis. Jede Resignation und Selbstbemitleidung ist ihm fremd.“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Um die richtige Einstellung zu den angeschnittenen Fragen zu gewinnen, möchte ich vorweg sagen, </w:t>
      </w:r>
      <w:proofErr w:type="spellStart"/>
      <w:r w:rsidRPr="00E8332A">
        <w:rPr>
          <w:sz w:val="24"/>
          <w:szCs w:val="24"/>
        </w:rPr>
        <w:t>daß</w:t>
      </w:r>
      <w:proofErr w:type="spellEnd"/>
      <w:r w:rsidRPr="00E8332A">
        <w:rPr>
          <w:sz w:val="24"/>
          <w:szCs w:val="24"/>
        </w:rPr>
        <w:t xml:space="preserve"> sich die Verhältnisse zweier verschiedener Länder nicht ohne weiteres vergleichen lassen, so auch nicht auf dem Gebiete des Blindenwesens. Sie sind zu tief in dem Charakter des Volkes und in der geschichtlichen Entwicklung verankert. So kann man auch über die Zweckmäßigkeit der Gründung von Blindenvereinen und Selbsthilfeeinrichtungen in den einzelnen Ländern verschieden denken. Ich bin der Ansicht, </w:t>
      </w:r>
      <w:proofErr w:type="spellStart"/>
      <w:r w:rsidRPr="00E8332A">
        <w:rPr>
          <w:sz w:val="24"/>
          <w:szCs w:val="24"/>
        </w:rPr>
        <w:t>daß</w:t>
      </w:r>
      <w:proofErr w:type="spellEnd"/>
      <w:r w:rsidR="00EC7831" w:rsidRPr="00E8332A">
        <w:rPr>
          <w:sz w:val="24"/>
          <w:szCs w:val="24"/>
        </w:rPr>
        <w:t>,</w:t>
      </w:r>
      <w:r w:rsidRPr="00E8332A">
        <w:rPr>
          <w:sz w:val="24"/>
          <w:szCs w:val="24"/>
        </w:rPr>
        <w:t xml:space="preserve"> wenn in Deutschland andere Standes- und Berufsgruppen sich zu wirtschaftlichen und sozialen Vereinen zusammenschließen, um ihre wirtschaftliche und gesellschaftliche Stellung zu heben, es den Blinden nicht zu verdenken ist, wenn sie dasselbe Streben haben. Nach meiner Ansicht war es sogar ein erfreuliches Zeichen für die geistige Entwicklung der Blinden Deutschlands, </w:t>
      </w:r>
      <w:proofErr w:type="spellStart"/>
      <w:r w:rsidRPr="00E8332A">
        <w:rPr>
          <w:sz w:val="24"/>
          <w:szCs w:val="24"/>
        </w:rPr>
        <w:t>daß</w:t>
      </w:r>
      <w:proofErr w:type="spellEnd"/>
      <w:r w:rsidRPr="00E8332A">
        <w:rPr>
          <w:sz w:val="24"/>
          <w:szCs w:val="24"/>
        </w:rPr>
        <w:t xml:space="preserve"> sie das Bestreben äußerten, ihre Angelegenheit selbst in die Hand zu nehmen. Und wenn sie wirklich die Not dazu getrieben hat, auch Notzeiten üben manchmal wohltätige Wirkungen aus. Ich sehe in der Gründung von Blindenvereinen und Selbsthilfeeinrichtungen ein Zeichen, </w:t>
      </w:r>
      <w:proofErr w:type="spellStart"/>
      <w:r w:rsidRPr="00E8332A">
        <w:rPr>
          <w:sz w:val="24"/>
          <w:szCs w:val="24"/>
        </w:rPr>
        <w:t>daß</w:t>
      </w:r>
      <w:proofErr w:type="spellEnd"/>
      <w:r w:rsidRPr="00E8332A">
        <w:rPr>
          <w:sz w:val="24"/>
          <w:szCs w:val="24"/>
        </w:rPr>
        <w:t xml:space="preserve"> sich die pädagogischen Bemühungen der Blindenanstalten gelohnt haben. Wenn man in England anders denkt, und in den Vereinen nur eine </w:t>
      </w:r>
      <w:r w:rsidRPr="00E8332A">
        <w:rPr>
          <w:sz w:val="24"/>
          <w:szCs w:val="24"/>
        </w:rPr>
        <w:lastRenderedPageBreak/>
        <w:t>Distanzierung von den Sehenden sieht, wenn der englische Blinde sich in den Fürsorgevereinen wohler fühlt, so liegt hier eben eine Verschiedenheit der Denkungsart vor, die der verschiedenen geschichtlichen Entwicklung entspricht.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Ich bin auch kein Freund der Armbinde, aber wie steht es um die juristische Angelegenheit? Wenn die Verkehrsordnung in Deutschland das Anlegen der Armbinde vorschreibt, und die Rechtsprechung im Falle eines Unfalles davon abhängt, ob die Armbinde getragen worden ist oder nicht, so hört schließlich alle Empfindlichkeit auf. Vielleicht liegen die Dinge in England</w:t>
      </w:r>
      <w:r w:rsidR="00EC7831" w:rsidRPr="00E8332A">
        <w:rPr>
          <w:sz w:val="24"/>
          <w:szCs w:val="24"/>
        </w:rPr>
        <w:t xml:space="preserve"> </w:t>
      </w:r>
      <w:r w:rsidRPr="00E8332A">
        <w:rPr>
          <w:sz w:val="24"/>
          <w:szCs w:val="24"/>
        </w:rPr>
        <w:t>auch in diesem Punkt anders.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Herr Dir</w:t>
      </w:r>
      <w:r w:rsidR="00EC7831" w:rsidRPr="00E8332A">
        <w:rPr>
          <w:sz w:val="24"/>
          <w:szCs w:val="24"/>
        </w:rPr>
        <w:t>ektor</w:t>
      </w:r>
      <w:r w:rsidRPr="00E8332A">
        <w:rPr>
          <w:sz w:val="24"/>
          <w:szCs w:val="24"/>
        </w:rPr>
        <w:t xml:space="preserve"> Winter sagt über den englischen Blinden „jede Resignation und Selbstbemitleidung ist ihm fremd“. Ich glaube, </w:t>
      </w:r>
      <w:proofErr w:type="spellStart"/>
      <w:r w:rsidRPr="00E8332A">
        <w:rPr>
          <w:sz w:val="24"/>
          <w:szCs w:val="24"/>
        </w:rPr>
        <w:t>daß</w:t>
      </w:r>
      <w:proofErr w:type="spellEnd"/>
      <w:r w:rsidRPr="00E8332A">
        <w:rPr>
          <w:sz w:val="24"/>
          <w:szCs w:val="24"/>
        </w:rPr>
        <w:t xml:space="preserve"> man das vom deutschen Blinden mindestens im gleichen Maße sagen kann. Gerade in der Entstehung der Vereine kommt ja die Initiative der deutschen Blinden besonders deutlich zum Ausdruck, auch wenn gelegentlich der Ausdruck „Schicksalsgenosse“ gebraucht wird, der nur zeigt, </w:t>
      </w:r>
      <w:proofErr w:type="spellStart"/>
      <w:r w:rsidRPr="00E8332A">
        <w:rPr>
          <w:sz w:val="24"/>
          <w:szCs w:val="24"/>
        </w:rPr>
        <w:t>daß</w:t>
      </w:r>
      <w:proofErr w:type="spellEnd"/>
      <w:r w:rsidRPr="00E8332A">
        <w:rPr>
          <w:sz w:val="24"/>
          <w:szCs w:val="24"/>
        </w:rPr>
        <w:t xml:space="preserve"> der Blinde sich über seinen Zustand und die damit verbundenen Beschränkungen keinen Illusionen hingibt, sondern die Überwindung derselben als seine Lebensaufgabe ansieht.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Noch eine kleine Anmerkung. Dir</w:t>
      </w:r>
      <w:r w:rsidR="00EC7831" w:rsidRPr="00E8332A">
        <w:rPr>
          <w:sz w:val="24"/>
          <w:szCs w:val="24"/>
        </w:rPr>
        <w:t>ektor</w:t>
      </w:r>
      <w:r w:rsidRPr="00E8332A">
        <w:rPr>
          <w:sz w:val="24"/>
          <w:szCs w:val="24"/>
        </w:rPr>
        <w:t xml:space="preserve"> Winter berichtet, </w:t>
      </w:r>
      <w:proofErr w:type="spellStart"/>
      <w:r w:rsidRPr="00E8332A">
        <w:rPr>
          <w:sz w:val="24"/>
          <w:szCs w:val="24"/>
        </w:rPr>
        <w:t>daß</w:t>
      </w:r>
      <w:proofErr w:type="spellEnd"/>
      <w:r w:rsidRPr="00E8332A">
        <w:rPr>
          <w:sz w:val="24"/>
          <w:szCs w:val="24"/>
        </w:rPr>
        <w:t xml:space="preserve"> die Anstalt in Bristol ein dreistöckiger Block ist</w:t>
      </w:r>
      <w:r w:rsidR="00EC7831" w:rsidRPr="00E8332A">
        <w:rPr>
          <w:sz w:val="24"/>
          <w:szCs w:val="24"/>
        </w:rPr>
        <w:t>,</w:t>
      </w:r>
      <w:r w:rsidRPr="00E8332A">
        <w:rPr>
          <w:sz w:val="24"/>
          <w:szCs w:val="24"/>
        </w:rPr>
        <w:t xml:space="preserve"> und fügt anerkennend hinzu, </w:t>
      </w:r>
      <w:proofErr w:type="spellStart"/>
      <w:r w:rsidRPr="00E8332A">
        <w:rPr>
          <w:sz w:val="24"/>
          <w:szCs w:val="24"/>
        </w:rPr>
        <w:t>daß</w:t>
      </w:r>
      <w:proofErr w:type="spellEnd"/>
      <w:r w:rsidRPr="00E8332A">
        <w:rPr>
          <w:sz w:val="24"/>
          <w:szCs w:val="24"/>
        </w:rPr>
        <w:t xml:space="preserve"> eine solche Einrichtung leichter zu verwalten und besonders billiger zu unterhalten sei. Als die Landesblindenanstalt Chemnitz etwa 1906 als erste deutsche Blindenanstalt im Pavillonsystem errichtet wurde, waren wir alle stolz darauf. </w:t>
      </w:r>
      <w:r w:rsidR="00EC7831" w:rsidRPr="00E8332A">
        <w:rPr>
          <w:sz w:val="24"/>
          <w:szCs w:val="24"/>
        </w:rPr>
        <w:t>Ü</w:t>
      </w:r>
      <w:r w:rsidRPr="00E8332A">
        <w:rPr>
          <w:sz w:val="24"/>
          <w:szCs w:val="24"/>
        </w:rPr>
        <w:t xml:space="preserve">ber die Vorteile dieser Bauweise wurden wir auf dem </w:t>
      </w:r>
      <w:proofErr w:type="spellStart"/>
      <w:r w:rsidRPr="00E8332A">
        <w:rPr>
          <w:sz w:val="24"/>
          <w:szCs w:val="24"/>
        </w:rPr>
        <w:t>Blindenlehrerkongreß</w:t>
      </w:r>
      <w:proofErr w:type="spellEnd"/>
      <w:r w:rsidRPr="00E8332A">
        <w:rPr>
          <w:sz w:val="24"/>
          <w:szCs w:val="24"/>
        </w:rPr>
        <w:t xml:space="preserve"> in Hamburg 1907 unterrichtet. Ich </w:t>
      </w:r>
      <w:proofErr w:type="spellStart"/>
      <w:r w:rsidRPr="00E8332A">
        <w:rPr>
          <w:sz w:val="24"/>
          <w:szCs w:val="24"/>
        </w:rPr>
        <w:t>muß</w:t>
      </w:r>
      <w:proofErr w:type="spellEnd"/>
      <w:r w:rsidRPr="00E8332A">
        <w:rPr>
          <w:sz w:val="24"/>
          <w:szCs w:val="24"/>
        </w:rPr>
        <w:t xml:space="preserve"> fast annehmen, </w:t>
      </w:r>
      <w:proofErr w:type="spellStart"/>
      <w:r w:rsidRPr="00E8332A">
        <w:rPr>
          <w:sz w:val="24"/>
          <w:szCs w:val="24"/>
        </w:rPr>
        <w:t>daß</w:t>
      </w:r>
      <w:proofErr w:type="spellEnd"/>
      <w:r w:rsidRPr="00E8332A">
        <w:rPr>
          <w:sz w:val="24"/>
          <w:szCs w:val="24"/>
        </w:rPr>
        <w:t xml:space="preserve"> man seine Meinung jetzt geändert hat, wenn Dir</w:t>
      </w:r>
      <w:r w:rsidR="00EC7831" w:rsidRPr="00E8332A">
        <w:rPr>
          <w:sz w:val="24"/>
          <w:szCs w:val="24"/>
        </w:rPr>
        <w:t>ektor</w:t>
      </w:r>
      <w:r w:rsidRPr="00E8332A">
        <w:rPr>
          <w:sz w:val="24"/>
          <w:szCs w:val="24"/>
        </w:rPr>
        <w:t xml:space="preserve"> Wi</w:t>
      </w:r>
      <w:r w:rsidR="00EC7831" w:rsidRPr="00E8332A">
        <w:rPr>
          <w:sz w:val="24"/>
          <w:szCs w:val="24"/>
        </w:rPr>
        <w:t>n</w:t>
      </w:r>
      <w:r w:rsidRPr="00E8332A">
        <w:rPr>
          <w:sz w:val="24"/>
          <w:szCs w:val="24"/>
        </w:rPr>
        <w:t>ter als Leiter einer wundervollen Anst</w:t>
      </w:r>
      <w:r w:rsidR="00EC7831" w:rsidRPr="00E8332A">
        <w:rPr>
          <w:sz w:val="24"/>
          <w:szCs w:val="24"/>
        </w:rPr>
        <w:t>alt</w:t>
      </w:r>
      <w:r w:rsidRPr="00E8332A">
        <w:rPr>
          <w:sz w:val="24"/>
          <w:szCs w:val="24"/>
        </w:rPr>
        <w:t xml:space="preserve"> in Pavillonform die Vorzüge eines Blocks hervorhebt. Oder war es nur eine freundliche Geste gegenüber dem Gastland?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Das schwerste Problem für die Zukunft wird immer die Aufrechterhaltung eines genügenden Lebensstandards für den blinden Arbeiter bleiben. Es ist eine eigenartige Erscheinung, </w:t>
      </w:r>
      <w:proofErr w:type="spellStart"/>
      <w:r w:rsidRPr="00E8332A">
        <w:rPr>
          <w:sz w:val="24"/>
          <w:szCs w:val="24"/>
        </w:rPr>
        <w:t>daß</w:t>
      </w:r>
      <w:proofErr w:type="spellEnd"/>
      <w:r w:rsidRPr="00E8332A">
        <w:rPr>
          <w:sz w:val="24"/>
          <w:szCs w:val="24"/>
        </w:rPr>
        <w:t xml:space="preserve"> in dieser Beziehung die Kriegszeit mit ihrem ungeheuren Bedarf an Waren für das Blindenhandwerk geradezu ideal war. Jetzt setzt aber der Konkurrenzkampf in seiner ganzen Schärfe wieder ein. Wie steht es in dieser Beziehung in England? An einer Stelle des Berichtes wird gesagt, </w:t>
      </w:r>
      <w:proofErr w:type="spellStart"/>
      <w:r w:rsidRPr="00E8332A">
        <w:rPr>
          <w:sz w:val="24"/>
          <w:szCs w:val="24"/>
        </w:rPr>
        <w:t>daß</w:t>
      </w:r>
      <w:proofErr w:type="spellEnd"/>
      <w:r w:rsidRPr="00E8332A">
        <w:rPr>
          <w:sz w:val="24"/>
          <w:szCs w:val="24"/>
        </w:rPr>
        <w:t xml:space="preserve"> ein Wochenverdienst von 6</w:t>
      </w:r>
      <w:r w:rsidR="00582C3C" w:rsidRPr="00E8332A">
        <w:rPr>
          <w:sz w:val="24"/>
          <w:szCs w:val="24"/>
        </w:rPr>
        <w:t xml:space="preserve"> bis </w:t>
      </w:r>
      <w:r w:rsidRPr="00E8332A">
        <w:rPr>
          <w:sz w:val="24"/>
          <w:szCs w:val="24"/>
        </w:rPr>
        <w:t xml:space="preserve">7 </w:t>
      </w:r>
      <w:r w:rsidR="00582C3C" w:rsidRPr="00E8332A">
        <w:rPr>
          <w:sz w:val="24"/>
          <w:szCs w:val="24"/>
        </w:rPr>
        <w:t>Pfund</w:t>
      </w:r>
      <w:r w:rsidRPr="00E8332A">
        <w:rPr>
          <w:sz w:val="24"/>
          <w:szCs w:val="24"/>
        </w:rPr>
        <w:t xml:space="preserve"> (</w:t>
      </w:r>
      <w:proofErr w:type="spellStart"/>
      <w:r w:rsidRPr="00E8332A">
        <w:rPr>
          <w:sz w:val="24"/>
          <w:szCs w:val="24"/>
        </w:rPr>
        <w:t>pounds</w:t>
      </w:r>
      <w:proofErr w:type="spellEnd"/>
      <w:r w:rsidRPr="00E8332A">
        <w:rPr>
          <w:sz w:val="24"/>
          <w:szCs w:val="24"/>
        </w:rPr>
        <w:t xml:space="preserve"> </w:t>
      </w:r>
      <w:proofErr w:type="spellStart"/>
      <w:r w:rsidRPr="00E8332A">
        <w:rPr>
          <w:sz w:val="24"/>
          <w:szCs w:val="24"/>
        </w:rPr>
        <w:t>of</w:t>
      </w:r>
      <w:proofErr w:type="spellEnd"/>
      <w:r w:rsidRPr="00E8332A">
        <w:rPr>
          <w:sz w:val="24"/>
          <w:szCs w:val="24"/>
        </w:rPr>
        <w:t xml:space="preserve"> Sterling) nur eine bescheidene Existenz gewährleistet. Soweit ich dem Bericht entnehmen kann, haben die Werkstätten, die meist Einrichtungen der Fürsorge sind, Ausgleichslöhne eingeführt, die aus den Legaten und Spenden gestellt werden. In Bristol </w:t>
      </w:r>
      <w:r w:rsidR="00BF3D34" w:rsidRPr="00E8332A">
        <w:rPr>
          <w:sz w:val="24"/>
          <w:szCs w:val="24"/>
        </w:rPr>
        <w:t>zum Beispiel</w:t>
      </w:r>
      <w:r w:rsidRPr="00E8332A">
        <w:rPr>
          <w:sz w:val="24"/>
          <w:szCs w:val="24"/>
        </w:rPr>
        <w:t xml:space="preserve"> gleicht man die Löhne für alle Arbeiter bis zur gleichen Höhe aus. Ob das sozial gerecht ist? Auf diese Weise bleibt der blinde englische Arbeiter Wohlfahrtsempfänger. Ich hatte eigentlich mehr erwartet.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Das deutsche Blindenwesen </w:t>
      </w:r>
      <w:proofErr w:type="spellStart"/>
      <w:r w:rsidRPr="00E8332A">
        <w:rPr>
          <w:sz w:val="24"/>
          <w:szCs w:val="24"/>
        </w:rPr>
        <w:t>muß</w:t>
      </w:r>
      <w:proofErr w:type="spellEnd"/>
      <w:r w:rsidRPr="00E8332A">
        <w:rPr>
          <w:sz w:val="24"/>
          <w:szCs w:val="24"/>
        </w:rPr>
        <w:t xml:space="preserve"> den englischen Blindeneinrichtungen danken, </w:t>
      </w:r>
      <w:proofErr w:type="spellStart"/>
      <w:r w:rsidRPr="00E8332A">
        <w:rPr>
          <w:sz w:val="24"/>
          <w:szCs w:val="24"/>
        </w:rPr>
        <w:t>daß</w:t>
      </w:r>
      <w:proofErr w:type="spellEnd"/>
      <w:r w:rsidRPr="00E8332A">
        <w:rPr>
          <w:sz w:val="24"/>
          <w:szCs w:val="24"/>
        </w:rPr>
        <w:t xml:space="preserve"> sie führenden </w:t>
      </w:r>
      <w:r w:rsidRPr="00E8332A">
        <w:rPr>
          <w:sz w:val="24"/>
          <w:szCs w:val="24"/>
        </w:rPr>
        <w:lastRenderedPageBreak/>
        <w:t xml:space="preserve">Männern des deutschen Blindenwesens einen Einblick in den Stand des englischen Blindenwesens gegeben </w:t>
      </w:r>
      <w:r w:rsidR="00EC7831" w:rsidRPr="00E8332A">
        <w:rPr>
          <w:sz w:val="24"/>
          <w:szCs w:val="24"/>
        </w:rPr>
        <w:t>haben</w:t>
      </w:r>
      <w:r w:rsidRPr="00E8332A">
        <w:rPr>
          <w:sz w:val="24"/>
          <w:szCs w:val="24"/>
        </w:rPr>
        <w:t>. Die Anregungen, die der Besuch dem deutschen Blindenwesen geben wird, werden sicherlich eine wohltätige Wirkung ausüben.</w:t>
      </w:r>
    </w:p>
    <w:p w:rsidR="00582C3C" w:rsidRPr="00E8332A" w:rsidRDefault="00582C3C" w:rsidP="00A371B4">
      <w:pPr>
        <w:pStyle w:val="Flietext1330"/>
        <w:shd w:val="clear" w:color="auto" w:fill="auto"/>
        <w:spacing w:before="0" w:line="360" w:lineRule="auto"/>
        <w:rPr>
          <w:sz w:val="24"/>
          <w:szCs w:val="24"/>
        </w:rPr>
      </w:pPr>
      <w:r w:rsidRPr="00E8332A">
        <w:rPr>
          <w:sz w:val="24"/>
          <w:szCs w:val="24"/>
        </w:rPr>
        <w:t>Gr.-S.</w:t>
      </w:r>
    </w:p>
    <w:p w:rsidR="00582C3C" w:rsidRPr="00E8332A" w:rsidRDefault="00582C3C" w:rsidP="00A371B4">
      <w:pPr>
        <w:pStyle w:val="Flietext1330"/>
        <w:shd w:val="clear" w:color="auto" w:fill="auto"/>
        <w:spacing w:before="0" w:line="360" w:lineRule="auto"/>
        <w:rPr>
          <w:sz w:val="24"/>
          <w:szCs w:val="24"/>
        </w:rPr>
      </w:pPr>
    </w:p>
    <w:p w:rsidR="00A371B4" w:rsidRPr="00E8332A" w:rsidRDefault="0068755B" w:rsidP="0068755B">
      <w:pPr>
        <w:pStyle w:val="berschrift1"/>
        <w:rPr>
          <w:rFonts w:ascii="Times New Roman" w:hAnsi="Times New Roman" w:cs="Times New Roman"/>
          <w:b/>
          <w:color w:val="auto"/>
          <w:sz w:val="24"/>
          <w:szCs w:val="24"/>
        </w:rPr>
      </w:pPr>
      <w:bookmarkStart w:id="30" w:name="_Toc535265562"/>
      <w:r w:rsidRPr="00E8332A">
        <w:rPr>
          <w:rFonts w:ascii="Times New Roman" w:hAnsi="Times New Roman" w:cs="Times New Roman"/>
          <w:b/>
          <w:color w:val="auto"/>
          <w:sz w:val="24"/>
          <w:szCs w:val="24"/>
        </w:rPr>
        <w:t>Berichte</w:t>
      </w:r>
      <w:bookmarkEnd w:id="30"/>
    </w:p>
    <w:p w:rsidR="0068755B" w:rsidRPr="00E8332A" w:rsidRDefault="0068755B" w:rsidP="0068755B">
      <w:pPr>
        <w:pStyle w:val="berschrift1"/>
        <w:rPr>
          <w:rFonts w:ascii="Times New Roman" w:hAnsi="Times New Roman" w:cs="Times New Roman"/>
          <w:b/>
          <w:color w:val="auto"/>
          <w:sz w:val="24"/>
          <w:szCs w:val="24"/>
        </w:rPr>
      </w:pPr>
      <w:bookmarkStart w:id="31" w:name="_Toc535265563"/>
      <w:r w:rsidRPr="00E8332A">
        <w:rPr>
          <w:rFonts w:ascii="Times New Roman" w:hAnsi="Times New Roman" w:cs="Times New Roman"/>
          <w:b/>
          <w:color w:val="auto"/>
          <w:sz w:val="24"/>
          <w:szCs w:val="24"/>
        </w:rPr>
        <w:t xml:space="preserve">Die Provinzial-Blindenschule Soest </w:t>
      </w:r>
      <w:proofErr w:type="gramStart"/>
      <w:r w:rsidRPr="00E8332A">
        <w:rPr>
          <w:rFonts w:ascii="Times New Roman" w:hAnsi="Times New Roman" w:cs="Times New Roman"/>
          <w:b/>
          <w:color w:val="auto"/>
          <w:sz w:val="24"/>
          <w:szCs w:val="24"/>
        </w:rPr>
        <w:t>zur Zeit</w:t>
      </w:r>
      <w:proofErr w:type="gramEnd"/>
      <w:r w:rsidRPr="00E8332A">
        <w:rPr>
          <w:rFonts w:ascii="Times New Roman" w:hAnsi="Times New Roman" w:cs="Times New Roman"/>
          <w:b/>
          <w:color w:val="auto"/>
          <w:sz w:val="24"/>
          <w:szCs w:val="24"/>
        </w:rPr>
        <w:t xml:space="preserve"> Warstein im Jahre 1948</w:t>
      </w:r>
      <w:bookmarkEnd w:id="31"/>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Noch immer sind wir Gäste der Heilanstalt Warstein. Das Problem der Wiedereinrichtung einer eigenen Anstalt wurde zwar des </w:t>
      </w:r>
      <w:proofErr w:type="spellStart"/>
      <w:proofErr w:type="gramStart"/>
      <w:r w:rsidRPr="00E8332A">
        <w:rPr>
          <w:sz w:val="24"/>
          <w:szCs w:val="24"/>
        </w:rPr>
        <w:t>öfteren</w:t>
      </w:r>
      <w:proofErr w:type="spellEnd"/>
      <w:proofErr w:type="gramEnd"/>
      <w:r w:rsidRPr="00E8332A">
        <w:rPr>
          <w:sz w:val="24"/>
          <w:szCs w:val="24"/>
        </w:rPr>
        <w:t xml:space="preserve"> eingehend erörtert, konnte aber noch nicht endgültig gelöst werden. Da wir damit rechnen müssen, </w:t>
      </w:r>
      <w:proofErr w:type="spellStart"/>
      <w:r w:rsidRPr="00E8332A">
        <w:rPr>
          <w:sz w:val="24"/>
          <w:szCs w:val="24"/>
        </w:rPr>
        <w:t>daß</w:t>
      </w:r>
      <w:proofErr w:type="spellEnd"/>
      <w:r w:rsidRPr="00E8332A">
        <w:rPr>
          <w:sz w:val="24"/>
          <w:szCs w:val="24"/>
        </w:rPr>
        <w:t xml:space="preserve"> wir auch in der nächsten Zeit in Warstein verbleiben werden, wurde versucht, die uns zur Verfügung stehenden Gebäude für unsere besonderen Belange entsprechend einzurichten. Die Mehrzahl der Räume wurde renoviert. Die Schränke und Betten erhielten einen hellen freundlichen Anstrich.</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Lehrer Strauß, ein Flüchtlingslehrer, wurde am 1. </w:t>
      </w:r>
      <w:r w:rsidR="00EC7831" w:rsidRPr="00E8332A">
        <w:rPr>
          <w:sz w:val="24"/>
          <w:szCs w:val="24"/>
        </w:rPr>
        <w:t>Juni</w:t>
      </w:r>
      <w:r w:rsidRPr="00E8332A">
        <w:rPr>
          <w:sz w:val="24"/>
          <w:szCs w:val="24"/>
        </w:rPr>
        <w:t xml:space="preserve"> </w:t>
      </w:r>
      <w:r w:rsidR="00EC7831" w:rsidRPr="00E8332A">
        <w:rPr>
          <w:sz w:val="24"/>
          <w:szCs w:val="24"/>
        </w:rPr>
        <w:t>19</w:t>
      </w:r>
      <w:r w:rsidRPr="00E8332A">
        <w:rPr>
          <w:sz w:val="24"/>
          <w:szCs w:val="24"/>
        </w:rPr>
        <w:t>48 als Lehrkraft für unsere Kriegsblindenabteilung einberufen. Ihm wurde der Maschinenschreibunterricht übertragen.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Am 1</w:t>
      </w:r>
      <w:r w:rsidR="00EC7831" w:rsidRPr="00E8332A">
        <w:rPr>
          <w:sz w:val="24"/>
          <w:szCs w:val="24"/>
        </w:rPr>
        <w:t>. August</w:t>
      </w:r>
      <w:r w:rsidRPr="00E8332A">
        <w:rPr>
          <w:sz w:val="24"/>
          <w:szCs w:val="24"/>
        </w:rPr>
        <w:t xml:space="preserve"> 1948 konnte </w:t>
      </w:r>
      <w:r w:rsidR="0068755B" w:rsidRPr="00E8332A">
        <w:rPr>
          <w:sz w:val="24"/>
          <w:szCs w:val="24"/>
        </w:rPr>
        <w:t>Fräulein</w:t>
      </w:r>
      <w:r w:rsidRPr="00E8332A">
        <w:rPr>
          <w:sz w:val="24"/>
          <w:szCs w:val="24"/>
        </w:rPr>
        <w:t xml:space="preserve"> </w:t>
      </w:r>
      <w:proofErr w:type="spellStart"/>
      <w:r w:rsidRPr="00E8332A">
        <w:rPr>
          <w:sz w:val="24"/>
          <w:szCs w:val="24"/>
        </w:rPr>
        <w:t>Jagels</w:t>
      </w:r>
      <w:proofErr w:type="spellEnd"/>
      <w:r w:rsidRPr="00E8332A">
        <w:rPr>
          <w:sz w:val="24"/>
          <w:szCs w:val="24"/>
        </w:rPr>
        <w:t xml:space="preserve"> ihr 25-jähriges Jubiläum im Dienste unserer Blindenschule begehen. </w:t>
      </w:r>
      <w:r w:rsidR="00EC7831" w:rsidRPr="00E8332A">
        <w:rPr>
          <w:sz w:val="24"/>
          <w:szCs w:val="24"/>
        </w:rPr>
        <w:t>Fräulein</w:t>
      </w:r>
      <w:r w:rsidRPr="00E8332A">
        <w:rPr>
          <w:sz w:val="24"/>
          <w:szCs w:val="24"/>
        </w:rPr>
        <w:t xml:space="preserve"> Schlingmann feierte am 19. </w:t>
      </w:r>
      <w:r w:rsidR="00EC7831" w:rsidRPr="00E8332A">
        <w:rPr>
          <w:sz w:val="24"/>
          <w:szCs w:val="24"/>
        </w:rPr>
        <w:t>April</w:t>
      </w:r>
      <w:r w:rsidRPr="00E8332A">
        <w:rPr>
          <w:sz w:val="24"/>
          <w:szCs w:val="24"/>
        </w:rPr>
        <w:t xml:space="preserve"> </w:t>
      </w:r>
      <w:r w:rsidR="00EC7831" w:rsidRPr="00E8332A">
        <w:rPr>
          <w:sz w:val="24"/>
          <w:szCs w:val="24"/>
        </w:rPr>
        <w:t>19</w:t>
      </w:r>
      <w:r w:rsidRPr="00E8332A">
        <w:rPr>
          <w:sz w:val="24"/>
          <w:szCs w:val="24"/>
        </w:rPr>
        <w:t>48 ihr 50-jähriges Jubiläum.</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 Quantität und Qualität unserer Verpflegung erheblich besser geworden sind, konnte auch ein günstiger </w:t>
      </w:r>
      <w:proofErr w:type="spellStart"/>
      <w:r w:rsidRPr="00E8332A">
        <w:rPr>
          <w:sz w:val="24"/>
          <w:szCs w:val="24"/>
        </w:rPr>
        <w:t>Einfluß</w:t>
      </w:r>
      <w:proofErr w:type="spellEnd"/>
      <w:r w:rsidRPr="00E8332A">
        <w:rPr>
          <w:sz w:val="24"/>
          <w:szCs w:val="24"/>
        </w:rPr>
        <w:t xml:space="preserve"> auf den körperlichen Zustand unserer Belegschaft nicht ausbleiben. Der Anstaltsarzt bezeichnet den Gesundheitszustand bei uns als gut. Eine Durchleuchtung aller Kinder und auch der Betreuer ergab keinerlei Beanstandungen.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Beunruhigung brachte eine epidemische Blinddarmentzündung, die bei acht Frauen </w:t>
      </w:r>
      <w:r w:rsidR="00EC7831" w:rsidRPr="00E8332A">
        <w:rPr>
          <w:sz w:val="24"/>
          <w:szCs w:val="24"/>
        </w:rPr>
        <w:t>beziehungsweise</w:t>
      </w:r>
      <w:r w:rsidRPr="00E8332A">
        <w:rPr>
          <w:sz w:val="24"/>
          <w:szCs w:val="24"/>
        </w:rPr>
        <w:t xml:space="preserve"> Mädchen zur Operation führte.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Ein Unglücksmonat war der Mai. Ein Blindenoberlehrer stürzte beim Überprüfen eines Klettertaues ab und zog sich eine Verletzung des Rückgrates zu. Ein zweiter </w:t>
      </w:r>
      <w:proofErr w:type="spellStart"/>
      <w:r w:rsidRPr="00E8332A">
        <w:rPr>
          <w:sz w:val="24"/>
          <w:szCs w:val="24"/>
        </w:rPr>
        <w:t>mußte</w:t>
      </w:r>
      <w:proofErr w:type="spellEnd"/>
      <w:r w:rsidRPr="00E8332A">
        <w:rPr>
          <w:sz w:val="24"/>
          <w:szCs w:val="24"/>
        </w:rPr>
        <w:t xml:space="preserve"> das Krankenhaus aufsuchen wegen einer Herzerkrankung. Auch unser Musiklehrer wurde krank und fiel mehrere Wochen aus, und schließlich verunglückte der Direktor bei einer Motorradfahrt als Sozius. So konnte einige Wochen hindurch nur ein behelfsmäßiger Unterricht durchgeführt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Unsere Schulabteilung </w:t>
      </w:r>
      <w:proofErr w:type="spellStart"/>
      <w:r w:rsidRPr="00E8332A">
        <w:rPr>
          <w:sz w:val="24"/>
          <w:szCs w:val="24"/>
        </w:rPr>
        <w:t>umfaßte</w:t>
      </w:r>
      <w:proofErr w:type="spellEnd"/>
      <w:r w:rsidRPr="00E8332A">
        <w:rPr>
          <w:sz w:val="24"/>
          <w:szCs w:val="24"/>
        </w:rPr>
        <w:t xml:space="preserve"> auch in diesem Jahr 4 Klassen und je eine Berufsschulklasse in Warstein und </w:t>
      </w:r>
      <w:proofErr w:type="spellStart"/>
      <w:r w:rsidRPr="00E8332A">
        <w:rPr>
          <w:sz w:val="24"/>
          <w:szCs w:val="24"/>
        </w:rPr>
        <w:t>Körbecke</w:t>
      </w:r>
      <w:proofErr w:type="spellEnd"/>
      <w:r w:rsidRPr="00E8332A">
        <w:rPr>
          <w:sz w:val="24"/>
          <w:szCs w:val="24"/>
        </w:rPr>
        <w:t xml:space="preserve">. Von den vorgesehenen 2 Aufbauzügen besaßen wir nur eine </w:t>
      </w:r>
      <w:r w:rsidR="005156C4">
        <w:rPr>
          <w:sz w:val="24"/>
          <w:szCs w:val="24"/>
        </w:rPr>
        <w:t>erste</w:t>
      </w:r>
      <w:r w:rsidRPr="00E8332A">
        <w:rPr>
          <w:sz w:val="24"/>
          <w:szCs w:val="24"/>
        </w:rPr>
        <w:t xml:space="preserve"> Klasse, und die </w:t>
      </w:r>
      <w:proofErr w:type="spellStart"/>
      <w:r w:rsidRPr="00E8332A">
        <w:rPr>
          <w:sz w:val="24"/>
          <w:szCs w:val="24"/>
        </w:rPr>
        <w:t>Stenotypistenausbildung</w:t>
      </w:r>
      <w:proofErr w:type="spellEnd"/>
      <w:r w:rsidRPr="00E8332A">
        <w:rPr>
          <w:sz w:val="24"/>
          <w:szCs w:val="24"/>
        </w:rPr>
        <w:t xml:space="preserve"> </w:t>
      </w:r>
      <w:proofErr w:type="spellStart"/>
      <w:r w:rsidRPr="00E8332A">
        <w:rPr>
          <w:sz w:val="24"/>
          <w:szCs w:val="24"/>
        </w:rPr>
        <w:t>mußte</w:t>
      </w:r>
      <w:proofErr w:type="spellEnd"/>
      <w:r w:rsidRPr="00E8332A">
        <w:rPr>
          <w:sz w:val="24"/>
          <w:szCs w:val="24"/>
        </w:rPr>
        <w:t xml:space="preserve"> sich auf eine Klasse des </w:t>
      </w:r>
      <w:r w:rsidR="005156C4">
        <w:rPr>
          <w:sz w:val="24"/>
          <w:szCs w:val="24"/>
        </w:rPr>
        <w:t>zweiten</w:t>
      </w:r>
      <w:r w:rsidRPr="00E8332A">
        <w:rPr>
          <w:sz w:val="24"/>
          <w:szCs w:val="24"/>
        </w:rPr>
        <w:t xml:space="preserve"> Jahrganges beschränken.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 wir ein Vermittlungsgerät noch nicht wieder erstehen konnten, waren wir gezwungen, die praktische Ausbildung unserer </w:t>
      </w:r>
      <w:proofErr w:type="spellStart"/>
      <w:r w:rsidRPr="00E8332A">
        <w:rPr>
          <w:sz w:val="24"/>
          <w:szCs w:val="24"/>
        </w:rPr>
        <w:t>Telefonistenschüler</w:t>
      </w:r>
      <w:proofErr w:type="spellEnd"/>
      <w:r w:rsidRPr="00E8332A">
        <w:rPr>
          <w:sz w:val="24"/>
          <w:szCs w:val="24"/>
        </w:rPr>
        <w:t xml:space="preserve"> am Vermittlungsschrank anderweitig durchführen zu lassen. Herr Suppe, Soest, der die Telefonzentrale im Rathaus Soest bedient, war so </w:t>
      </w:r>
      <w:r w:rsidRPr="00E8332A">
        <w:rPr>
          <w:sz w:val="24"/>
          <w:szCs w:val="24"/>
        </w:rPr>
        <w:lastRenderedPageBreak/>
        <w:t xml:space="preserve">liebenswürdig, uns zu helfen. So konnten wir jeden </w:t>
      </w:r>
      <w:proofErr w:type="spellStart"/>
      <w:r w:rsidRPr="00E8332A">
        <w:rPr>
          <w:sz w:val="24"/>
          <w:szCs w:val="24"/>
        </w:rPr>
        <w:t>Telefonistenschüler</w:t>
      </w:r>
      <w:proofErr w:type="spellEnd"/>
      <w:r w:rsidRPr="00E8332A">
        <w:rPr>
          <w:sz w:val="24"/>
          <w:szCs w:val="24"/>
        </w:rPr>
        <w:t xml:space="preserve"> für 14 Tage bis 3 Wochen zu ihm schicken und hatten die </w:t>
      </w:r>
      <w:proofErr w:type="spellStart"/>
      <w:r w:rsidRPr="00E8332A">
        <w:rPr>
          <w:sz w:val="24"/>
          <w:szCs w:val="24"/>
        </w:rPr>
        <w:t>Gewißheit</w:t>
      </w:r>
      <w:proofErr w:type="spellEnd"/>
      <w:r w:rsidRPr="00E8332A">
        <w:rPr>
          <w:sz w:val="24"/>
          <w:szCs w:val="24"/>
        </w:rPr>
        <w:t xml:space="preserve">, </w:t>
      </w:r>
      <w:proofErr w:type="spellStart"/>
      <w:r w:rsidRPr="00E8332A">
        <w:rPr>
          <w:sz w:val="24"/>
          <w:szCs w:val="24"/>
        </w:rPr>
        <w:t>daß</w:t>
      </w:r>
      <w:proofErr w:type="spellEnd"/>
      <w:r w:rsidRPr="00E8332A">
        <w:rPr>
          <w:sz w:val="24"/>
          <w:szCs w:val="24"/>
        </w:rPr>
        <w:t xml:space="preserve"> unsere Schüler nicht nur theoretisch</w:t>
      </w:r>
      <w:r w:rsidR="00EC7831" w:rsidRPr="00E8332A">
        <w:rPr>
          <w:sz w:val="24"/>
          <w:szCs w:val="24"/>
        </w:rPr>
        <w:t>,</w:t>
      </w:r>
      <w:r w:rsidRPr="00E8332A">
        <w:rPr>
          <w:sz w:val="24"/>
          <w:szCs w:val="24"/>
        </w:rPr>
        <w:t xml:space="preserve"> sondern auch praktisch für den Ernstfall ausgerüstet waren.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Am 16.</w:t>
      </w:r>
      <w:r w:rsidR="0068755B" w:rsidRPr="00E8332A">
        <w:rPr>
          <w:sz w:val="24"/>
          <w:szCs w:val="24"/>
        </w:rPr>
        <w:t xml:space="preserve"> und </w:t>
      </w:r>
      <w:r w:rsidRPr="00E8332A">
        <w:rPr>
          <w:sz w:val="24"/>
          <w:szCs w:val="24"/>
        </w:rPr>
        <w:t xml:space="preserve">17. </w:t>
      </w:r>
      <w:r w:rsidR="0068755B" w:rsidRPr="00E8332A">
        <w:rPr>
          <w:sz w:val="24"/>
          <w:szCs w:val="24"/>
        </w:rPr>
        <w:t>Dezember</w:t>
      </w:r>
      <w:r w:rsidRPr="00E8332A">
        <w:rPr>
          <w:sz w:val="24"/>
          <w:szCs w:val="24"/>
        </w:rPr>
        <w:t xml:space="preserve"> </w:t>
      </w:r>
      <w:r w:rsidR="0068755B" w:rsidRPr="00E8332A">
        <w:rPr>
          <w:sz w:val="24"/>
          <w:szCs w:val="24"/>
        </w:rPr>
        <w:t>19</w:t>
      </w:r>
      <w:r w:rsidRPr="00E8332A">
        <w:rPr>
          <w:sz w:val="24"/>
          <w:szCs w:val="24"/>
        </w:rPr>
        <w:t xml:space="preserve">48 legten Hans Richard, Helmut Schade, Ilse </w:t>
      </w:r>
      <w:proofErr w:type="spellStart"/>
      <w:r w:rsidRPr="00E8332A">
        <w:rPr>
          <w:sz w:val="24"/>
          <w:szCs w:val="24"/>
        </w:rPr>
        <w:t>Dickmann</w:t>
      </w:r>
      <w:proofErr w:type="spellEnd"/>
      <w:r w:rsidRPr="00E8332A">
        <w:rPr>
          <w:sz w:val="24"/>
          <w:szCs w:val="24"/>
        </w:rPr>
        <w:t xml:space="preserve"> und Helene </w:t>
      </w:r>
      <w:proofErr w:type="spellStart"/>
      <w:r w:rsidRPr="00E8332A">
        <w:rPr>
          <w:sz w:val="24"/>
          <w:szCs w:val="24"/>
        </w:rPr>
        <w:t>Plodek</w:t>
      </w:r>
      <w:proofErr w:type="spellEnd"/>
      <w:r w:rsidRPr="00E8332A">
        <w:rPr>
          <w:sz w:val="24"/>
          <w:szCs w:val="24"/>
        </w:rPr>
        <w:t xml:space="preserve"> vor der </w:t>
      </w:r>
      <w:r w:rsidR="00EC7831" w:rsidRPr="00E8332A">
        <w:rPr>
          <w:sz w:val="24"/>
          <w:szCs w:val="24"/>
        </w:rPr>
        <w:t>Reichspostdirektion</w:t>
      </w:r>
      <w:r w:rsidRPr="00E8332A">
        <w:rPr>
          <w:sz w:val="24"/>
          <w:szCs w:val="24"/>
        </w:rPr>
        <w:t xml:space="preserve"> Dortmund mit gutem Erfolg ihre </w:t>
      </w:r>
      <w:proofErr w:type="spellStart"/>
      <w:r w:rsidRPr="00E8332A">
        <w:rPr>
          <w:sz w:val="24"/>
          <w:szCs w:val="24"/>
        </w:rPr>
        <w:t>Telefonistenprüfung</w:t>
      </w:r>
      <w:proofErr w:type="spellEnd"/>
      <w:r w:rsidRPr="00E8332A">
        <w:rPr>
          <w:sz w:val="24"/>
          <w:szCs w:val="24"/>
        </w:rPr>
        <w:t xml:space="preserve">, ihr </w:t>
      </w:r>
      <w:proofErr w:type="spellStart"/>
      <w:r w:rsidRPr="00E8332A">
        <w:rPr>
          <w:sz w:val="24"/>
          <w:szCs w:val="24"/>
        </w:rPr>
        <w:t>Stenotypistenexamen</w:t>
      </w:r>
      <w:proofErr w:type="spellEnd"/>
      <w:r w:rsidRPr="00E8332A">
        <w:rPr>
          <w:sz w:val="24"/>
          <w:szCs w:val="24"/>
        </w:rPr>
        <w:t xml:space="preserve"> vor der Industrie- und Handelskammer am 23. </w:t>
      </w:r>
      <w:r w:rsidR="0068755B" w:rsidRPr="00E8332A">
        <w:rPr>
          <w:sz w:val="24"/>
          <w:szCs w:val="24"/>
        </w:rPr>
        <w:t>Februar</w:t>
      </w:r>
      <w:r w:rsidRPr="00E8332A">
        <w:rPr>
          <w:sz w:val="24"/>
          <w:szCs w:val="24"/>
        </w:rPr>
        <w:t xml:space="preserve"> </w:t>
      </w:r>
      <w:r w:rsidR="0068755B" w:rsidRPr="00E8332A">
        <w:rPr>
          <w:sz w:val="24"/>
          <w:szCs w:val="24"/>
        </w:rPr>
        <w:t>19</w:t>
      </w:r>
      <w:r w:rsidRPr="00E8332A">
        <w:rPr>
          <w:sz w:val="24"/>
          <w:szCs w:val="24"/>
        </w:rPr>
        <w:t>49 mit dem gleichen Ergebnis ab.</w:t>
      </w:r>
    </w:p>
    <w:p w:rsidR="0068755B" w:rsidRPr="00E8332A" w:rsidRDefault="00A371B4" w:rsidP="00A371B4">
      <w:pPr>
        <w:pStyle w:val="Flietext1330"/>
        <w:shd w:val="clear" w:color="auto" w:fill="auto"/>
        <w:tabs>
          <w:tab w:val="left" w:pos="6033"/>
        </w:tabs>
        <w:spacing w:before="0" w:line="360" w:lineRule="auto"/>
        <w:rPr>
          <w:sz w:val="24"/>
          <w:szCs w:val="24"/>
        </w:rPr>
      </w:pPr>
      <w:r w:rsidRPr="00E8332A">
        <w:rPr>
          <w:sz w:val="24"/>
          <w:szCs w:val="24"/>
        </w:rPr>
        <w:t xml:space="preserve">Die durch die Ausbombung in unserer Schule entstandene Lehrmittelnot konnte auch 1948 noch nicht behoben werden. Im Unterricht fehlen uns so gut wie alle Modelle. Punktschriftmaschinen besitzen wir nur einige wenige und die vorhandenen Büromaschinen sind durch den jahrelangen und intensiven Gebrauch so abgenutzt, </w:t>
      </w:r>
      <w:proofErr w:type="spellStart"/>
      <w:r w:rsidRPr="00E8332A">
        <w:rPr>
          <w:sz w:val="24"/>
          <w:szCs w:val="24"/>
        </w:rPr>
        <w:t>daß</w:t>
      </w:r>
      <w:proofErr w:type="spellEnd"/>
      <w:r w:rsidRPr="00E8332A">
        <w:rPr>
          <w:sz w:val="24"/>
          <w:szCs w:val="24"/>
        </w:rPr>
        <w:t xml:space="preserve"> ein ordnungsgemäßes Schreiben nahezu unmöglich ist. Neue Büromaschinen sind nach der Währungsreform noch nicht zu bekommen, ganz abgesehen davon, </w:t>
      </w:r>
      <w:proofErr w:type="spellStart"/>
      <w:r w:rsidRPr="00E8332A">
        <w:rPr>
          <w:sz w:val="24"/>
          <w:szCs w:val="24"/>
        </w:rPr>
        <w:t>daß</w:t>
      </w:r>
      <w:proofErr w:type="spellEnd"/>
      <w:r w:rsidRPr="00E8332A">
        <w:rPr>
          <w:sz w:val="24"/>
          <w:szCs w:val="24"/>
        </w:rPr>
        <w:t xml:space="preserve"> uns die nötigen Geldmittel zu ihrer Beschaffung gefehlt hätten.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Wieder eingeführt wurde der Werkunterricht für Knaben, wenn auch vorläufig in einem äußerst kleinen Raum mit nur wenigen Stunden. Trotzdem sind die dort erzielten Erfolge schon beachtlich.</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Um das Interesse und die Freude an der Natur zu erhöhen, wurde im Mai Herr Studienrat Handke</w:t>
      </w:r>
      <w:r w:rsidR="00EC7831" w:rsidRPr="00E8332A">
        <w:rPr>
          <w:sz w:val="24"/>
          <w:szCs w:val="24"/>
        </w:rPr>
        <w:t xml:space="preserve">, </w:t>
      </w:r>
      <w:r w:rsidRPr="00E8332A">
        <w:rPr>
          <w:sz w:val="24"/>
          <w:szCs w:val="24"/>
        </w:rPr>
        <w:t>Soest eingeladen, der an zwei Tagen zu verschiedenen Tageszeiten mehrere Exkursionen in den nahegelegenen Wald durchführte, um dort mit den Vogelstimmen bekannt zu machen.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Herbst wurde ein Betriebsfest in der Gestalt eines Sportfestes gefeiert, zu dem auch die Belegschaft unseres </w:t>
      </w:r>
      <w:proofErr w:type="spellStart"/>
      <w:r w:rsidRPr="00E8332A">
        <w:rPr>
          <w:sz w:val="24"/>
          <w:szCs w:val="24"/>
        </w:rPr>
        <w:t>Möhneheims</w:t>
      </w:r>
      <w:proofErr w:type="spellEnd"/>
      <w:r w:rsidRPr="00E8332A">
        <w:rPr>
          <w:sz w:val="24"/>
          <w:szCs w:val="24"/>
        </w:rPr>
        <w:t xml:space="preserve"> nach Warstein kam. Groß und </w:t>
      </w:r>
      <w:proofErr w:type="spellStart"/>
      <w:r w:rsidRPr="00E8332A">
        <w:rPr>
          <w:sz w:val="24"/>
          <w:szCs w:val="24"/>
        </w:rPr>
        <w:t>klein</w:t>
      </w:r>
      <w:proofErr w:type="spellEnd"/>
      <w:r w:rsidRPr="00E8332A">
        <w:rPr>
          <w:sz w:val="24"/>
          <w:szCs w:val="24"/>
        </w:rPr>
        <w:t xml:space="preserve">, </w:t>
      </w:r>
      <w:proofErr w:type="spellStart"/>
      <w:r w:rsidRPr="00E8332A">
        <w:rPr>
          <w:sz w:val="24"/>
          <w:szCs w:val="24"/>
        </w:rPr>
        <w:t>alt</w:t>
      </w:r>
      <w:proofErr w:type="spellEnd"/>
      <w:r w:rsidRPr="00E8332A">
        <w:rPr>
          <w:sz w:val="24"/>
          <w:szCs w:val="24"/>
        </w:rPr>
        <w:t xml:space="preserve"> und </w:t>
      </w:r>
      <w:proofErr w:type="spellStart"/>
      <w:r w:rsidRPr="00E8332A">
        <w:rPr>
          <w:sz w:val="24"/>
          <w:szCs w:val="24"/>
        </w:rPr>
        <w:t>jung</w:t>
      </w:r>
      <w:proofErr w:type="spellEnd"/>
      <w:r w:rsidRPr="00E8332A">
        <w:rPr>
          <w:sz w:val="24"/>
          <w:szCs w:val="24"/>
        </w:rPr>
        <w:t>, Nichtsehende und Sehende maßen ihre Kräfte im 100</w:t>
      </w:r>
      <w:r w:rsidR="00EC7831" w:rsidRPr="00E8332A">
        <w:rPr>
          <w:sz w:val="24"/>
          <w:szCs w:val="24"/>
        </w:rPr>
        <w:t>-Meter-</w:t>
      </w:r>
      <w:r w:rsidRPr="00E8332A">
        <w:rPr>
          <w:sz w:val="24"/>
          <w:szCs w:val="24"/>
        </w:rPr>
        <w:t xml:space="preserve">Lauf, im Weit- und Hochsprung, im Ballschocken und Kugelstoßen. Sacklaufen und Eselreiten trugen viel zur Unterhaltung bei, ebenso die Kreisspiele der Kleinen. Am Abend erfolgte im Festsaal der Heilanstalt die Preisverteilung, und ein gemütliches Beisammensein bildete den </w:t>
      </w:r>
      <w:proofErr w:type="spellStart"/>
      <w:r w:rsidRPr="00E8332A">
        <w:rPr>
          <w:sz w:val="24"/>
          <w:szCs w:val="24"/>
        </w:rPr>
        <w:t>Abschluß</w:t>
      </w:r>
      <w:proofErr w:type="spellEnd"/>
      <w:r w:rsidRPr="00E8332A">
        <w:rPr>
          <w:sz w:val="24"/>
          <w:szCs w:val="24"/>
        </w:rPr>
        <w:t xml:space="preserve"> des Festes.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In der Kriegsblindenabteilung verließen im Jahre 1948 17 Teilnehmer der Grundausbildung</w:t>
      </w:r>
      <w:r w:rsidR="0068755B" w:rsidRPr="00E8332A">
        <w:rPr>
          <w:sz w:val="24"/>
          <w:szCs w:val="24"/>
        </w:rPr>
        <w:t>,</w:t>
      </w:r>
      <w:r w:rsidRPr="00E8332A">
        <w:rPr>
          <w:sz w:val="24"/>
          <w:szCs w:val="24"/>
        </w:rPr>
        <w:t xml:space="preserve"> 7 Telefonisten</w:t>
      </w:r>
      <w:r w:rsidR="0068755B" w:rsidRPr="00E8332A">
        <w:rPr>
          <w:sz w:val="24"/>
          <w:szCs w:val="24"/>
        </w:rPr>
        <w:t xml:space="preserve">, </w:t>
      </w:r>
      <w:r w:rsidRPr="00E8332A">
        <w:rPr>
          <w:sz w:val="24"/>
          <w:szCs w:val="24"/>
        </w:rPr>
        <w:t>31 Bürstenmacher</w:t>
      </w:r>
      <w:r w:rsidR="0068755B" w:rsidRPr="00E8332A">
        <w:rPr>
          <w:sz w:val="24"/>
          <w:szCs w:val="24"/>
        </w:rPr>
        <w:t xml:space="preserve">, </w:t>
      </w:r>
      <w:r w:rsidRPr="00E8332A">
        <w:rPr>
          <w:sz w:val="24"/>
          <w:szCs w:val="24"/>
        </w:rPr>
        <w:t>1 Mattenflechter</w:t>
      </w:r>
      <w:r w:rsidR="0068755B" w:rsidRPr="00E8332A">
        <w:rPr>
          <w:sz w:val="24"/>
          <w:szCs w:val="24"/>
        </w:rPr>
        <w:t xml:space="preserve"> </w:t>
      </w:r>
      <w:r w:rsidRPr="00E8332A">
        <w:rPr>
          <w:sz w:val="24"/>
          <w:szCs w:val="24"/>
        </w:rPr>
        <w:t>unsere Anstalt. Es ist immer wieder eine Freude zu beobachten, mit welchem Fleiß und mit welcher Energie auch dieser Personenkreis sich bemüht, sich in das jeweilige Aufgabengebiet hineinzufinden. Die Ausbildungsergebnisse entsprechen in allen Fällen diesen Bemühungen. Bis auf einen kleinen Rest, der Ostern 1949 die blindentechnische Grundausbildung beginnen wird, dürften damit alle ausbildungsfähigen Kriegsblinden Westfalens umgeschult worden sein.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Unser Werkbetrieb war während des ganzen Jahres gut beschäftigt. Um aus dem </w:t>
      </w:r>
      <w:proofErr w:type="spellStart"/>
      <w:r w:rsidRPr="00E8332A">
        <w:rPr>
          <w:sz w:val="24"/>
          <w:szCs w:val="24"/>
        </w:rPr>
        <w:t>Engpaß</w:t>
      </w:r>
      <w:proofErr w:type="spellEnd"/>
      <w:r w:rsidRPr="00E8332A">
        <w:rPr>
          <w:sz w:val="24"/>
          <w:szCs w:val="24"/>
        </w:rPr>
        <w:t xml:space="preserve"> der </w:t>
      </w:r>
      <w:proofErr w:type="spellStart"/>
      <w:r w:rsidRPr="00E8332A">
        <w:rPr>
          <w:sz w:val="24"/>
          <w:szCs w:val="24"/>
        </w:rPr>
        <w:t>Bürstenhölzerbeschaffung</w:t>
      </w:r>
      <w:proofErr w:type="spellEnd"/>
      <w:r w:rsidRPr="00E8332A">
        <w:rPr>
          <w:sz w:val="24"/>
          <w:szCs w:val="24"/>
        </w:rPr>
        <w:t xml:space="preserve"> vor der Währungsreform herauszukommen, wurden eine sogenannte Vielzweckmaschine und einige Bohrstöcke beschafft, so </w:t>
      </w:r>
      <w:proofErr w:type="spellStart"/>
      <w:r w:rsidRPr="00E8332A">
        <w:rPr>
          <w:sz w:val="24"/>
          <w:szCs w:val="24"/>
        </w:rPr>
        <w:t>daß</w:t>
      </w:r>
      <w:proofErr w:type="spellEnd"/>
      <w:r w:rsidRPr="00E8332A">
        <w:rPr>
          <w:sz w:val="24"/>
          <w:szCs w:val="24"/>
        </w:rPr>
        <w:t xml:space="preserve"> wir von der Belieferung durch die </w:t>
      </w:r>
      <w:proofErr w:type="spellStart"/>
      <w:r w:rsidRPr="00E8332A">
        <w:rPr>
          <w:sz w:val="24"/>
          <w:szCs w:val="24"/>
        </w:rPr>
        <w:t>Hölzerindustrie</w:t>
      </w:r>
      <w:proofErr w:type="spellEnd"/>
      <w:r w:rsidRPr="00E8332A">
        <w:rPr>
          <w:sz w:val="24"/>
          <w:szCs w:val="24"/>
        </w:rPr>
        <w:t xml:space="preserve"> nahezu unabhängig wurden. Bald nach der Währungsreform änderte sich die </w:t>
      </w:r>
      <w:r w:rsidRPr="00E8332A">
        <w:rPr>
          <w:sz w:val="24"/>
          <w:szCs w:val="24"/>
        </w:rPr>
        <w:lastRenderedPageBreak/>
        <w:t>Situation insofern, als Bürstenhölzer von allen Seiten angeboten wurden, wenn auch anfangs zumeist in den unmöglichsten Qualitäten. Einzugsmaterialien ausländischer Herkunft liefen auch allmählich wieder ein, wenn auch noch reichlich teuer.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Auch kurz nach der Währung</w:t>
      </w:r>
      <w:r w:rsidR="005156C4">
        <w:rPr>
          <w:sz w:val="24"/>
          <w:szCs w:val="24"/>
        </w:rPr>
        <w:t>s</w:t>
      </w:r>
      <w:r w:rsidRPr="00E8332A">
        <w:rPr>
          <w:sz w:val="24"/>
          <w:szCs w:val="24"/>
        </w:rPr>
        <w:t xml:space="preserve">reform war der Absatz für Bürstenwaren sehr günstig; durch die scharfe Konkurrenz von Seiten der Industrie aber </w:t>
      </w:r>
      <w:r w:rsidR="00EC7831" w:rsidRPr="00E8332A">
        <w:rPr>
          <w:sz w:val="24"/>
          <w:szCs w:val="24"/>
        </w:rPr>
        <w:t>wird</w:t>
      </w:r>
      <w:r w:rsidRPr="00E8332A">
        <w:rPr>
          <w:sz w:val="24"/>
          <w:szCs w:val="24"/>
        </w:rPr>
        <w:t xml:space="preserve"> er allmählich zum Problem.</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der </w:t>
      </w:r>
      <w:proofErr w:type="spellStart"/>
      <w:r w:rsidRPr="00E8332A">
        <w:rPr>
          <w:sz w:val="24"/>
          <w:szCs w:val="24"/>
        </w:rPr>
        <w:t>Mattenflechterei</w:t>
      </w:r>
      <w:proofErr w:type="spellEnd"/>
      <w:r w:rsidRPr="00E8332A">
        <w:rPr>
          <w:sz w:val="24"/>
          <w:szCs w:val="24"/>
        </w:rPr>
        <w:t xml:space="preserve"> konnten wir uns helfen, indem wir alte Taue aufkauften, sie in ihre einzelnen Fäden zerlegten und zu Matten verarbeiteten. Später gelang es uns, sogenannte Zwiebelsäcke aus lockerem Kokosgarn zu erstehen, deren einzelne Fäden wir zur Mattenherstellung verwandten. Diese Verfahrensweisen sind zwar umständlich und verhältnismäßig kostspielig. Wir waren aber dadurch imstande, einwandfreie Matten liefern zu können. Wollen w</w:t>
      </w:r>
      <w:r w:rsidR="00EC7831" w:rsidRPr="00E8332A">
        <w:rPr>
          <w:sz w:val="24"/>
          <w:szCs w:val="24"/>
        </w:rPr>
        <w:t>i</w:t>
      </w:r>
      <w:r w:rsidRPr="00E8332A">
        <w:rPr>
          <w:sz w:val="24"/>
          <w:szCs w:val="24"/>
        </w:rPr>
        <w:t xml:space="preserve">r hoffen, </w:t>
      </w:r>
      <w:proofErr w:type="spellStart"/>
      <w:r w:rsidRPr="00E8332A">
        <w:rPr>
          <w:sz w:val="24"/>
          <w:szCs w:val="24"/>
        </w:rPr>
        <w:t>daß</w:t>
      </w:r>
      <w:proofErr w:type="spellEnd"/>
      <w:r w:rsidRPr="00E8332A">
        <w:rPr>
          <w:sz w:val="24"/>
          <w:szCs w:val="24"/>
        </w:rPr>
        <w:t xml:space="preserve"> recht bald wieder der Bezug von Kokosgarn in Ballen wie vor dem Kriege möglich wird.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der Maschinenstrickerei konnten wir uns über Arbeitsmangel nicht beklagen. Es gelang uns auch immer wieder, das nötige Garn, wenn auch oft erst im letzten Moment, zu besorgen, so </w:t>
      </w:r>
      <w:proofErr w:type="spellStart"/>
      <w:r w:rsidRPr="00E8332A">
        <w:rPr>
          <w:sz w:val="24"/>
          <w:szCs w:val="24"/>
        </w:rPr>
        <w:t>daß</w:t>
      </w:r>
      <w:proofErr w:type="spellEnd"/>
      <w:r w:rsidRPr="00E8332A">
        <w:rPr>
          <w:sz w:val="24"/>
          <w:szCs w:val="24"/>
        </w:rPr>
        <w:t xml:space="preserve"> auch unsere Stricker und Strickerinnen immer voll beschäftigt werden konnten. Alles in allem können wir auf das vergangene Jahr dankbar zurückblicken, hat es uns doch durch die Währungsreform, die zwar nicht selten schwerste Wunden geschlagen hat, aber doch unumgänglich war, Verhältnisse gebracht, die einen ersten Schritt darstellen zur Wiedererlangung normaler Zeiten. Wenn sich im kommenden Jahr auch die politische Situation klären wird, was wir im Interesse der gesamten Menschheit wünschen wollen, so werden auch die begonnenen Wiederaufbauarbeiten und damit auch unsere Bestrebungen auf dem Gebiet des Blindenwesens weiter vorankommen.</w:t>
      </w:r>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68755B">
      <w:pPr>
        <w:pStyle w:val="Flietext1390"/>
        <w:shd w:val="clear" w:color="auto" w:fill="auto"/>
        <w:spacing w:after="0" w:line="360" w:lineRule="auto"/>
        <w:jc w:val="left"/>
        <w:rPr>
          <w:b w:val="0"/>
        </w:rPr>
      </w:pPr>
      <w:r w:rsidRPr="00E8332A">
        <w:rPr>
          <w:b w:val="0"/>
        </w:rPr>
        <w:t>Die Prov</w:t>
      </w:r>
      <w:r w:rsidR="0068755B" w:rsidRPr="00E8332A">
        <w:rPr>
          <w:b w:val="0"/>
        </w:rPr>
        <w:t>inzial-</w:t>
      </w:r>
      <w:r w:rsidRPr="00E8332A">
        <w:rPr>
          <w:b w:val="0"/>
        </w:rPr>
        <w:t>Blindenschule in Paderborn</w:t>
      </w:r>
      <w:r w:rsidR="0068755B" w:rsidRPr="00E8332A">
        <w:rPr>
          <w:b w:val="0"/>
        </w:rPr>
        <w:t xml:space="preserve"> </w:t>
      </w:r>
      <w:r w:rsidRPr="00E8332A">
        <w:rPr>
          <w:b w:val="0"/>
        </w:rPr>
        <w:t>hält den Zeitpunkt zu einem Bericht noch nicht für gekommen. Er wird folgen, wenn der Ausbau der Vorderfront ihres Anstaltsgebäudes vollendet ist.</w:t>
      </w:r>
    </w:p>
    <w:p w:rsidR="0068755B" w:rsidRPr="00E8332A" w:rsidRDefault="0068755B" w:rsidP="0068755B">
      <w:pPr>
        <w:pStyle w:val="Flietext1390"/>
        <w:shd w:val="clear" w:color="auto" w:fill="auto"/>
        <w:spacing w:after="0" w:line="360" w:lineRule="auto"/>
        <w:jc w:val="left"/>
        <w:rPr>
          <w:b w:val="0"/>
        </w:rPr>
      </w:pPr>
    </w:p>
    <w:p w:rsidR="00A371B4" w:rsidRPr="00E8332A" w:rsidRDefault="00A371B4" w:rsidP="0068755B">
      <w:pPr>
        <w:pStyle w:val="berschrift1"/>
        <w:rPr>
          <w:rFonts w:ascii="Times New Roman" w:hAnsi="Times New Roman" w:cs="Times New Roman"/>
          <w:b/>
          <w:color w:val="auto"/>
          <w:sz w:val="24"/>
          <w:szCs w:val="24"/>
        </w:rPr>
      </w:pPr>
      <w:bookmarkStart w:id="32" w:name="bookmark200"/>
      <w:bookmarkStart w:id="33" w:name="_Toc535265564"/>
      <w:r w:rsidRPr="00E8332A">
        <w:rPr>
          <w:rFonts w:ascii="Times New Roman" w:hAnsi="Times New Roman" w:cs="Times New Roman"/>
          <w:b/>
          <w:color w:val="auto"/>
          <w:sz w:val="24"/>
          <w:szCs w:val="24"/>
        </w:rPr>
        <w:t>Grü</w:t>
      </w:r>
      <w:r w:rsidR="0068755B" w:rsidRPr="00E8332A">
        <w:rPr>
          <w:rFonts w:ascii="Times New Roman" w:hAnsi="Times New Roman" w:cs="Times New Roman"/>
          <w:b/>
          <w:color w:val="auto"/>
          <w:sz w:val="24"/>
          <w:szCs w:val="24"/>
        </w:rPr>
        <w:t>n</w:t>
      </w:r>
      <w:r w:rsidRPr="00E8332A">
        <w:rPr>
          <w:rFonts w:ascii="Times New Roman" w:hAnsi="Times New Roman" w:cs="Times New Roman"/>
          <w:b/>
          <w:color w:val="auto"/>
          <w:sz w:val="24"/>
          <w:szCs w:val="24"/>
        </w:rPr>
        <w:t>dungsversammlung</w:t>
      </w:r>
      <w:bookmarkEnd w:id="32"/>
      <w:r w:rsidR="0068755B"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der Fachsch</w:t>
      </w:r>
      <w:r w:rsidR="00EC7831" w:rsidRPr="00E8332A">
        <w:rPr>
          <w:rFonts w:ascii="Times New Roman" w:hAnsi="Times New Roman" w:cs="Times New Roman"/>
          <w:b/>
          <w:color w:val="auto"/>
          <w:sz w:val="24"/>
          <w:szCs w:val="24"/>
        </w:rPr>
        <w:t>aft</w:t>
      </w:r>
      <w:r w:rsidRPr="00E8332A">
        <w:rPr>
          <w:rFonts w:ascii="Times New Roman" w:hAnsi="Times New Roman" w:cs="Times New Roman"/>
          <w:b/>
          <w:color w:val="auto"/>
          <w:sz w:val="24"/>
          <w:szCs w:val="24"/>
        </w:rPr>
        <w:t xml:space="preserve"> blinder Büroangestellter, Telefonisten und Stenotypistinnen</w:t>
      </w:r>
      <w:r w:rsidR="0068755B"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in Dortmund</w:t>
      </w:r>
      <w:bookmarkEnd w:id="33"/>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2. Vorsitzende der Westfälischen Blindenarbeit e. V., Herr W. Lüdtke, Gelsenkirchen, eröffnete die Versammlung mit einer kurzen Begrüßung um 15 Uhr. Er überbrachte die Grüße des Geschäftsführers, Herrn Meurer, Witten, und gab danach einen knappen Hinweis auf den Zweck der Versammlung, worauf Herr Karl </w:t>
      </w:r>
      <w:proofErr w:type="spellStart"/>
      <w:r w:rsidRPr="00E8332A">
        <w:rPr>
          <w:sz w:val="24"/>
          <w:szCs w:val="24"/>
        </w:rPr>
        <w:t>Trippe</w:t>
      </w:r>
      <w:proofErr w:type="spellEnd"/>
      <w:r w:rsidRPr="00E8332A">
        <w:rPr>
          <w:sz w:val="24"/>
          <w:szCs w:val="24"/>
        </w:rPr>
        <w:t>, Unna, der stellvertretende Geschäftsführer des</w:t>
      </w:r>
      <w:r w:rsidR="00F43FCD" w:rsidRPr="00E8332A">
        <w:rPr>
          <w:sz w:val="24"/>
          <w:szCs w:val="24"/>
        </w:rPr>
        <w:t xml:space="preserve"> Westfälischen Blindenvereins</w:t>
      </w:r>
      <w:r w:rsidRPr="00E8332A">
        <w:rPr>
          <w:sz w:val="24"/>
          <w:szCs w:val="24"/>
        </w:rPr>
        <w:t xml:space="preserve">, als Vertreter der </w:t>
      </w:r>
      <w:r w:rsidR="0068755B" w:rsidRPr="00E8332A">
        <w:rPr>
          <w:sz w:val="24"/>
          <w:szCs w:val="24"/>
        </w:rPr>
        <w:t>Westfälischen Blindenarbeit</w:t>
      </w:r>
      <w:r w:rsidRPr="00E8332A">
        <w:rPr>
          <w:sz w:val="24"/>
          <w:szCs w:val="24"/>
        </w:rPr>
        <w:t xml:space="preserve"> in eingehender Darlegung den eigentlichen Sinn und die Bedeutung der Schaffung einer eigenen Fachgruppe blinder Büroangestellter erörterte. Er führte aus: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Schon in den Jahren 1940</w:t>
      </w:r>
      <w:r w:rsidR="0068755B" w:rsidRPr="00E8332A">
        <w:rPr>
          <w:sz w:val="24"/>
          <w:szCs w:val="24"/>
        </w:rPr>
        <w:t xml:space="preserve"> bis 19</w:t>
      </w:r>
      <w:r w:rsidRPr="00E8332A">
        <w:rPr>
          <w:sz w:val="24"/>
          <w:szCs w:val="24"/>
        </w:rPr>
        <w:t xml:space="preserve">41 bestanden gleichgerichtete Bestrebungen, die jedoch durch das </w:t>
      </w:r>
      <w:r w:rsidRPr="00E8332A">
        <w:rPr>
          <w:sz w:val="24"/>
          <w:szCs w:val="24"/>
        </w:rPr>
        <w:lastRenderedPageBreak/>
        <w:t xml:space="preserve">Kriegsgeschehen zurückgedrängt, jetzt aber in </w:t>
      </w:r>
      <w:r w:rsidR="00BF3D34" w:rsidRPr="00E8332A">
        <w:rPr>
          <w:sz w:val="24"/>
          <w:szCs w:val="24"/>
        </w:rPr>
        <w:t>Paragraf</w:t>
      </w:r>
      <w:r w:rsidRPr="00E8332A">
        <w:rPr>
          <w:sz w:val="24"/>
          <w:szCs w:val="24"/>
        </w:rPr>
        <w:t xml:space="preserve"> 5 der </w:t>
      </w:r>
      <w:r w:rsidR="0068755B" w:rsidRPr="00E8332A">
        <w:rPr>
          <w:sz w:val="24"/>
          <w:szCs w:val="24"/>
        </w:rPr>
        <w:t>Westfälischen Blindenarbeit</w:t>
      </w:r>
      <w:r w:rsidRPr="00E8332A">
        <w:rPr>
          <w:sz w:val="24"/>
          <w:szCs w:val="24"/>
        </w:rPr>
        <w:t xml:space="preserve">-Satzungen nachdrücklich herausgestellt wurden. Sinn und Berechtigung, ja die </w:t>
      </w:r>
      <w:proofErr w:type="spellStart"/>
      <w:r w:rsidRPr="00E8332A">
        <w:rPr>
          <w:sz w:val="24"/>
          <w:szCs w:val="24"/>
        </w:rPr>
        <w:t>unerläßliche</w:t>
      </w:r>
      <w:proofErr w:type="spellEnd"/>
      <w:r w:rsidRPr="00E8332A">
        <w:rPr>
          <w:sz w:val="24"/>
          <w:szCs w:val="24"/>
        </w:rPr>
        <w:t xml:space="preserve"> Notwendigkeit der Neugründung müssen, insbesondere unter Berücksichtigung der Gegenwartsschwierigkeiten und der noch bedrohlicheren kommenden Entwicklung, bejaht werden. Aus diesem Gesichtswinkel heraus wurden die zu lösenden Aufgaben scharf </w:t>
      </w:r>
      <w:r w:rsidR="0068755B" w:rsidRPr="00E8332A">
        <w:rPr>
          <w:sz w:val="24"/>
          <w:szCs w:val="24"/>
        </w:rPr>
        <w:t>u</w:t>
      </w:r>
      <w:r w:rsidRPr="00E8332A">
        <w:rPr>
          <w:sz w:val="24"/>
          <w:szCs w:val="24"/>
        </w:rPr>
        <w:t>mrissen: Die Wichtigkeit des Zusammenschlusses gerade der erblindeten Kameraden. Vertretung und Stützung bei der Erlangung geeigneter Arbeitsplätze sowie Rückhalt bei sich etwa erge</w:t>
      </w:r>
      <w:r w:rsidR="00EC7831" w:rsidRPr="00E8332A">
        <w:rPr>
          <w:sz w:val="24"/>
          <w:szCs w:val="24"/>
        </w:rPr>
        <w:t>b</w:t>
      </w:r>
      <w:r w:rsidRPr="00E8332A">
        <w:rPr>
          <w:sz w:val="24"/>
          <w:szCs w:val="24"/>
        </w:rPr>
        <w:t xml:space="preserve">enden Bedrängnissen in deren Behauptung, die Möglichkeit fürsorgerischer und sozialer Maßnahmen, Einwirkung auf Schulung und Ausbildung, auf die Beschaffung von Hilfsmitteln und Unterrichtsmaterial, Beratung, nicht zuletzt der Austausch beruflicher Erfahrungen auf breiter Grundlage in Verbindung mit persönlich-kameradschaftlichem Zusammenfinden. Von Belang </w:t>
      </w:r>
      <w:proofErr w:type="gramStart"/>
      <w:r w:rsidRPr="00E8332A">
        <w:rPr>
          <w:sz w:val="24"/>
          <w:szCs w:val="24"/>
        </w:rPr>
        <w:t>ist</w:t>
      </w:r>
      <w:proofErr w:type="gramEnd"/>
      <w:r w:rsidRPr="00E8332A">
        <w:rPr>
          <w:sz w:val="24"/>
          <w:szCs w:val="24"/>
        </w:rPr>
        <w:t xml:space="preserve"> der Sitz und die Mitarbeit im Beirat der </w:t>
      </w:r>
      <w:r w:rsidR="0068755B" w:rsidRPr="00E8332A">
        <w:rPr>
          <w:sz w:val="24"/>
          <w:szCs w:val="24"/>
        </w:rPr>
        <w:t>Westfälischen Blindenarbeit</w:t>
      </w:r>
      <w:r w:rsidRPr="00E8332A">
        <w:rPr>
          <w:sz w:val="24"/>
          <w:szCs w:val="24"/>
        </w:rPr>
        <w:t xml:space="preserve"> durch den zu wählenden </w:t>
      </w:r>
      <w:proofErr w:type="spellStart"/>
      <w:r w:rsidRPr="00E8332A">
        <w:rPr>
          <w:sz w:val="24"/>
          <w:szCs w:val="24"/>
        </w:rPr>
        <w:t>Fachschaftsleiter</w:t>
      </w:r>
      <w:proofErr w:type="spellEnd"/>
      <w:r w:rsidRPr="00E8332A">
        <w:rPr>
          <w:sz w:val="24"/>
          <w:szCs w:val="24"/>
        </w:rPr>
        <w:t xml:space="preserve">, dem sich ein </w:t>
      </w:r>
      <w:proofErr w:type="spellStart"/>
      <w:r w:rsidRPr="00E8332A">
        <w:rPr>
          <w:sz w:val="24"/>
          <w:szCs w:val="24"/>
        </w:rPr>
        <w:t>Ausschuß</w:t>
      </w:r>
      <w:proofErr w:type="spellEnd"/>
      <w:r w:rsidRPr="00E8332A">
        <w:rPr>
          <w:sz w:val="24"/>
          <w:szCs w:val="24"/>
        </w:rPr>
        <w:t xml:space="preserve"> von 3 weiteren </w:t>
      </w:r>
      <w:proofErr w:type="spellStart"/>
      <w:r w:rsidRPr="00E8332A">
        <w:rPr>
          <w:sz w:val="24"/>
          <w:szCs w:val="24"/>
        </w:rPr>
        <w:t>Fachschaftsvertretern</w:t>
      </w:r>
      <w:proofErr w:type="spellEnd"/>
      <w:r w:rsidRPr="00E8332A">
        <w:rPr>
          <w:sz w:val="24"/>
          <w:szCs w:val="24"/>
        </w:rPr>
        <w:t xml:space="preserve"> angliedert.</w:t>
      </w:r>
    </w:p>
    <w:p w:rsidR="00A371B4" w:rsidRPr="00E8332A" w:rsidRDefault="00A371B4" w:rsidP="00A371B4">
      <w:pPr>
        <w:pStyle w:val="Flietext1330"/>
        <w:shd w:val="clear" w:color="auto" w:fill="auto"/>
        <w:spacing w:before="0" w:line="360" w:lineRule="auto"/>
        <w:rPr>
          <w:sz w:val="24"/>
          <w:szCs w:val="24"/>
        </w:rPr>
      </w:pPr>
      <w:proofErr w:type="gramStart"/>
      <w:r w:rsidRPr="00E8332A">
        <w:rPr>
          <w:sz w:val="24"/>
          <w:szCs w:val="24"/>
        </w:rPr>
        <w:t>Zu den gleichlaufenden Bestrebungen und gegebenen Anregungen des Vereins der blinden Geistesarbeiter e. V. Marburg</w:t>
      </w:r>
      <w:r w:rsidR="0068755B" w:rsidRPr="00E8332A">
        <w:rPr>
          <w:sz w:val="24"/>
          <w:szCs w:val="24"/>
        </w:rPr>
        <w:t xml:space="preserve"> an der </w:t>
      </w:r>
      <w:r w:rsidRPr="00E8332A">
        <w:rPr>
          <w:sz w:val="24"/>
          <w:szCs w:val="24"/>
        </w:rPr>
        <w:t xml:space="preserve">Lahn, nahm Herr Friedrich </w:t>
      </w:r>
      <w:proofErr w:type="spellStart"/>
      <w:r w:rsidRPr="00E8332A">
        <w:rPr>
          <w:sz w:val="24"/>
          <w:szCs w:val="24"/>
        </w:rPr>
        <w:t>Dörken</w:t>
      </w:r>
      <w:proofErr w:type="spellEnd"/>
      <w:r w:rsidRPr="00E8332A">
        <w:rPr>
          <w:sz w:val="24"/>
          <w:szCs w:val="24"/>
        </w:rPr>
        <w:t>-Wetter kurz Stellung, er erinnerte nochmals dringlich an die Ausfertigung und Zurücksendung der Ende Januar 1949 verschickten Fragebogen, deren sorgfältige Durcharbeitung die Unterlage für einen, das kleinere Vereinsgebiet überschneidenden, größeren Arbeitskreis liefern soll, wozu gerade der Verein der blinden Geistesarbeiter e. V. unter der langjährigen Leitung Herrn Prof</w:t>
      </w:r>
      <w:r w:rsidR="0068755B" w:rsidRPr="00E8332A">
        <w:rPr>
          <w:sz w:val="24"/>
          <w:szCs w:val="24"/>
        </w:rPr>
        <w:t>essor</w:t>
      </w:r>
      <w:r w:rsidRPr="00E8332A">
        <w:rPr>
          <w:sz w:val="24"/>
          <w:szCs w:val="24"/>
        </w:rPr>
        <w:t xml:space="preserve"> D</w:t>
      </w:r>
      <w:r w:rsidR="0068755B" w:rsidRPr="00E8332A">
        <w:rPr>
          <w:sz w:val="24"/>
          <w:szCs w:val="24"/>
        </w:rPr>
        <w:t>oktor</w:t>
      </w:r>
      <w:r w:rsidRPr="00E8332A">
        <w:rPr>
          <w:sz w:val="24"/>
          <w:szCs w:val="24"/>
        </w:rPr>
        <w:t xml:space="preserve"> Carl </w:t>
      </w:r>
      <w:proofErr w:type="spellStart"/>
      <w:r w:rsidRPr="00E8332A">
        <w:rPr>
          <w:sz w:val="24"/>
          <w:szCs w:val="24"/>
        </w:rPr>
        <w:t>Strehls</w:t>
      </w:r>
      <w:proofErr w:type="spellEnd"/>
      <w:r w:rsidRPr="00E8332A">
        <w:rPr>
          <w:sz w:val="24"/>
          <w:szCs w:val="24"/>
        </w:rPr>
        <w:t>, in seiner bekannten sachlich-gründlichen Arbeitsweise, die unbedingte Gewähr bietet.</w:t>
      </w:r>
      <w:proofErr w:type="gramEnd"/>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Danach begann die Aussprache über die Fachschaft an sich und den zu wählenden </w:t>
      </w:r>
      <w:proofErr w:type="spellStart"/>
      <w:r w:rsidRPr="00E8332A">
        <w:rPr>
          <w:sz w:val="24"/>
          <w:szCs w:val="24"/>
        </w:rPr>
        <w:t>Fachschaftsleiter</w:t>
      </w:r>
      <w:proofErr w:type="spellEnd"/>
      <w:r w:rsidRPr="00E8332A">
        <w:rPr>
          <w:sz w:val="24"/>
          <w:szCs w:val="24"/>
        </w:rPr>
        <w:t xml:space="preserve">, sowie die diesem beizuordnenden Vertreter. Der Wunsch nach der </w:t>
      </w:r>
      <w:proofErr w:type="spellStart"/>
      <w:r w:rsidRPr="00E8332A">
        <w:rPr>
          <w:sz w:val="24"/>
          <w:szCs w:val="24"/>
        </w:rPr>
        <w:t>Fachschaftsgründung</w:t>
      </w:r>
      <w:proofErr w:type="spellEnd"/>
      <w:r w:rsidRPr="00E8332A">
        <w:rPr>
          <w:sz w:val="24"/>
          <w:szCs w:val="24"/>
        </w:rPr>
        <w:t xml:space="preserve"> war allgemein. Zu ihrem Leiter, der nach den Ausführungen Herrn Jonas, Münster, möglichst unabhängig sein müsse, wurde Herr Karl </w:t>
      </w:r>
      <w:proofErr w:type="spellStart"/>
      <w:r w:rsidRPr="00E8332A">
        <w:rPr>
          <w:sz w:val="24"/>
          <w:szCs w:val="24"/>
        </w:rPr>
        <w:t>Trippe</w:t>
      </w:r>
      <w:proofErr w:type="spellEnd"/>
      <w:r w:rsidRPr="00E8332A">
        <w:rPr>
          <w:sz w:val="24"/>
          <w:szCs w:val="24"/>
        </w:rPr>
        <w:t xml:space="preserve">, Unna, Auf dem </w:t>
      </w:r>
      <w:proofErr w:type="spellStart"/>
      <w:r w:rsidRPr="00E8332A">
        <w:rPr>
          <w:sz w:val="24"/>
          <w:szCs w:val="24"/>
        </w:rPr>
        <w:t>Westkamp</w:t>
      </w:r>
      <w:proofErr w:type="spellEnd"/>
      <w:r w:rsidRPr="00E8332A">
        <w:rPr>
          <w:sz w:val="24"/>
          <w:szCs w:val="24"/>
        </w:rPr>
        <w:t xml:space="preserve"> 18, gewählt. Herr Jonas, Münster, </w:t>
      </w:r>
      <w:proofErr w:type="spellStart"/>
      <w:r w:rsidRPr="00E8332A">
        <w:rPr>
          <w:sz w:val="24"/>
          <w:szCs w:val="24"/>
        </w:rPr>
        <w:t>Wermelingweg</w:t>
      </w:r>
      <w:proofErr w:type="spellEnd"/>
      <w:r w:rsidRPr="00E8332A">
        <w:rPr>
          <w:sz w:val="24"/>
          <w:szCs w:val="24"/>
        </w:rPr>
        <w:t xml:space="preserve"> 6, wird die Stenotypisten, Herr </w:t>
      </w:r>
      <w:proofErr w:type="spellStart"/>
      <w:r w:rsidRPr="00E8332A">
        <w:rPr>
          <w:sz w:val="24"/>
          <w:szCs w:val="24"/>
        </w:rPr>
        <w:t>Josefiak</w:t>
      </w:r>
      <w:proofErr w:type="spellEnd"/>
      <w:r w:rsidRPr="00E8332A">
        <w:rPr>
          <w:sz w:val="24"/>
          <w:szCs w:val="24"/>
        </w:rPr>
        <w:t>, Dortmund, Albrechtstr</w:t>
      </w:r>
      <w:r w:rsidR="0068755B" w:rsidRPr="00E8332A">
        <w:rPr>
          <w:sz w:val="24"/>
          <w:szCs w:val="24"/>
        </w:rPr>
        <w:t>aße</w:t>
      </w:r>
      <w:r w:rsidRPr="00E8332A">
        <w:rPr>
          <w:sz w:val="24"/>
          <w:szCs w:val="24"/>
        </w:rPr>
        <w:t xml:space="preserve"> 4, die Telefonisten vertreten, mit der Erledigung der Angelegenheiten des Vereins der blinden Geistesarbeiter e. V., bleibt wie bisher, Herr Friedr</w:t>
      </w:r>
      <w:r w:rsidR="0068755B" w:rsidRPr="00E8332A">
        <w:rPr>
          <w:sz w:val="24"/>
          <w:szCs w:val="24"/>
        </w:rPr>
        <w:t>ich</w:t>
      </w:r>
      <w:r w:rsidRPr="00E8332A">
        <w:rPr>
          <w:sz w:val="24"/>
          <w:szCs w:val="24"/>
        </w:rPr>
        <w:t xml:space="preserve"> </w:t>
      </w:r>
      <w:proofErr w:type="spellStart"/>
      <w:r w:rsidRPr="00E8332A">
        <w:rPr>
          <w:sz w:val="24"/>
          <w:szCs w:val="24"/>
        </w:rPr>
        <w:t>Dörken</w:t>
      </w:r>
      <w:proofErr w:type="spellEnd"/>
      <w:r w:rsidRPr="00E8332A">
        <w:rPr>
          <w:sz w:val="24"/>
          <w:szCs w:val="24"/>
        </w:rPr>
        <w:t xml:space="preserve">, Wetter, </w:t>
      </w:r>
      <w:proofErr w:type="spellStart"/>
      <w:r w:rsidRPr="00E8332A">
        <w:rPr>
          <w:sz w:val="24"/>
          <w:szCs w:val="24"/>
        </w:rPr>
        <w:t>Ardeystr</w:t>
      </w:r>
      <w:r w:rsidR="0068755B" w:rsidRPr="00E8332A">
        <w:rPr>
          <w:sz w:val="24"/>
          <w:szCs w:val="24"/>
        </w:rPr>
        <w:t>aße</w:t>
      </w:r>
      <w:proofErr w:type="spellEnd"/>
      <w:r w:rsidRPr="00E8332A">
        <w:rPr>
          <w:sz w:val="24"/>
          <w:szCs w:val="24"/>
        </w:rPr>
        <w:t xml:space="preserve"> 18, betraut. Sämtliche Vorschläge erfolgten einstimmig.</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Das Fernbleiben des </w:t>
      </w:r>
      <w:r w:rsidR="00EC7831" w:rsidRPr="00E8332A">
        <w:rPr>
          <w:sz w:val="24"/>
          <w:szCs w:val="24"/>
        </w:rPr>
        <w:t>ersten</w:t>
      </w:r>
      <w:r w:rsidRPr="00E8332A">
        <w:rPr>
          <w:sz w:val="24"/>
          <w:szCs w:val="24"/>
        </w:rPr>
        <w:t xml:space="preserve"> Vereinsvorsitzenden</w:t>
      </w:r>
      <w:r w:rsidR="00EC7831" w:rsidRPr="00E8332A">
        <w:rPr>
          <w:sz w:val="24"/>
          <w:szCs w:val="24"/>
        </w:rPr>
        <w:t>,</w:t>
      </w:r>
      <w:r w:rsidRPr="00E8332A">
        <w:rPr>
          <w:sz w:val="24"/>
          <w:szCs w:val="24"/>
        </w:rPr>
        <w:t xml:space="preserve"> Herrn Blindenoberlehrer Gerling, Warstein, der aus dienstlichen Gründen verhindert war, rief allseitiges Bedauern hervor. Sein schriftlich gegebenes Kurzreferat über die Ausbildung</w:t>
      </w:r>
      <w:r w:rsidR="0068755B" w:rsidRPr="00E8332A">
        <w:rPr>
          <w:sz w:val="24"/>
          <w:szCs w:val="24"/>
        </w:rPr>
        <w:t xml:space="preserve"> </w:t>
      </w:r>
      <w:r w:rsidRPr="00E8332A">
        <w:rPr>
          <w:sz w:val="24"/>
          <w:szCs w:val="24"/>
        </w:rPr>
        <w:t xml:space="preserve">des blinden Telefonisten fand volle Aufmerksamkeit. Das Gleiche gilt für die von guter Sachkenntnis und starkem Pflichtgefühl zeugende Lesung Herrn </w:t>
      </w:r>
      <w:proofErr w:type="spellStart"/>
      <w:r w:rsidRPr="00E8332A">
        <w:rPr>
          <w:sz w:val="24"/>
          <w:szCs w:val="24"/>
        </w:rPr>
        <w:t>Josefiaks</w:t>
      </w:r>
      <w:proofErr w:type="spellEnd"/>
      <w:r w:rsidRPr="00E8332A">
        <w:rPr>
          <w:sz w:val="24"/>
          <w:szCs w:val="24"/>
        </w:rPr>
        <w:t>, der in seiner feinsinnigen und eindringlichen Art die geschichtliche und technische Entwicklung der Betätigung Blinder im Fe</w:t>
      </w:r>
      <w:r w:rsidR="0068755B" w:rsidRPr="00E8332A">
        <w:rPr>
          <w:sz w:val="24"/>
          <w:szCs w:val="24"/>
        </w:rPr>
        <w:t>rn</w:t>
      </w:r>
      <w:r w:rsidRPr="00E8332A">
        <w:rPr>
          <w:sz w:val="24"/>
          <w:szCs w:val="24"/>
        </w:rPr>
        <w:t xml:space="preserve">sprechdienst behandelte. Sehr rege war die Beteiligung bei der sich anschließenden weiteren Unterhaltung, die sich um mancherlei </w:t>
      </w:r>
      <w:proofErr w:type="spellStart"/>
      <w:r w:rsidRPr="00E8332A">
        <w:rPr>
          <w:sz w:val="24"/>
          <w:szCs w:val="24"/>
        </w:rPr>
        <w:t>fachschaftliche</w:t>
      </w:r>
      <w:proofErr w:type="spellEnd"/>
      <w:r w:rsidRPr="00E8332A">
        <w:rPr>
          <w:sz w:val="24"/>
          <w:szCs w:val="24"/>
        </w:rPr>
        <w:t xml:space="preserve"> und </w:t>
      </w:r>
      <w:r w:rsidRPr="00E8332A">
        <w:rPr>
          <w:sz w:val="24"/>
          <w:szCs w:val="24"/>
        </w:rPr>
        <w:lastRenderedPageBreak/>
        <w:t>darüber hinaus das Blindenwesen überhaupt betr</w:t>
      </w:r>
      <w:r w:rsidR="00BF3D34" w:rsidRPr="00E8332A">
        <w:rPr>
          <w:sz w:val="24"/>
          <w:szCs w:val="24"/>
        </w:rPr>
        <w:t>effende</w:t>
      </w:r>
      <w:r w:rsidRPr="00E8332A">
        <w:rPr>
          <w:sz w:val="24"/>
          <w:szCs w:val="24"/>
        </w:rPr>
        <w:t xml:space="preserve"> Fragen bewegte. Neben guter beruflicher Ausbildung wurde insbesondere auch die Beachtung gesellschaftlicher Formen durch den sehenden Erzieher und Betreuer, vor allem aber durch den Blinden selbst, gefordert. Die Frage nach der Berufsfürsorge beantwortete der nunmehrige </w:t>
      </w:r>
      <w:proofErr w:type="spellStart"/>
      <w:r w:rsidRPr="00E8332A">
        <w:rPr>
          <w:sz w:val="24"/>
          <w:szCs w:val="24"/>
        </w:rPr>
        <w:t>Fachschaftsleiter</w:t>
      </w:r>
      <w:proofErr w:type="spellEnd"/>
      <w:r w:rsidRPr="00E8332A">
        <w:rPr>
          <w:sz w:val="24"/>
          <w:szCs w:val="24"/>
        </w:rPr>
        <w:t xml:space="preserve"> erschöpfend, bei welcher Gelegenheit verschiedene Sprecher auf die Notwendigkeit des eigenen persönlichen Einsatzes und die Selbsthilfe des Einzelnen verwiesen.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Es blieb nicht </w:t>
      </w:r>
      <w:proofErr w:type="spellStart"/>
      <w:r w:rsidRPr="00E8332A">
        <w:rPr>
          <w:sz w:val="24"/>
          <w:szCs w:val="24"/>
        </w:rPr>
        <w:t>ungerügt</w:t>
      </w:r>
      <w:proofErr w:type="spellEnd"/>
      <w:r w:rsidRPr="00E8332A">
        <w:rPr>
          <w:sz w:val="24"/>
          <w:szCs w:val="24"/>
        </w:rPr>
        <w:t xml:space="preserve">, </w:t>
      </w:r>
      <w:proofErr w:type="spellStart"/>
      <w:r w:rsidRPr="00E8332A">
        <w:rPr>
          <w:sz w:val="24"/>
          <w:szCs w:val="24"/>
        </w:rPr>
        <w:t>daß</w:t>
      </w:r>
      <w:proofErr w:type="spellEnd"/>
      <w:r w:rsidRPr="00E8332A">
        <w:rPr>
          <w:sz w:val="24"/>
          <w:szCs w:val="24"/>
        </w:rPr>
        <w:t xml:space="preserve"> vielfach die Schuld eines </w:t>
      </w:r>
      <w:proofErr w:type="spellStart"/>
      <w:r w:rsidRPr="00E8332A">
        <w:rPr>
          <w:sz w:val="24"/>
          <w:szCs w:val="24"/>
        </w:rPr>
        <w:t>Mißerfolges</w:t>
      </w:r>
      <w:proofErr w:type="spellEnd"/>
      <w:r w:rsidRPr="00E8332A">
        <w:rPr>
          <w:sz w:val="24"/>
          <w:szCs w:val="24"/>
        </w:rPr>
        <w:t xml:space="preserve"> beim Blinden selbst zu suchen sei, nicht selten ausschließlich in der Ungeschicklichkeit seines Auftretens. Gefordert wurde der </w:t>
      </w:r>
      <w:proofErr w:type="spellStart"/>
      <w:r w:rsidRPr="00E8332A">
        <w:rPr>
          <w:sz w:val="24"/>
          <w:szCs w:val="24"/>
        </w:rPr>
        <w:t>Anschluß</w:t>
      </w:r>
      <w:proofErr w:type="spellEnd"/>
      <w:r w:rsidRPr="00E8332A">
        <w:rPr>
          <w:sz w:val="24"/>
          <w:szCs w:val="24"/>
        </w:rPr>
        <w:t xml:space="preserve"> an ähnliche Einrichtungen außerhalb des eigenen Vereinsgebietes, um dadurch eine größere Ebene des Erfahrungsaustausches zu erhalten. Grundsätzlich festgestellt wurde, </w:t>
      </w:r>
      <w:proofErr w:type="spellStart"/>
      <w:r w:rsidRPr="00E8332A">
        <w:rPr>
          <w:sz w:val="24"/>
          <w:szCs w:val="24"/>
        </w:rPr>
        <w:t>daß</w:t>
      </w:r>
      <w:proofErr w:type="spellEnd"/>
      <w:r w:rsidRPr="00E8332A">
        <w:rPr>
          <w:sz w:val="24"/>
          <w:szCs w:val="24"/>
        </w:rPr>
        <w:t xml:space="preserve"> freie kaufmännische Berufe der Fachschaft beitreten können.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Herr </w:t>
      </w:r>
      <w:proofErr w:type="spellStart"/>
      <w:r w:rsidRPr="00E8332A">
        <w:rPr>
          <w:sz w:val="24"/>
          <w:szCs w:val="24"/>
        </w:rPr>
        <w:t>Josefiak</w:t>
      </w:r>
      <w:proofErr w:type="spellEnd"/>
      <w:r w:rsidRPr="00E8332A">
        <w:rPr>
          <w:sz w:val="24"/>
          <w:szCs w:val="24"/>
        </w:rPr>
        <w:t xml:space="preserve"> beantragte unter lebhafter Beistimmung aller Anwesenden den nachdrücklichsten Einsatz für die Herausgabe regelmäßig erscheinender Nachrichten und von Lesematerial, sowie die Einführung eines Rundschreibedienstes mit Beifügung einer Liste der im Vereinsbereich tätigen Büroangestellten und die Art ihrer Beschäftigung. Herr Becker, Dortmund, schlug eine kurze Besprechung in der Tagespresse vor.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Stand die Veranstaltung auch merklich unter dem Eindruck der düsteren Zeitverhältnisse, so brach doch immer wieder der lebenbejahende Wille</w:t>
      </w:r>
      <w:r w:rsidR="00EC7831" w:rsidRPr="00E8332A">
        <w:rPr>
          <w:sz w:val="24"/>
          <w:szCs w:val="24"/>
        </w:rPr>
        <w:t>,</w:t>
      </w:r>
      <w:r w:rsidRPr="00E8332A">
        <w:rPr>
          <w:sz w:val="24"/>
          <w:szCs w:val="24"/>
        </w:rPr>
        <w:t xml:space="preserve"> ja, ein gesunder Humor bei einer Reihe der Sprecher sich Bahn, </w:t>
      </w:r>
      <w:proofErr w:type="spellStart"/>
      <w:r w:rsidRPr="00E8332A">
        <w:rPr>
          <w:sz w:val="24"/>
          <w:szCs w:val="24"/>
        </w:rPr>
        <w:t>sodaß</w:t>
      </w:r>
      <w:proofErr w:type="spellEnd"/>
      <w:r w:rsidR="00EC7831" w:rsidRPr="00E8332A">
        <w:rPr>
          <w:sz w:val="24"/>
          <w:szCs w:val="24"/>
        </w:rPr>
        <w:t>,</w:t>
      </w:r>
      <w:r w:rsidRPr="00E8332A">
        <w:rPr>
          <w:sz w:val="24"/>
          <w:szCs w:val="24"/>
        </w:rPr>
        <w:t xml:space="preserve"> als die Tagung um 17</w:t>
      </w:r>
      <w:r w:rsidR="004E4260" w:rsidRPr="00E8332A">
        <w:rPr>
          <w:sz w:val="24"/>
          <w:szCs w:val="24"/>
        </w:rPr>
        <w:t xml:space="preserve"> Uhr </w:t>
      </w:r>
      <w:r w:rsidRPr="00E8332A">
        <w:rPr>
          <w:sz w:val="24"/>
          <w:szCs w:val="24"/>
        </w:rPr>
        <w:t>45 ihr Ende nahm, sämtliche Teilnehmenden aufbrachen, die Stimmung als befriedigend bezeichnet werden konnte.</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8755B">
      <w:pPr>
        <w:pStyle w:val="berschrift1"/>
        <w:rPr>
          <w:rFonts w:ascii="Times New Roman" w:hAnsi="Times New Roman" w:cs="Times New Roman"/>
          <w:b/>
          <w:color w:val="auto"/>
          <w:sz w:val="24"/>
          <w:szCs w:val="24"/>
        </w:rPr>
      </w:pPr>
      <w:bookmarkStart w:id="34" w:name="_Toc535265565"/>
      <w:r w:rsidRPr="00E8332A">
        <w:rPr>
          <w:rFonts w:ascii="Times New Roman" w:hAnsi="Times New Roman" w:cs="Times New Roman"/>
          <w:b/>
          <w:color w:val="auto"/>
          <w:sz w:val="24"/>
          <w:szCs w:val="24"/>
        </w:rPr>
        <w:t>Beri</w:t>
      </w:r>
      <w:r w:rsidR="00BF3D34" w:rsidRPr="00E8332A">
        <w:rPr>
          <w:rFonts w:ascii="Times New Roman" w:hAnsi="Times New Roman" w:cs="Times New Roman"/>
          <w:b/>
          <w:color w:val="auto"/>
          <w:sz w:val="24"/>
          <w:szCs w:val="24"/>
        </w:rPr>
        <w:t>ch</w:t>
      </w:r>
      <w:r w:rsidRPr="00E8332A">
        <w:rPr>
          <w:rFonts w:ascii="Times New Roman" w:hAnsi="Times New Roman" w:cs="Times New Roman"/>
          <w:b/>
          <w:color w:val="auto"/>
          <w:sz w:val="24"/>
          <w:szCs w:val="24"/>
        </w:rPr>
        <w:t xml:space="preserve">te aus den übrigen </w:t>
      </w:r>
      <w:r w:rsidR="00BF3D34" w:rsidRPr="00E8332A">
        <w:rPr>
          <w:rFonts w:ascii="Times New Roman" w:hAnsi="Times New Roman" w:cs="Times New Roman"/>
          <w:b/>
          <w:color w:val="auto"/>
          <w:sz w:val="24"/>
          <w:szCs w:val="24"/>
        </w:rPr>
        <w:t>Fachgruppen</w:t>
      </w:r>
      <w:r w:rsidRPr="00E8332A">
        <w:rPr>
          <w:rFonts w:ascii="Times New Roman" w:hAnsi="Times New Roman" w:cs="Times New Roman"/>
          <w:b/>
          <w:color w:val="auto"/>
          <w:sz w:val="24"/>
          <w:szCs w:val="24"/>
        </w:rPr>
        <w:t>, gegeben in der Beiratssitzung der Westfälischen Blindenarbeit e.V. vom 12.</w:t>
      </w:r>
      <w:r w:rsidR="00BF3D34" w:rsidRPr="00E8332A">
        <w:rPr>
          <w:rFonts w:ascii="Times New Roman" w:hAnsi="Times New Roman" w:cs="Times New Roman"/>
          <w:b/>
          <w:color w:val="auto"/>
          <w:sz w:val="24"/>
          <w:szCs w:val="24"/>
        </w:rPr>
        <w:t xml:space="preserve"> April </w:t>
      </w:r>
      <w:r w:rsidRPr="00E8332A">
        <w:rPr>
          <w:rFonts w:ascii="Times New Roman" w:hAnsi="Times New Roman" w:cs="Times New Roman"/>
          <w:b/>
          <w:color w:val="auto"/>
          <w:sz w:val="24"/>
          <w:szCs w:val="24"/>
        </w:rPr>
        <w:t>1949</w:t>
      </w:r>
      <w:bookmarkEnd w:id="34"/>
    </w:p>
    <w:p w:rsidR="0068755B" w:rsidRPr="00E8332A" w:rsidRDefault="0068755B" w:rsidP="0068755B"/>
    <w:p w:rsidR="00A371B4" w:rsidRPr="00E8332A" w:rsidRDefault="00A371B4" w:rsidP="00A371B4">
      <w:pPr>
        <w:numPr>
          <w:ilvl w:val="0"/>
          <w:numId w:val="1"/>
        </w:numPr>
        <w:tabs>
          <w:tab w:val="left" w:pos="279"/>
        </w:tabs>
        <w:spacing w:line="360" w:lineRule="auto"/>
        <w:rPr>
          <w:rFonts w:ascii="Times New Roman" w:hAnsi="Times New Roman" w:cs="Times New Roman"/>
        </w:rPr>
      </w:pPr>
      <w:r w:rsidRPr="00E8332A">
        <w:rPr>
          <w:rFonts w:ascii="Times New Roman" w:hAnsi="Times New Roman" w:cs="Times New Roman"/>
        </w:rPr>
        <w:t>Klavierstimmer.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Herr </w:t>
      </w:r>
      <w:proofErr w:type="spellStart"/>
      <w:r w:rsidRPr="00E8332A">
        <w:rPr>
          <w:sz w:val="24"/>
          <w:szCs w:val="24"/>
        </w:rPr>
        <w:t>Esch</w:t>
      </w:r>
      <w:proofErr w:type="spellEnd"/>
      <w:r w:rsidRPr="00E8332A">
        <w:rPr>
          <w:sz w:val="24"/>
          <w:szCs w:val="24"/>
        </w:rPr>
        <w:t xml:space="preserve"> als Fachgruppenleiter der Klavierstimmer (32 Mitglieder) führte unter anderem aus, </w:t>
      </w:r>
      <w:proofErr w:type="spellStart"/>
      <w:r w:rsidRPr="00E8332A">
        <w:rPr>
          <w:sz w:val="24"/>
          <w:szCs w:val="24"/>
        </w:rPr>
        <w:t>daß</w:t>
      </w:r>
      <w:proofErr w:type="spellEnd"/>
      <w:r w:rsidRPr="00E8332A">
        <w:rPr>
          <w:sz w:val="24"/>
          <w:szCs w:val="24"/>
        </w:rPr>
        <w:t xml:space="preserve"> heute zwar die für die </w:t>
      </w:r>
      <w:proofErr w:type="spellStart"/>
      <w:r w:rsidRPr="00E8332A">
        <w:rPr>
          <w:sz w:val="24"/>
          <w:szCs w:val="24"/>
        </w:rPr>
        <w:t>Stimmerei</w:t>
      </w:r>
      <w:proofErr w:type="spellEnd"/>
      <w:r w:rsidRPr="00E8332A">
        <w:rPr>
          <w:sz w:val="24"/>
          <w:szCs w:val="24"/>
        </w:rPr>
        <w:t xml:space="preserve"> nötigen Materialien in den Westzonen erhältlich seien, nicht aber die Werkzeuge. Die Beschäftigung für Stimmer sei nach der Währungsreform ein äußerst schwieriges Problem geworden. Nur wer einwandfrei arbeitet, hat heute noch zu tun. Darum soll künftig auf gediegene Ausbildung größter Wert gelegt werden. Eine Ausbildung</w:t>
      </w:r>
      <w:r w:rsidR="005156C4">
        <w:rPr>
          <w:sz w:val="24"/>
          <w:szCs w:val="24"/>
        </w:rPr>
        <w:t>s</w:t>
      </w:r>
      <w:r w:rsidRPr="00E8332A">
        <w:rPr>
          <w:sz w:val="24"/>
          <w:szCs w:val="24"/>
        </w:rPr>
        <w:t xml:space="preserve">zentrale für blinde Klavierstimmer für Westfalen einzurichten, hält Herr </w:t>
      </w:r>
      <w:proofErr w:type="spellStart"/>
      <w:r w:rsidRPr="00E8332A">
        <w:rPr>
          <w:sz w:val="24"/>
          <w:szCs w:val="24"/>
        </w:rPr>
        <w:t>Esch</w:t>
      </w:r>
      <w:proofErr w:type="spellEnd"/>
      <w:r w:rsidRPr="00E8332A">
        <w:rPr>
          <w:sz w:val="24"/>
          <w:szCs w:val="24"/>
        </w:rPr>
        <w:t xml:space="preserve"> nicht für ratsam, wohl aber eine solche für die gesamten Westzonen. Herr Massenberg unterstützte den Antrag des Herrn </w:t>
      </w:r>
      <w:proofErr w:type="spellStart"/>
      <w:r w:rsidRPr="00E8332A">
        <w:rPr>
          <w:sz w:val="24"/>
          <w:szCs w:val="24"/>
        </w:rPr>
        <w:t>Esch</w:t>
      </w:r>
      <w:proofErr w:type="spellEnd"/>
      <w:r w:rsidRPr="00E8332A">
        <w:rPr>
          <w:sz w:val="24"/>
          <w:szCs w:val="24"/>
        </w:rPr>
        <w:t xml:space="preserve">, ist aber der Meinung, </w:t>
      </w:r>
      <w:proofErr w:type="spellStart"/>
      <w:r w:rsidRPr="00E8332A">
        <w:rPr>
          <w:sz w:val="24"/>
          <w:szCs w:val="24"/>
        </w:rPr>
        <w:t>daß</w:t>
      </w:r>
      <w:proofErr w:type="spellEnd"/>
      <w:r w:rsidRPr="00E8332A">
        <w:rPr>
          <w:sz w:val="24"/>
          <w:szCs w:val="24"/>
        </w:rPr>
        <w:t xml:space="preserve"> eine Werkstattzentrale für Klavierstimmer, die gleichzeitig auch Ausbildu</w:t>
      </w:r>
      <w:r w:rsidR="00BF3D34" w:rsidRPr="00E8332A">
        <w:rPr>
          <w:sz w:val="24"/>
          <w:szCs w:val="24"/>
        </w:rPr>
        <w:t>n</w:t>
      </w:r>
      <w:r w:rsidRPr="00E8332A">
        <w:rPr>
          <w:sz w:val="24"/>
          <w:szCs w:val="24"/>
        </w:rPr>
        <w:t xml:space="preserve">gszentrale sein müsse, allein schon in Westfalen tragbar sei; sie müsse eine Einrichtung der </w:t>
      </w:r>
      <w:r w:rsidR="0068755B" w:rsidRPr="00E8332A">
        <w:rPr>
          <w:sz w:val="24"/>
          <w:szCs w:val="24"/>
        </w:rPr>
        <w:t>Westfälischen Blindenarbeit</w:t>
      </w:r>
      <w:r w:rsidRPr="00E8332A">
        <w:rPr>
          <w:sz w:val="24"/>
          <w:szCs w:val="24"/>
        </w:rPr>
        <w:t xml:space="preserve"> werden. Es wurde beschlossen, </w:t>
      </w:r>
      <w:proofErr w:type="spellStart"/>
      <w:r w:rsidRPr="00E8332A">
        <w:rPr>
          <w:sz w:val="24"/>
          <w:szCs w:val="24"/>
        </w:rPr>
        <w:t>daß</w:t>
      </w:r>
      <w:proofErr w:type="spellEnd"/>
      <w:r w:rsidRPr="00E8332A">
        <w:rPr>
          <w:sz w:val="24"/>
          <w:szCs w:val="24"/>
        </w:rPr>
        <w:t xml:space="preserve"> die Fachleute, nachdem sie dieses Problem noch </w:t>
      </w:r>
      <w:r w:rsidRPr="00E8332A">
        <w:rPr>
          <w:sz w:val="24"/>
          <w:szCs w:val="24"/>
        </w:rPr>
        <w:lastRenderedPageBreak/>
        <w:t xml:space="preserve">einmal unter sich beraten haben, einen entsprechenden Antrag an den </w:t>
      </w:r>
      <w:proofErr w:type="spellStart"/>
      <w:r w:rsidRPr="00E8332A">
        <w:rPr>
          <w:sz w:val="24"/>
          <w:szCs w:val="24"/>
        </w:rPr>
        <w:t>Landesausschuß</w:t>
      </w:r>
      <w:proofErr w:type="spellEnd"/>
      <w:r w:rsidRPr="00E8332A">
        <w:rPr>
          <w:sz w:val="24"/>
          <w:szCs w:val="24"/>
        </w:rPr>
        <w:t xml:space="preserve"> für das Blindenwesen richten sollen.</w:t>
      </w:r>
    </w:p>
    <w:p w:rsidR="00A371B4" w:rsidRPr="00E8332A" w:rsidRDefault="00A371B4" w:rsidP="00A371B4">
      <w:pPr>
        <w:numPr>
          <w:ilvl w:val="0"/>
          <w:numId w:val="1"/>
        </w:numPr>
        <w:tabs>
          <w:tab w:val="left" w:pos="288"/>
        </w:tabs>
        <w:spacing w:line="360" w:lineRule="auto"/>
        <w:rPr>
          <w:rFonts w:ascii="Times New Roman" w:hAnsi="Times New Roman" w:cs="Times New Roman"/>
        </w:rPr>
      </w:pPr>
      <w:r w:rsidRPr="00E8332A">
        <w:rPr>
          <w:rFonts w:ascii="Times New Roman" w:hAnsi="Times New Roman" w:cs="Times New Roman"/>
        </w:rPr>
        <w:t>Masseure.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Herr Kalb als Fachgruppenleiter der Masseure: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Beschäftigungsmöglichkeit für blinde Masseure wird immer schwieriger, weil der Beruf überlaufen ist. Er regt an, die Propagandatätigkeit besonders von den maßgebenden Einrichtungen, wie Bergbau, Behörde und Sport zu verstärken. Herr Direktor Meurer weist auf die Verhältnisse in England hin, wo man für die Ausbildung blinder Masseure 3 Jahre angesetzt hat. Auch bei uns </w:t>
      </w:r>
      <w:proofErr w:type="spellStart"/>
      <w:r w:rsidRPr="00E8332A">
        <w:rPr>
          <w:sz w:val="24"/>
          <w:szCs w:val="24"/>
        </w:rPr>
        <w:t>muß</w:t>
      </w:r>
      <w:proofErr w:type="spellEnd"/>
      <w:r w:rsidRPr="00E8332A">
        <w:rPr>
          <w:sz w:val="24"/>
          <w:szCs w:val="24"/>
        </w:rPr>
        <w:t xml:space="preserve"> die Ausbildung intensiviert werden. Wichtig ist auch die Frage der weiteren Beschulung nach abgelegtem Examen, etwa in Form eines Praktikums.</w:t>
      </w:r>
    </w:p>
    <w:p w:rsidR="00A371B4" w:rsidRPr="00E8332A" w:rsidRDefault="00A371B4" w:rsidP="00A371B4">
      <w:pPr>
        <w:numPr>
          <w:ilvl w:val="0"/>
          <w:numId w:val="1"/>
        </w:numPr>
        <w:tabs>
          <w:tab w:val="left" w:pos="264"/>
        </w:tabs>
        <w:spacing w:line="360" w:lineRule="auto"/>
        <w:rPr>
          <w:rFonts w:ascii="Times New Roman" w:hAnsi="Times New Roman" w:cs="Times New Roman"/>
        </w:rPr>
      </w:pPr>
      <w:r w:rsidRPr="00E8332A">
        <w:rPr>
          <w:rFonts w:ascii="Times New Roman" w:hAnsi="Times New Roman" w:cs="Times New Roman"/>
        </w:rPr>
        <w:t>Bürstenmacher.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Herr Stein als Fachgruppenleiter der Bürstenmacher stellt die Notwendigkeit einer gründlichen Ausbildung heraus und fordert Wiedereinführung besonderer Schutzmaßnahmen für Blindenwaren. Herr Becher erblickt nicht nur in der guten Ausbildung die Garantie für das Ansehen der blinden Handwerker, sondern vor allem in der späteren Bewährung, d</w:t>
      </w:r>
      <w:r w:rsidR="00BF3D34" w:rsidRPr="00E8332A">
        <w:rPr>
          <w:sz w:val="24"/>
          <w:szCs w:val="24"/>
        </w:rPr>
        <w:t>as heißt</w:t>
      </w:r>
      <w:r w:rsidRPr="00E8332A">
        <w:rPr>
          <w:sz w:val="24"/>
          <w:szCs w:val="24"/>
        </w:rPr>
        <w:t xml:space="preserve"> in der Tatsache, </w:t>
      </w:r>
      <w:proofErr w:type="spellStart"/>
      <w:r w:rsidRPr="00E8332A">
        <w:rPr>
          <w:sz w:val="24"/>
          <w:szCs w:val="24"/>
        </w:rPr>
        <w:t>daß</w:t>
      </w:r>
      <w:proofErr w:type="spellEnd"/>
      <w:r w:rsidRPr="00E8332A">
        <w:rPr>
          <w:sz w:val="24"/>
          <w:szCs w:val="24"/>
        </w:rPr>
        <w:t xml:space="preserve"> später auch tatsächlich immer nur einwandfreie Arbeit geliefert wird.</w:t>
      </w:r>
    </w:p>
    <w:p w:rsidR="00A371B4" w:rsidRPr="00E8332A" w:rsidRDefault="00BF3D34" w:rsidP="00A371B4">
      <w:pPr>
        <w:pStyle w:val="Flietext1330"/>
        <w:shd w:val="clear" w:color="auto" w:fill="auto"/>
        <w:spacing w:before="0" w:line="360" w:lineRule="auto"/>
        <w:rPr>
          <w:sz w:val="24"/>
          <w:szCs w:val="24"/>
        </w:rPr>
      </w:pPr>
      <w:r w:rsidRPr="00E8332A">
        <w:rPr>
          <w:sz w:val="24"/>
          <w:szCs w:val="24"/>
        </w:rPr>
        <w:t>Ü</w:t>
      </w:r>
      <w:r w:rsidR="00A371B4" w:rsidRPr="00E8332A">
        <w:rPr>
          <w:sz w:val="24"/>
          <w:szCs w:val="24"/>
        </w:rPr>
        <w:t xml:space="preserve">ber die bereits vom </w:t>
      </w:r>
      <w:proofErr w:type="spellStart"/>
      <w:r w:rsidR="00A371B4" w:rsidRPr="00E8332A">
        <w:rPr>
          <w:sz w:val="24"/>
          <w:szCs w:val="24"/>
        </w:rPr>
        <w:t>Handwerkerausschuß</w:t>
      </w:r>
      <w:proofErr w:type="spellEnd"/>
      <w:r w:rsidR="00A371B4" w:rsidRPr="00E8332A">
        <w:rPr>
          <w:sz w:val="24"/>
          <w:szCs w:val="24"/>
        </w:rPr>
        <w:t xml:space="preserve"> (</w:t>
      </w:r>
      <w:r w:rsidRPr="00E8332A">
        <w:rPr>
          <w:sz w:val="24"/>
          <w:szCs w:val="24"/>
        </w:rPr>
        <w:t>gleich</w:t>
      </w:r>
      <w:r w:rsidR="00A371B4" w:rsidRPr="00E8332A">
        <w:rPr>
          <w:sz w:val="24"/>
          <w:szCs w:val="24"/>
        </w:rPr>
        <w:t xml:space="preserve"> Einrichtung des Landesausschusses für Blinde in Nordrhein-Westfalen) in Angriff genommene Frage der Wiedereinführung des Blindenwarenschutzzeichens berichtet Herr Direktor Meurer.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Am 15. </w:t>
      </w:r>
      <w:r w:rsidR="00BF3D34" w:rsidRPr="00E8332A">
        <w:rPr>
          <w:sz w:val="24"/>
          <w:szCs w:val="24"/>
        </w:rPr>
        <w:t>Juni</w:t>
      </w:r>
      <w:r w:rsidRPr="00E8332A">
        <w:rPr>
          <w:sz w:val="24"/>
          <w:szCs w:val="24"/>
        </w:rPr>
        <w:t xml:space="preserve"> 1949 fand die </w:t>
      </w:r>
      <w:r w:rsidR="004E4260" w:rsidRPr="00E8332A">
        <w:rPr>
          <w:sz w:val="24"/>
          <w:szCs w:val="24"/>
        </w:rPr>
        <w:t>erste</w:t>
      </w:r>
      <w:r w:rsidRPr="00E8332A">
        <w:rPr>
          <w:sz w:val="24"/>
          <w:szCs w:val="24"/>
        </w:rPr>
        <w:t xml:space="preserve"> Versammlung der Fachgruppe der blinden Bürstenmacher in Iserlohn statt. Das Protokoll ging den Teilnehmern und den Bezirksgruppen des </w:t>
      </w:r>
      <w:r w:rsidR="0068755B" w:rsidRPr="00E8332A">
        <w:rPr>
          <w:sz w:val="24"/>
          <w:szCs w:val="24"/>
        </w:rPr>
        <w:t>Westfälischen Blindenvereins</w:t>
      </w:r>
      <w:r w:rsidRPr="00E8332A">
        <w:rPr>
          <w:sz w:val="24"/>
          <w:szCs w:val="24"/>
        </w:rPr>
        <w:t xml:space="preserve"> unter dem 30. </w:t>
      </w:r>
      <w:r w:rsidR="00BF3D34" w:rsidRPr="00E8332A">
        <w:rPr>
          <w:sz w:val="24"/>
          <w:szCs w:val="24"/>
        </w:rPr>
        <w:t>Juni</w:t>
      </w:r>
      <w:r w:rsidRPr="00E8332A">
        <w:rPr>
          <w:sz w:val="24"/>
          <w:szCs w:val="24"/>
        </w:rPr>
        <w:t xml:space="preserve"> 1949 zu.</w:t>
      </w:r>
    </w:p>
    <w:p w:rsidR="0068755B" w:rsidRPr="00E8332A" w:rsidRDefault="0068755B"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Betr</w:t>
      </w:r>
      <w:r w:rsidR="00BF3D34" w:rsidRPr="00E8332A">
        <w:rPr>
          <w:rFonts w:ascii="Times New Roman" w:hAnsi="Times New Roman" w:cs="Times New Roman"/>
        </w:rPr>
        <w:t>ifft</w:t>
      </w:r>
      <w:r w:rsidRPr="00E8332A">
        <w:rPr>
          <w:rFonts w:ascii="Times New Roman" w:hAnsi="Times New Roman" w:cs="Times New Roman"/>
        </w:rPr>
        <w:t xml:space="preserve">: Haus- und Straßensammlung für die Blinden vom 1. bis 13. </w:t>
      </w:r>
      <w:r w:rsidR="00BF3D34" w:rsidRPr="00E8332A">
        <w:rPr>
          <w:rFonts w:ascii="Times New Roman" w:hAnsi="Times New Roman" w:cs="Times New Roman"/>
        </w:rPr>
        <w:t>Februar</w:t>
      </w:r>
      <w:r w:rsidRPr="00E8332A">
        <w:rPr>
          <w:rFonts w:ascii="Times New Roman" w:hAnsi="Times New Roman" w:cs="Times New Roman"/>
        </w:rPr>
        <w:t xml:space="preserve"> 1949.</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vorerwähnte Sammlung wurde wie bekannt vom </w:t>
      </w:r>
      <w:proofErr w:type="spellStart"/>
      <w:r w:rsidRPr="00E8332A">
        <w:rPr>
          <w:sz w:val="24"/>
          <w:szCs w:val="24"/>
        </w:rPr>
        <w:t>Landesausschuß</w:t>
      </w:r>
      <w:proofErr w:type="spellEnd"/>
      <w:r w:rsidRPr="00E8332A">
        <w:rPr>
          <w:sz w:val="24"/>
          <w:szCs w:val="24"/>
        </w:rPr>
        <w:t xml:space="preserve"> für das Blindenwesen durchgeführt und hat ein befriedigendes Ergebnis gehabt. Allen Mitarbeitern und Spendern auch an dieser Stelle herzlichen Dank.</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Mittel dürfen ausschließlich nur für bedürftige Blinde und für blindenfürsorgerische Aufgaben verwandt werden. Nach der Sammelgenehmigung vom 22. </w:t>
      </w:r>
      <w:r w:rsidR="00BF3D34" w:rsidRPr="00E8332A">
        <w:rPr>
          <w:sz w:val="24"/>
          <w:szCs w:val="24"/>
        </w:rPr>
        <w:t>November</w:t>
      </w:r>
      <w:r w:rsidRPr="00E8332A">
        <w:rPr>
          <w:sz w:val="24"/>
          <w:szCs w:val="24"/>
        </w:rPr>
        <w:t xml:space="preserve"> 1948 werden 20</w:t>
      </w:r>
      <w:r w:rsidR="00BF3D34" w:rsidRPr="00E8332A">
        <w:rPr>
          <w:sz w:val="24"/>
          <w:szCs w:val="24"/>
        </w:rPr>
        <w:t xml:space="preserve"> Prozent </w:t>
      </w:r>
      <w:r w:rsidRPr="00E8332A">
        <w:rPr>
          <w:sz w:val="24"/>
          <w:szCs w:val="24"/>
        </w:rPr>
        <w:t xml:space="preserve">vom Gesamtergebnis abgezweigt für einen Ausgleichsfonds beim </w:t>
      </w:r>
      <w:proofErr w:type="spellStart"/>
      <w:r w:rsidRPr="00E8332A">
        <w:rPr>
          <w:sz w:val="24"/>
          <w:szCs w:val="24"/>
        </w:rPr>
        <w:t>Landesausschuß</w:t>
      </w:r>
      <w:proofErr w:type="spellEnd"/>
      <w:r w:rsidRPr="00E8332A">
        <w:rPr>
          <w:sz w:val="24"/>
          <w:szCs w:val="24"/>
        </w:rPr>
        <w:t xml:space="preserve"> für das Blindenwesen im Lande Nordrhein-Westfalen und zur Förderung von zentralen Einrichtungen für Blinde. Von dem verbleibenden Betrag erhalten 40 </w:t>
      </w:r>
      <w:r w:rsidR="00BF3D34" w:rsidRPr="00E8332A">
        <w:rPr>
          <w:sz w:val="24"/>
          <w:szCs w:val="24"/>
        </w:rPr>
        <w:t>Prozent</w:t>
      </w:r>
      <w:r w:rsidRPr="00E8332A">
        <w:rPr>
          <w:sz w:val="24"/>
          <w:szCs w:val="24"/>
        </w:rPr>
        <w:t xml:space="preserve"> die Kriegsblinden, 60 </w:t>
      </w:r>
      <w:r w:rsidR="00BF3D34" w:rsidRPr="00E8332A">
        <w:rPr>
          <w:sz w:val="24"/>
          <w:szCs w:val="24"/>
        </w:rPr>
        <w:t>Prozent</w:t>
      </w:r>
      <w:r w:rsidRPr="00E8332A">
        <w:rPr>
          <w:sz w:val="24"/>
          <w:szCs w:val="24"/>
        </w:rPr>
        <w:t xml:space="preserve"> die Zivilblinden.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Verwendung der Mittel wurde wie folgt festgelegt:</w:t>
      </w:r>
    </w:p>
    <w:p w:rsidR="00A371B4" w:rsidRPr="00E8332A" w:rsidRDefault="00A371B4" w:rsidP="00A371B4">
      <w:pPr>
        <w:pStyle w:val="Flietext1330"/>
        <w:numPr>
          <w:ilvl w:val="0"/>
          <w:numId w:val="2"/>
        </w:numPr>
        <w:shd w:val="clear" w:color="auto" w:fill="auto"/>
        <w:tabs>
          <w:tab w:val="left" w:pos="245"/>
        </w:tabs>
        <w:spacing w:before="0" w:line="360" w:lineRule="auto"/>
        <w:rPr>
          <w:sz w:val="24"/>
          <w:szCs w:val="24"/>
        </w:rPr>
      </w:pPr>
      <w:r w:rsidRPr="00E8332A">
        <w:rPr>
          <w:sz w:val="24"/>
          <w:szCs w:val="24"/>
        </w:rPr>
        <w:t>Ein Drittel ist zur Linderung direkter Notlagen bei bedürftigen Blinden zu verwenden.</w:t>
      </w:r>
    </w:p>
    <w:p w:rsidR="00A371B4" w:rsidRPr="00E8332A" w:rsidRDefault="00A371B4" w:rsidP="00A371B4">
      <w:pPr>
        <w:pStyle w:val="Flietext1330"/>
        <w:numPr>
          <w:ilvl w:val="0"/>
          <w:numId w:val="2"/>
        </w:numPr>
        <w:shd w:val="clear" w:color="auto" w:fill="auto"/>
        <w:tabs>
          <w:tab w:val="left" w:pos="255"/>
        </w:tabs>
        <w:spacing w:before="0" w:line="360" w:lineRule="auto"/>
        <w:rPr>
          <w:sz w:val="24"/>
          <w:szCs w:val="24"/>
        </w:rPr>
      </w:pPr>
      <w:r w:rsidRPr="00E8332A">
        <w:rPr>
          <w:sz w:val="24"/>
          <w:szCs w:val="24"/>
        </w:rPr>
        <w:t>Ein Drittel ist bestimmt für die Berufsfürsorge für Blinde, und zwar je zur Hälfte für:</w:t>
      </w:r>
    </w:p>
    <w:p w:rsidR="00A371B4" w:rsidRPr="00E8332A" w:rsidRDefault="00A371B4" w:rsidP="00A371B4">
      <w:pPr>
        <w:pStyle w:val="Flietext1330"/>
        <w:numPr>
          <w:ilvl w:val="0"/>
          <w:numId w:val="3"/>
        </w:numPr>
        <w:shd w:val="clear" w:color="auto" w:fill="auto"/>
        <w:tabs>
          <w:tab w:val="left" w:pos="594"/>
        </w:tabs>
        <w:spacing w:before="0" w:line="360" w:lineRule="auto"/>
        <w:rPr>
          <w:sz w:val="24"/>
          <w:szCs w:val="24"/>
        </w:rPr>
      </w:pPr>
      <w:r w:rsidRPr="00E8332A">
        <w:rPr>
          <w:sz w:val="24"/>
          <w:szCs w:val="24"/>
        </w:rPr>
        <w:lastRenderedPageBreak/>
        <w:t>das Blindenhandwerk, zur Beschaffung von Rohstoffen, Halbfabrikaten, Werkzeugen und Maschinen für die Instandsetzung und Einrichtung von Werkstätten, sowie für sonstige Anschaffungen im Interesse des Blindenhandwerks,</w:t>
      </w:r>
    </w:p>
    <w:p w:rsidR="00A371B4" w:rsidRPr="00E8332A" w:rsidRDefault="00A371B4" w:rsidP="00A371B4">
      <w:pPr>
        <w:pStyle w:val="Flietext1330"/>
        <w:numPr>
          <w:ilvl w:val="0"/>
          <w:numId w:val="3"/>
        </w:numPr>
        <w:shd w:val="clear" w:color="auto" w:fill="auto"/>
        <w:tabs>
          <w:tab w:val="left" w:pos="604"/>
        </w:tabs>
        <w:spacing w:before="0" w:line="360" w:lineRule="auto"/>
        <w:rPr>
          <w:sz w:val="24"/>
          <w:szCs w:val="24"/>
        </w:rPr>
      </w:pPr>
      <w:r w:rsidRPr="00E8332A">
        <w:rPr>
          <w:sz w:val="24"/>
          <w:szCs w:val="24"/>
        </w:rPr>
        <w:t xml:space="preserve">die berufsfähigen und berufstätigen Blinden, zur </w:t>
      </w:r>
      <w:proofErr w:type="spellStart"/>
      <w:r w:rsidRPr="00E8332A">
        <w:rPr>
          <w:sz w:val="24"/>
          <w:szCs w:val="24"/>
        </w:rPr>
        <w:t>Selbständigmachung</w:t>
      </w:r>
      <w:proofErr w:type="spellEnd"/>
      <w:r w:rsidRPr="00E8332A">
        <w:rPr>
          <w:sz w:val="24"/>
          <w:szCs w:val="24"/>
        </w:rPr>
        <w:t xml:space="preserve"> und beruflichen Förderung, durch Gewährung von Beihilfen und kleineren Darlehen, für die Beschaffung von Hilfsmitteln, Maschinen, und für Zuschüsse bei Umschulung, Ausbildung und Studium.</w:t>
      </w:r>
    </w:p>
    <w:p w:rsidR="00A371B4" w:rsidRPr="00E8332A" w:rsidRDefault="00A371B4" w:rsidP="00A371B4">
      <w:pPr>
        <w:pStyle w:val="Flietext1330"/>
        <w:numPr>
          <w:ilvl w:val="0"/>
          <w:numId w:val="2"/>
        </w:numPr>
        <w:shd w:val="clear" w:color="auto" w:fill="auto"/>
        <w:tabs>
          <w:tab w:val="left" w:pos="255"/>
        </w:tabs>
        <w:spacing w:before="0" w:line="360" w:lineRule="auto"/>
        <w:rPr>
          <w:sz w:val="24"/>
          <w:szCs w:val="24"/>
        </w:rPr>
      </w:pPr>
      <w:proofErr w:type="gramStart"/>
      <w:r w:rsidRPr="00E8332A">
        <w:rPr>
          <w:sz w:val="24"/>
          <w:szCs w:val="24"/>
        </w:rPr>
        <w:t xml:space="preserve">Das letzte Drittel ist bestimmt für die Gesundheits- und Erholungsfürsorge, für Beihilfen zur Instandsetzung und Beschaffung von Rundfunkgeräten, zur Beschaffung von Blindenhilfsmitteln, für Beihilfen in Sterbefällen, und für die Durchführung sonstiger fürsorgerischer Betreuung von Blinden, ferner für Beihilfen an Heime, </w:t>
      </w:r>
      <w:proofErr w:type="spellStart"/>
      <w:r w:rsidRPr="00E8332A">
        <w:rPr>
          <w:sz w:val="24"/>
          <w:szCs w:val="24"/>
        </w:rPr>
        <w:t>Führhundschule</w:t>
      </w:r>
      <w:proofErr w:type="spellEnd"/>
      <w:r w:rsidRPr="00E8332A">
        <w:rPr>
          <w:sz w:val="24"/>
          <w:szCs w:val="24"/>
        </w:rPr>
        <w:t xml:space="preserve"> und für die Beschaffung von Unterbringungsmöglichkeiten für Blinde, des </w:t>
      </w:r>
      <w:proofErr w:type="spellStart"/>
      <w:r w:rsidRPr="00E8332A">
        <w:rPr>
          <w:sz w:val="24"/>
          <w:szCs w:val="24"/>
        </w:rPr>
        <w:t>weiteren</w:t>
      </w:r>
      <w:proofErr w:type="spellEnd"/>
      <w:r w:rsidRPr="00E8332A">
        <w:rPr>
          <w:sz w:val="24"/>
          <w:szCs w:val="24"/>
        </w:rPr>
        <w:t xml:space="preserve"> in beschränktem Umfange auch für Beihilfen und Darlehen in besonderen Notlagen.</w:t>
      </w:r>
      <w:proofErr w:type="gramEnd"/>
    </w:p>
    <w:p w:rsidR="00A371B4" w:rsidRPr="00E8332A" w:rsidRDefault="00A371B4" w:rsidP="00A371B4">
      <w:pPr>
        <w:pStyle w:val="Flietext1330"/>
        <w:shd w:val="clear" w:color="auto" w:fill="auto"/>
        <w:spacing w:before="0" w:line="360" w:lineRule="auto"/>
        <w:rPr>
          <w:sz w:val="24"/>
          <w:szCs w:val="24"/>
        </w:rPr>
      </w:pPr>
      <w:r w:rsidRPr="00E8332A">
        <w:rPr>
          <w:sz w:val="24"/>
          <w:szCs w:val="24"/>
        </w:rPr>
        <w:t>Leider reichen die Mittel nicht aus, um laufende Beihilfen oder größere Zuwendungen an Blinde zu gewähren, da die Zahl der bedürftigen Blinden zu groß ist. In Westfalen gibt es rund 3500 Blinde. Diese Beihilfen sind nur als zusätzliche Hilfe zu den Leistungen der Fürsorgestellen anzusehen.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Kriegs- und Zivilblinden sind größtenteils durch ihre Organisationen über die vorgesehenen Hilfsmöglichkeiten unterrichtet worden.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Nichtorganisierte Blinde können sich direkt oder durch die Bezirksfürsorgeämter an nachstehende Adressen wenden: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Kriegsblinden: an „</w:t>
      </w:r>
      <w:r w:rsidR="00EC7831" w:rsidRPr="00E8332A">
        <w:rPr>
          <w:sz w:val="24"/>
          <w:szCs w:val="24"/>
        </w:rPr>
        <w:t>Sankt</w:t>
      </w:r>
      <w:r w:rsidRPr="00E8332A">
        <w:rPr>
          <w:sz w:val="24"/>
          <w:szCs w:val="24"/>
        </w:rPr>
        <w:t xml:space="preserve"> Georg“ Bund der Erblindeten e. V., Landesverband Westfalen, Herrn W. </w:t>
      </w:r>
      <w:proofErr w:type="spellStart"/>
      <w:r w:rsidRPr="00E8332A">
        <w:rPr>
          <w:sz w:val="24"/>
          <w:szCs w:val="24"/>
        </w:rPr>
        <w:t>Scharra</w:t>
      </w:r>
      <w:proofErr w:type="spellEnd"/>
      <w:r w:rsidRPr="00E8332A">
        <w:rPr>
          <w:sz w:val="24"/>
          <w:szCs w:val="24"/>
        </w:rPr>
        <w:t>, Gelsenk</w:t>
      </w:r>
      <w:r w:rsidR="00BF3D34" w:rsidRPr="00E8332A">
        <w:rPr>
          <w:sz w:val="24"/>
          <w:szCs w:val="24"/>
        </w:rPr>
        <w:t>irch</w:t>
      </w:r>
      <w:r w:rsidR="004E4260" w:rsidRPr="00E8332A">
        <w:rPr>
          <w:sz w:val="24"/>
          <w:szCs w:val="24"/>
        </w:rPr>
        <w:t>e</w:t>
      </w:r>
      <w:r w:rsidR="00BF3D34" w:rsidRPr="00E8332A">
        <w:rPr>
          <w:sz w:val="24"/>
          <w:szCs w:val="24"/>
        </w:rPr>
        <w:t>n</w:t>
      </w:r>
      <w:r w:rsidRPr="00E8332A">
        <w:rPr>
          <w:sz w:val="24"/>
          <w:szCs w:val="24"/>
        </w:rPr>
        <w:t>-</w:t>
      </w:r>
      <w:proofErr w:type="spellStart"/>
      <w:r w:rsidRPr="00E8332A">
        <w:rPr>
          <w:sz w:val="24"/>
          <w:szCs w:val="24"/>
        </w:rPr>
        <w:t>Buer</w:t>
      </w:r>
      <w:proofErr w:type="spellEnd"/>
      <w:r w:rsidRPr="00E8332A">
        <w:rPr>
          <w:sz w:val="24"/>
          <w:szCs w:val="24"/>
        </w:rPr>
        <w:t>, Turmstr</w:t>
      </w:r>
      <w:r w:rsidR="00BF3D34" w:rsidRPr="00E8332A">
        <w:rPr>
          <w:sz w:val="24"/>
          <w:szCs w:val="24"/>
        </w:rPr>
        <w:t>aße</w:t>
      </w:r>
      <w:r w:rsidRPr="00E8332A">
        <w:rPr>
          <w:sz w:val="24"/>
          <w:szCs w:val="24"/>
        </w:rPr>
        <w:t xml:space="preserve"> 15,</w:t>
      </w:r>
    </w:p>
    <w:p w:rsidR="00A371B4" w:rsidRPr="00E8332A" w:rsidRDefault="00A371B4" w:rsidP="00BF3D34">
      <w:pPr>
        <w:pStyle w:val="Flietext1330"/>
        <w:shd w:val="clear" w:color="auto" w:fill="auto"/>
        <w:tabs>
          <w:tab w:val="left" w:pos="1684"/>
        </w:tabs>
        <w:spacing w:before="0" w:line="360" w:lineRule="auto"/>
        <w:rPr>
          <w:sz w:val="24"/>
          <w:szCs w:val="24"/>
        </w:rPr>
      </w:pPr>
      <w:r w:rsidRPr="00E8332A">
        <w:rPr>
          <w:sz w:val="24"/>
          <w:szCs w:val="24"/>
        </w:rPr>
        <w:t>Die Zivilblinden</w:t>
      </w:r>
      <w:r w:rsidR="00BF3D34" w:rsidRPr="00E8332A">
        <w:rPr>
          <w:sz w:val="24"/>
          <w:szCs w:val="24"/>
        </w:rPr>
        <w:t xml:space="preserve"> </w:t>
      </w:r>
      <w:r w:rsidRPr="00E8332A">
        <w:rPr>
          <w:sz w:val="24"/>
          <w:szCs w:val="24"/>
        </w:rPr>
        <w:t>an den „Westfälischen Blindenverein e. V.“ Witten-</w:t>
      </w:r>
      <w:proofErr w:type="spellStart"/>
      <w:r w:rsidRPr="00E8332A">
        <w:rPr>
          <w:sz w:val="24"/>
          <w:szCs w:val="24"/>
        </w:rPr>
        <w:t>Bomme</w:t>
      </w:r>
      <w:r w:rsidR="00BF3D34" w:rsidRPr="00E8332A">
        <w:rPr>
          <w:sz w:val="24"/>
          <w:szCs w:val="24"/>
        </w:rPr>
        <w:t>rn</w:t>
      </w:r>
      <w:proofErr w:type="spellEnd"/>
      <w:r w:rsidRPr="00E8332A">
        <w:rPr>
          <w:sz w:val="24"/>
          <w:szCs w:val="24"/>
        </w:rPr>
        <w:t>, Auf Steinhausen, Ruf 38 09</w:t>
      </w:r>
      <w:r w:rsidR="00BF3D34" w:rsidRPr="00E8332A">
        <w:rPr>
          <w:sz w:val="24"/>
          <w:szCs w:val="24"/>
        </w:rPr>
        <w:t xml:space="preserve"> </w:t>
      </w:r>
      <w:r w:rsidRPr="00E8332A">
        <w:rPr>
          <w:sz w:val="24"/>
          <w:szCs w:val="24"/>
        </w:rPr>
        <w:t>und an „Westfälische Blindenarbeit e. V.“ Witten-</w:t>
      </w:r>
      <w:proofErr w:type="spellStart"/>
      <w:r w:rsidRPr="00E8332A">
        <w:rPr>
          <w:sz w:val="24"/>
          <w:szCs w:val="24"/>
        </w:rPr>
        <w:t>Bomme</w:t>
      </w:r>
      <w:r w:rsidR="00BF3D34" w:rsidRPr="00E8332A">
        <w:rPr>
          <w:sz w:val="24"/>
          <w:szCs w:val="24"/>
        </w:rPr>
        <w:t>rn</w:t>
      </w:r>
      <w:proofErr w:type="spellEnd"/>
      <w:r w:rsidRPr="00E8332A">
        <w:rPr>
          <w:sz w:val="24"/>
          <w:szCs w:val="24"/>
        </w:rPr>
        <w:t>, Auf Steinhausen, Ruf 38 09.</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w:t>
      </w:r>
      <w:r w:rsidR="00BF3D34" w:rsidRPr="00E8332A">
        <w:rPr>
          <w:sz w:val="24"/>
          <w:szCs w:val="24"/>
        </w:rPr>
        <w:t>m Auftrag</w:t>
      </w:r>
      <w:r w:rsidRPr="00E8332A">
        <w:rPr>
          <w:sz w:val="24"/>
          <w:szCs w:val="24"/>
        </w:rPr>
        <w:t xml:space="preserve"> </w:t>
      </w:r>
      <w:proofErr w:type="spellStart"/>
      <w:r w:rsidRPr="00E8332A">
        <w:rPr>
          <w:sz w:val="24"/>
          <w:szCs w:val="24"/>
        </w:rPr>
        <w:t>Landesausschuß</w:t>
      </w:r>
      <w:proofErr w:type="spellEnd"/>
      <w:r w:rsidRPr="00E8332A">
        <w:rPr>
          <w:sz w:val="24"/>
          <w:szCs w:val="24"/>
        </w:rPr>
        <w:t xml:space="preserve"> für das Blindenwesen</w:t>
      </w:r>
    </w:p>
    <w:p w:rsidR="00A371B4" w:rsidRPr="00E8332A" w:rsidRDefault="00A371B4" w:rsidP="00A371B4">
      <w:pPr>
        <w:pStyle w:val="Flietext1330"/>
        <w:shd w:val="clear" w:color="auto" w:fill="auto"/>
        <w:tabs>
          <w:tab w:val="left" w:pos="5394"/>
        </w:tabs>
        <w:spacing w:before="0" w:line="360" w:lineRule="auto"/>
        <w:rPr>
          <w:rStyle w:val="Flietext133Abstand2pt"/>
          <w:rFonts w:eastAsia="Arial"/>
          <w:spacing w:val="0"/>
          <w:sz w:val="24"/>
          <w:szCs w:val="24"/>
        </w:rPr>
      </w:pPr>
      <w:proofErr w:type="spellStart"/>
      <w:r w:rsidRPr="00E8332A">
        <w:rPr>
          <w:rStyle w:val="Flietext133Abstand2pt"/>
          <w:rFonts w:eastAsia="Arial"/>
          <w:spacing w:val="0"/>
          <w:sz w:val="24"/>
          <w:szCs w:val="24"/>
        </w:rPr>
        <w:t>Scharra</w:t>
      </w:r>
      <w:proofErr w:type="spellEnd"/>
      <w:r w:rsidR="00BF3D34" w:rsidRPr="00E8332A">
        <w:rPr>
          <w:rStyle w:val="Flietext133Abstand2pt"/>
          <w:rFonts w:eastAsia="Arial"/>
          <w:spacing w:val="0"/>
          <w:sz w:val="24"/>
          <w:szCs w:val="24"/>
        </w:rPr>
        <w:t xml:space="preserve">, </w:t>
      </w:r>
      <w:r w:rsidRPr="00E8332A">
        <w:rPr>
          <w:rStyle w:val="Flietext133Abstand2pt"/>
          <w:rFonts w:eastAsia="Arial"/>
          <w:spacing w:val="0"/>
          <w:sz w:val="24"/>
          <w:szCs w:val="24"/>
        </w:rPr>
        <w:t>Meurer</w:t>
      </w:r>
    </w:p>
    <w:p w:rsidR="00BF3D34" w:rsidRPr="00E8332A" w:rsidRDefault="00BF3D34" w:rsidP="00A371B4">
      <w:pPr>
        <w:pStyle w:val="Flietext1330"/>
        <w:shd w:val="clear" w:color="auto" w:fill="auto"/>
        <w:tabs>
          <w:tab w:val="left" w:pos="5394"/>
        </w:tabs>
        <w:spacing w:before="0" w:line="360" w:lineRule="auto"/>
        <w:rPr>
          <w:sz w:val="24"/>
          <w:szCs w:val="24"/>
        </w:rPr>
      </w:pPr>
    </w:p>
    <w:p w:rsidR="00A371B4" w:rsidRPr="00E8332A" w:rsidRDefault="00A371B4" w:rsidP="0068755B">
      <w:pPr>
        <w:pStyle w:val="berschrift1"/>
        <w:rPr>
          <w:rFonts w:ascii="Times New Roman" w:hAnsi="Times New Roman" w:cs="Times New Roman"/>
          <w:b/>
          <w:color w:val="auto"/>
          <w:sz w:val="24"/>
          <w:szCs w:val="24"/>
        </w:rPr>
      </w:pPr>
      <w:bookmarkStart w:id="35" w:name="bookmark201"/>
      <w:bookmarkStart w:id="36" w:name="_Toc535265566"/>
      <w:r w:rsidRPr="00E8332A">
        <w:rPr>
          <w:rFonts w:ascii="Times New Roman" w:hAnsi="Times New Roman" w:cs="Times New Roman"/>
          <w:b/>
          <w:color w:val="auto"/>
          <w:sz w:val="24"/>
          <w:szCs w:val="24"/>
        </w:rPr>
        <w:t>Bericht</w:t>
      </w:r>
      <w:bookmarkEnd w:id="35"/>
      <w:r w:rsidR="00BF3D34"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über die Werbeausstellung für Blindenarbeit in Gladbeck</w:t>
      </w:r>
      <w:bookmarkEnd w:id="36"/>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Vom 2.</w:t>
      </w:r>
      <w:r w:rsidR="00BF3D34" w:rsidRPr="00E8332A">
        <w:rPr>
          <w:sz w:val="24"/>
          <w:szCs w:val="24"/>
        </w:rPr>
        <w:t xml:space="preserve"> bis </w:t>
      </w:r>
      <w:r w:rsidRPr="00E8332A">
        <w:rPr>
          <w:sz w:val="24"/>
          <w:szCs w:val="24"/>
        </w:rPr>
        <w:t xml:space="preserve">9. Juli 1949 hat die erste Werbeausstellung für Blindenarbeit nach </w:t>
      </w:r>
      <w:r w:rsidR="00BF3D34" w:rsidRPr="00E8332A">
        <w:rPr>
          <w:sz w:val="24"/>
          <w:szCs w:val="24"/>
        </w:rPr>
        <w:t>zehn</w:t>
      </w:r>
      <w:r w:rsidRPr="00E8332A">
        <w:rPr>
          <w:sz w:val="24"/>
          <w:szCs w:val="24"/>
        </w:rPr>
        <w:t xml:space="preserve">jähriger Pause in Gladbeck stattgefunden. Die Ausstellung stand unter dem Leitwort: „Gebt den Blinden Arbeit, so gebt Ihr ihnen Licht“. Der Herr Oberbürgermeister Lange der Stadt Gladbeck übernahm in dankenswerter Weise das Protektorat über die Ausstellung. Die Stadtverwaltung Gladbeck stellte ihrerseits als Ausstellungsraum den Gildensaal im Haus </w:t>
      </w:r>
      <w:proofErr w:type="spellStart"/>
      <w:r w:rsidRPr="00E8332A">
        <w:rPr>
          <w:sz w:val="24"/>
          <w:szCs w:val="24"/>
        </w:rPr>
        <w:t>Wittringen</w:t>
      </w:r>
      <w:proofErr w:type="spellEnd"/>
      <w:r w:rsidRPr="00E8332A">
        <w:rPr>
          <w:sz w:val="24"/>
          <w:szCs w:val="24"/>
        </w:rPr>
        <w:t xml:space="preserve">, einem </w:t>
      </w:r>
      <w:proofErr w:type="spellStart"/>
      <w:r w:rsidRPr="00E8332A">
        <w:rPr>
          <w:sz w:val="24"/>
          <w:szCs w:val="24"/>
        </w:rPr>
        <w:t>Wasserschloß</w:t>
      </w:r>
      <w:proofErr w:type="spellEnd"/>
      <w:r w:rsidRPr="00E8332A">
        <w:rPr>
          <w:sz w:val="24"/>
          <w:szCs w:val="24"/>
        </w:rPr>
        <w:t xml:space="preserve"> mit Restaurationsanlagen in besonders naturschöner Lage im Stadtpark von Gladbeck gelegen, zur </w:t>
      </w:r>
      <w:r w:rsidRPr="00E8332A">
        <w:rPr>
          <w:sz w:val="24"/>
          <w:szCs w:val="24"/>
        </w:rPr>
        <w:lastRenderedPageBreak/>
        <w:t>Verfügung. Sie führte darüber hinaus in selbstloser Arbeit die organisatorischen Vorbereitungen und Werbeaktionen für die Ausstellung durch. Der Herr Oberstadtdirektor Boden hatte sich persönlich dieser umfangreichen Aufgaben angenommen. In der Stadt hingen über den Hauptverkehrsstraßen große Transparente, und die Anmarschwege zur Ausstellung waren mit zahlreichen Fahnen geschmückt. Die Stadtverwaltung, die Mitglieder der örtlichen Blindenvereine, das Rote Kreuz und die caritativen Heime nahmen die auswärtigen Blinden kostenlos in Quartier. In entgegenkommendster Weise unterstützte weiterhin die Stadtverwaltung uns beim Auf- und Abbau der Ausstellung und stellte täglich Hilfspersonal und Wagen zum An- und Abtransport unserer Blinden. So waren die Voraussetzungen und der äußere Rahmen für ein gutes Gelingen der Ausstellung in besonders günstiger Weise gegeben.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Sieben blinde Handwerke</w:t>
      </w:r>
      <w:r w:rsidR="004E4260" w:rsidRPr="00E8332A">
        <w:rPr>
          <w:sz w:val="24"/>
          <w:szCs w:val="24"/>
        </w:rPr>
        <w:t>r</w:t>
      </w:r>
      <w:r w:rsidRPr="00E8332A">
        <w:rPr>
          <w:sz w:val="24"/>
          <w:szCs w:val="24"/>
        </w:rPr>
        <w:t xml:space="preserve"> und sieben andere berufstätige Blinde, anteilmäßig aufgeteilt auf Kriegs- und Zivilblinde</w:t>
      </w:r>
      <w:r w:rsidR="00EC7831" w:rsidRPr="00E8332A">
        <w:rPr>
          <w:sz w:val="24"/>
          <w:szCs w:val="24"/>
        </w:rPr>
        <w:t>,</w:t>
      </w:r>
      <w:r w:rsidRPr="00E8332A">
        <w:rPr>
          <w:sz w:val="24"/>
          <w:szCs w:val="24"/>
        </w:rPr>
        <w:t xml:space="preserve"> und zwei blinde Schüler führten ihre Berufe, </w:t>
      </w:r>
      <w:r w:rsidR="00BF3D34" w:rsidRPr="00E8332A">
        <w:rPr>
          <w:sz w:val="24"/>
          <w:szCs w:val="24"/>
        </w:rPr>
        <w:t>beziehungsweise</w:t>
      </w:r>
      <w:r w:rsidRPr="00E8332A">
        <w:rPr>
          <w:sz w:val="24"/>
          <w:szCs w:val="24"/>
        </w:rPr>
        <w:t xml:space="preserve"> Tätigkeit praktisch vor. Folgende Blindenberufe waren vertreten: 1 Telefonist, 1 Stenotypistin, 1 Büroangestellter, 1 Masseur, 1 Klavierstimmer, 1 Akkordeonstimmer, 1 Maschinenstrickerin, 1 Handstrickerin, 1 </w:t>
      </w:r>
      <w:proofErr w:type="spellStart"/>
      <w:r w:rsidRPr="00E8332A">
        <w:rPr>
          <w:sz w:val="24"/>
          <w:szCs w:val="24"/>
        </w:rPr>
        <w:t>Stanzer</w:t>
      </w:r>
      <w:proofErr w:type="spellEnd"/>
      <w:r w:rsidRPr="00E8332A">
        <w:rPr>
          <w:sz w:val="24"/>
          <w:szCs w:val="24"/>
        </w:rPr>
        <w:t>, 1 Mattenflechter, 2 Bürsten- und Besenmacher und 1 Stuhlflechter.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Blindenwaren in verschiedenster Art und Form lagen auf großen Tischen für die Besucher zur Schau und zum Verkauf aus. Weiterhin stellten wir erstklassige Gewebe und Stoffe, sowie photographische Bilder von der Blindenwebschule Mehle in Hannover aus. Eine große Auswahl verschiedenster Hilfs-, Lehr- und Lernmittel einschließlich Unterhaltungsspiele, Zeichen- und Notensetzgeräte, Punktschrift-Bogen- und </w:t>
      </w:r>
      <w:proofErr w:type="spellStart"/>
      <w:r w:rsidRPr="00E8332A">
        <w:rPr>
          <w:sz w:val="24"/>
          <w:szCs w:val="24"/>
        </w:rPr>
        <w:t>Stenomaschinen</w:t>
      </w:r>
      <w:proofErr w:type="spellEnd"/>
      <w:r w:rsidRPr="00E8332A">
        <w:rPr>
          <w:sz w:val="24"/>
          <w:szCs w:val="24"/>
        </w:rPr>
        <w:t xml:space="preserve">, sowie ein ganz neuzeitliches </w:t>
      </w:r>
      <w:proofErr w:type="spellStart"/>
      <w:r w:rsidRPr="00E8332A">
        <w:rPr>
          <w:sz w:val="24"/>
          <w:szCs w:val="24"/>
        </w:rPr>
        <w:t>Dimaphon</w:t>
      </w:r>
      <w:proofErr w:type="spellEnd"/>
      <w:r w:rsidRPr="00E8332A">
        <w:rPr>
          <w:sz w:val="24"/>
          <w:szCs w:val="24"/>
        </w:rPr>
        <w:t xml:space="preserve"> (Aufnahmegerät und Diktiermaschine) waren zu sehen und wurden den Besuchern erklärt. Die Blindenstudienanstalt Marburg</w:t>
      </w:r>
      <w:r w:rsidR="00BF3D34" w:rsidRPr="00E8332A">
        <w:rPr>
          <w:sz w:val="24"/>
          <w:szCs w:val="24"/>
        </w:rPr>
        <w:t xml:space="preserve"> an der </w:t>
      </w:r>
      <w:r w:rsidRPr="00E8332A">
        <w:rPr>
          <w:sz w:val="24"/>
          <w:szCs w:val="24"/>
        </w:rPr>
        <w:t>Lahn, der Verein zur Förderung der Blindenbildung in Hannover-Kirchrode und die</w:t>
      </w:r>
      <w:r w:rsidR="004E4260" w:rsidRPr="00E8332A">
        <w:rPr>
          <w:sz w:val="24"/>
          <w:szCs w:val="24"/>
        </w:rPr>
        <w:t xml:space="preserve"> </w:t>
      </w:r>
      <w:r w:rsidRPr="00E8332A">
        <w:rPr>
          <w:sz w:val="24"/>
          <w:szCs w:val="24"/>
        </w:rPr>
        <w:t>Blindendruckerei Paderborn, z</w:t>
      </w:r>
      <w:r w:rsidR="00BF3D34" w:rsidRPr="00E8332A">
        <w:rPr>
          <w:sz w:val="24"/>
          <w:szCs w:val="24"/>
        </w:rPr>
        <w:t>urzeit</w:t>
      </w:r>
      <w:r w:rsidRPr="00E8332A">
        <w:rPr>
          <w:sz w:val="24"/>
          <w:szCs w:val="24"/>
        </w:rPr>
        <w:t xml:space="preserve"> </w:t>
      </w:r>
      <w:proofErr w:type="spellStart"/>
      <w:r w:rsidRPr="00E8332A">
        <w:rPr>
          <w:sz w:val="24"/>
          <w:szCs w:val="24"/>
        </w:rPr>
        <w:t>Wiedenbrück</w:t>
      </w:r>
      <w:proofErr w:type="spellEnd"/>
      <w:r w:rsidRPr="00E8332A">
        <w:rPr>
          <w:sz w:val="24"/>
          <w:szCs w:val="24"/>
        </w:rPr>
        <w:t>, hatten die Ausstellung mit wissenschaftlicher Literatur, Büchern verschiedenster Fachgebiete, Schriften, Atlanten, Stadt- und Landkarten beschickt.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Ebenso war die Tonkunst und Plastik blinder Künstler vertreten. Besonders traten die schönen Plastiken des blinden Bildhauers Jakob Schmitt hervor und erregten die Bewunderung der Besucher.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Es kam uns darauf an, einem großen Kreis der Bevölkerung die Vielseitigkeit und die verschiedenen Berufs- und Arbeitsmöglichkeiten Blinder näherzubringen.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Am Vorabend der Eröffnung fand eine von Musik und Vorträgen umrahmte kleine Feier für geladene Gäste und Vertreter der Behörden, Verwaltungen der Städte, Industrie und Wirtschaft, der beiden Kirchen und örtlichen Vereine, statt. Im Mittelpunkt der Feier stand die richtungweisende, warmherzige Ansprache de</w:t>
      </w:r>
      <w:r w:rsidR="00EC7831" w:rsidRPr="00E8332A">
        <w:rPr>
          <w:sz w:val="24"/>
          <w:szCs w:val="24"/>
        </w:rPr>
        <w:t>s</w:t>
      </w:r>
      <w:r w:rsidRPr="00E8332A">
        <w:rPr>
          <w:sz w:val="24"/>
          <w:szCs w:val="24"/>
        </w:rPr>
        <w:t xml:space="preserve"> Herrn Blindenoberlehrers Gerling, in der er die Schicksalsgemeinschaft und den Willen unserer Blinden zur freudigen Mitarbeit in überzeugender </w:t>
      </w:r>
      <w:r w:rsidRPr="00E8332A">
        <w:rPr>
          <w:sz w:val="24"/>
          <w:szCs w:val="24"/>
        </w:rPr>
        <w:lastRenderedPageBreak/>
        <w:t xml:space="preserve">Weise zum Ausdruck brachte. Die Feier </w:t>
      </w:r>
      <w:proofErr w:type="spellStart"/>
      <w:r w:rsidRPr="00E8332A">
        <w:rPr>
          <w:sz w:val="24"/>
          <w:szCs w:val="24"/>
        </w:rPr>
        <w:t>schloß</w:t>
      </w:r>
      <w:proofErr w:type="spellEnd"/>
      <w:r w:rsidRPr="00E8332A">
        <w:rPr>
          <w:sz w:val="24"/>
          <w:szCs w:val="24"/>
        </w:rPr>
        <w:t xml:space="preserve"> mit einem Rundgang der Gäste durch die Ausstellung ab. An dieser Feier nahmen etwa 270 Gäste und ein großer Teil der Blinden aus Gladbeck teil.</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An den folgenden Tagen wurde die Ausstellung vormittags vorwiegend von den Schulen und Vereinen der Stadt und Umgebung besucht. Der Eintritt für den Besuch der Ausstellung war frei. Der </w:t>
      </w:r>
      <w:proofErr w:type="spellStart"/>
      <w:r w:rsidRPr="00E8332A">
        <w:rPr>
          <w:sz w:val="24"/>
          <w:szCs w:val="24"/>
        </w:rPr>
        <w:t>Landesausschuß</w:t>
      </w:r>
      <w:proofErr w:type="spellEnd"/>
      <w:r w:rsidRPr="00E8332A">
        <w:rPr>
          <w:sz w:val="24"/>
          <w:szCs w:val="24"/>
        </w:rPr>
        <w:t xml:space="preserve"> für das Blindenwesen hatte Gutscheine für 0,50 </w:t>
      </w:r>
      <w:r w:rsidR="00EC7831" w:rsidRPr="00E8332A">
        <w:rPr>
          <w:sz w:val="24"/>
          <w:szCs w:val="24"/>
        </w:rPr>
        <w:t xml:space="preserve">Deutsche Mark </w:t>
      </w:r>
      <w:r w:rsidRPr="00E8332A">
        <w:rPr>
          <w:sz w:val="24"/>
          <w:szCs w:val="24"/>
        </w:rPr>
        <w:t xml:space="preserve">herausgegeben, die zum freien Eintritt und zum Kauf von Blindenwaren in der Ausstellung berechtigen. Schulen und Vereine zahlten pro Kopf 0,10 </w:t>
      </w:r>
      <w:r w:rsidR="00EC7831" w:rsidRPr="00E8332A">
        <w:rPr>
          <w:sz w:val="24"/>
          <w:szCs w:val="24"/>
        </w:rPr>
        <w:t xml:space="preserve">Deutsche Mark </w:t>
      </w:r>
      <w:r w:rsidRPr="00E8332A">
        <w:rPr>
          <w:sz w:val="24"/>
          <w:szCs w:val="24"/>
        </w:rPr>
        <w:t>und erhielten dafür eine Werbekarte mit Blindenalphabet. Die Nachmittage blieben für die allgemeine Öffentlichkeit frei. Besondere Anziehungspunkte der Ausstellung bildeten die beiden blinden Schüler von der Blindenschule Soest, z</w:t>
      </w:r>
      <w:r w:rsidR="0068755B" w:rsidRPr="00E8332A">
        <w:rPr>
          <w:sz w:val="24"/>
          <w:szCs w:val="24"/>
        </w:rPr>
        <w:t>ur Zeit</w:t>
      </w:r>
      <w:r w:rsidRPr="00E8332A">
        <w:rPr>
          <w:sz w:val="24"/>
          <w:szCs w:val="24"/>
        </w:rPr>
        <w:t xml:space="preserve"> Warstein, durch ihre Vorführungen und das neueste Aufnahmegerät </w:t>
      </w:r>
      <w:proofErr w:type="spellStart"/>
      <w:r w:rsidRPr="00E8332A">
        <w:rPr>
          <w:sz w:val="24"/>
          <w:szCs w:val="24"/>
        </w:rPr>
        <w:t>Dimaphon</w:t>
      </w:r>
      <w:proofErr w:type="spellEnd"/>
      <w:r w:rsidRPr="00E8332A">
        <w:rPr>
          <w:sz w:val="24"/>
          <w:szCs w:val="24"/>
        </w:rPr>
        <w:t>, das durch Lautsprecher die aufgenommenen Gespräche sofort wiedergab.</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Ausstellung wurde von über 9000 Personen besucht. Wenn auch der unmittelbare Verkauf von Blindenwaren nicht groß war, so ist die Ausstellung im Gesamtrahmen wegen ihrer mittelbaren ideellen Erfolge und der erfreulich </w:t>
      </w:r>
      <w:proofErr w:type="gramStart"/>
      <w:r w:rsidRPr="00E8332A">
        <w:rPr>
          <w:sz w:val="24"/>
          <w:szCs w:val="24"/>
        </w:rPr>
        <w:t>hohen</w:t>
      </w:r>
      <w:proofErr w:type="gramEnd"/>
      <w:r w:rsidRPr="00E8332A">
        <w:rPr>
          <w:sz w:val="24"/>
          <w:szCs w:val="24"/>
        </w:rPr>
        <w:t xml:space="preserve"> Besucherzahl als gelungen anzusehen.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Veranstalter, der </w:t>
      </w:r>
      <w:proofErr w:type="spellStart"/>
      <w:r w:rsidRPr="00E8332A">
        <w:rPr>
          <w:sz w:val="24"/>
          <w:szCs w:val="24"/>
        </w:rPr>
        <w:t>Landesausschuß</w:t>
      </w:r>
      <w:proofErr w:type="spellEnd"/>
      <w:r w:rsidRPr="00E8332A">
        <w:rPr>
          <w:sz w:val="24"/>
          <w:szCs w:val="24"/>
        </w:rPr>
        <w:t xml:space="preserve"> für das Blindenwesen Nordrhein-Westfalen beabsichtigt, ab September weitere Werbeausstellungen in den Städten des Rhein-Ruhrgebietes durchzuführen.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Fr. </w:t>
      </w:r>
      <w:proofErr w:type="spellStart"/>
      <w:r w:rsidRPr="00E8332A">
        <w:rPr>
          <w:sz w:val="24"/>
          <w:szCs w:val="24"/>
        </w:rPr>
        <w:t>Rieve</w:t>
      </w:r>
      <w:proofErr w:type="spellEnd"/>
      <w:r w:rsidRPr="00E8332A">
        <w:rPr>
          <w:sz w:val="24"/>
          <w:szCs w:val="24"/>
        </w:rPr>
        <w:t>.</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8755B">
      <w:pPr>
        <w:pStyle w:val="berschrift1"/>
        <w:rPr>
          <w:rFonts w:ascii="Times New Roman" w:hAnsi="Times New Roman" w:cs="Times New Roman"/>
          <w:b/>
          <w:color w:val="auto"/>
          <w:sz w:val="24"/>
          <w:szCs w:val="24"/>
        </w:rPr>
      </w:pPr>
      <w:bookmarkStart w:id="37" w:name="bookmark202"/>
      <w:bookmarkStart w:id="38" w:name="_Toc535265567"/>
      <w:r w:rsidRPr="00E8332A">
        <w:rPr>
          <w:rFonts w:ascii="Times New Roman" w:hAnsi="Times New Roman" w:cs="Times New Roman"/>
          <w:b/>
          <w:color w:val="auto"/>
          <w:sz w:val="24"/>
          <w:szCs w:val="24"/>
        </w:rPr>
        <w:t>Film: „Der Blinde und sein Hund</w:t>
      </w:r>
      <w:r w:rsidR="00D71CB5">
        <w:rPr>
          <w:rFonts w:ascii="Times New Roman" w:hAnsi="Times New Roman" w:cs="Times New Roman"/>
          <w:b/>
          <w:color w:val="auto"/>
          <w:sz w:val="24"/>
          <w:szCs w:val="24"/>
        </w:rPr>
        <w:t>“</w:t>
      </w:r>
      <w:bookmarkEnd w:id="37"/>
      <w:bookmarkEnd w:id="38"/>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Unter diesem Titel wurde ein Schmalfilm, 16 </w:t>
      </w:r>
      <w:r w:rsidR="0068755B" w:rsidRPr="00E8332A">
        <w:rPr>
          <w:sz w:val="24"/>
          <w:szCs w:val="24"/>
        </w:rPr>
        <w:t>Mil</w:t>
      </w:r>
      <w:r w:rsidR="00D71CB5">
        <w:rPr>
          <w:sz w:val="24"/>
          <w:szCs w:val="24"/>
        </w:rPr>
        <w:t>l</w:t>
      </w:r>
      <w:r w:rsidR="0068755B" w:rsidRPr="00E8332A">
        <w:rPr>
          <w:sz w:val="24"/>
          <w:szCs w:val="24"/>
        </w:rPr>
        <w:t>imeter</w:t>
      </w:r>
      <w:r w:rsidRPr="00E8332A">
        <w:rPr>
          <w:sz w:val="24"/>
          <w:szCs w:val="24"/>
        </w:rPr>
        <w:t xml:space="preserve">, als Schulfilm von dem Institut für Film und Bild, Hamburg 13, </w:t>
      </w:r>
      <w:proofErr w:type="spellStart"/>
      <w:r w:rsidRPr="00E8332A">
        <w:rPr>
          <w:sz w:val="24"/>
          <w:szCs w:val="24"/>
        </w:rPr>
        <w:t>Rothenbaumchaussee</w:t>
      </w:r>
      <w:proofErr w:type="spellEnd"/>
      <w:r w:rsidRPr="00E8332A">
        <w:rPr>
          <w:sz w:val="24"/>
          <w:szCs w:val="24"/>
        </w:rPr>
        <w:t xml:space="preserve"> 116, hergestellt. Er wird von allen Kreis- und Stadtbildstellen für die Schulen zur Verfügung gestellt.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Laufzeit des </w:t>
      </w:r>
      <w:r w:rsidR="00BF3D34" w:rsidRPr="00E8332A">
        <w:rPr>
          <w:sz w:val="24"/>
          <w:szCs w:val="24"/>
        </w:rPr>
        <w:t>Filmes</w:t>
      </w:r>
      <w:r w:rsidRPr="00E8332A">
        <w:rPr>
          <w:sz w:val="24"/>
          <w:szCs w:val="24"/>
        </w:rPr>
        <w:t xml:space="preserve"> beträgt </w:t>
      </w:r>
      <w:r w:rsidR="00BF3D34" w:rsidRPr="00E8332A">
        <w:rPr>
          <w:sz w:val="24"/>
          <w:szCs w:val="24"/>
        </w:rPr>
        <w:t>circa</w:t>
      </w:r>
      <w:r w:rsidRPr="00E8332A">
        <w:rPr>
          <w:sz w:val="24"/>
          <w:szCs w:val="24"/>
        </w:rPr>
        <w:t xml:space="preserve"> 12 Minuten. Das Drehbuch hierzu schrieb Herr Frank Leberecht, </w:t>
      </w:r>
      <w:proofErr w:type="spellStart"/>
      <w:r w:rsidRPr="00E8332A">
        <w:rPr>
          <w:sz w:val="24"/>
          <w:szCs w:val="24"/>
        </w:rPr>
        <w:t>Neheim-Hüsten</w:t>
      </w:r>
      <w:proofErr w:type="spellEnd"/>
      <w:r w:rsidRPr="00E8332A">
        <w:rPr>
          <w:sz w:val="24"/>
          <w:szCs w:val="24"/>
        </w:rPr>
        <w:t>. Die Aufnahmen wurden in Witten und Dortmund von Herrn Karl Koch, Hamburg, Institut für Film und Bild gedreht.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Der erste Teil des Filmes zeigt einen blinden Telefonisten bei seiner Arbeit und auf dem Weg von und zur Arbeitsstelle. Es wird bei diesen Aufnahmen eindeutig vor Augen</w:t>
      </w:r>
      <w:r w:rsidR="00EC7831" w:rsidRPr="00E8332A">
        <w:rPr>
          <w:sz w:val="24"/>
          <w:szCs w:val="24"/>
        </w:rPr>
        <w:t xml:space="preserve"> geführt, wie unsicher und hilf</w:t>
      </w:r>
      <w:r w:rsidRPr="00E8332A">
        <w:rPr>
          <w:sz w:val="24"/>
          <w:szCs w:val="24"/>
        </w:rPr>
        <w:t xml:space="preserve">los sich der Blinde ohne Begleitung im Straßenverkehr und auf seinem täglichen Weg zur Arbeitsstelle fortbewegt. Wie ändert sich jedoch das Bild, als der Blinde einen </w:t>
      </w:r>
      <w:r w:rsidR="0068755B" w:rsidRPr="00E8332A">
        <w:rPr>
          <w:sz w:val="24"/>
          <w:szCs w:val="24"/>
        </w:rPr>
        <w:t>Hund</w:t>
      </w:r>
      <w:r w:rsidRPr="00E8332A">
        <w:rPr>
          <w:sz w:val="24"/>
          <w:szCs w:val="24"/>
        </w:rPr>
        <w:t xml:space="preserve"> als treuen Begleiter an seine Seite bekommt. Man sieht, wie erstaunlich schnell</w:t>
      </w:r>
      <w:r w:rsidR="00BF3D34" w:rsidRPr="00E8332A">
        <w:rPr>
          <w:sz w:val="24"/>
          <w:szCs w:val="24"/>
        </w:rPr>
        <w:t xml:space="preserve"> </w:t>
      </w:r>
      <w:r w:rsidRPr="00E8332A">
        <w:rPr>
          <w:sz w:val="24"/>
          <w:szCs w:val="24"/>
        </w:rPr>
        <w:t xml:space="preserve">sich das abgerichtete Tier an seinen Herrn gewöhnt und wie sicher es ihn durch den Straßenverkehr hindurchgeleitet. Wie froh ist nun der Blinde, </w:t>
      </w:r>
      <w:proofErr w:type="spellStart"/>
      <w:r w:rsidRPr="00E8332A">
        <w:rPr>
          <w:sz w:val="24"/>
          <w:szCs w:val="24"/>
        </w:rPr>
        <w:t>daß</w:t>
      </w:r>
      <w:proofErr w:type="spellEnd"/>
      <w:r w:rsidRPr="00E8332A">
        <w:rPr>
          <w:sz w:val="24"/>
          <w:szCs w:val="24"/>
        </w:rPr>
        <w:t xml:space="preserve"> er nicht mehr von der ständigen Begleitung seiner Angehörigen abhängig ist, sondern nun mit seinem vierbeinigen Freund allein seinen Weg gehen kann.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lastRenderedPageBreak/>
        <w:t>Dieser Film wird auch in Fachkreisen als äußerst wertvoll bezeichnet.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Eine Synchronisation des Filmes ist in Arbeit.</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8755B">
      <w:pPr>
        <w:pStyle w:val="berschrift1"/>
        <w:rPr>
          <w:rFonts w:ascii="Times New Roman" w:hAnsi="Times New Roman" w:cs="Times New Roman"/>
          <w:b/>
          <w:color w:val="auto"/>
          <w:sz w:val="24"/>
          <w:szCs w:val="24"/>
        </w:rPr>
      </w:pPr>
      <w:bookmarkStart w:id="39" w:name="bookmark203"/>
      <w:bookmarkStart w:id="40" w:name="_Toc535265568"/>
      <w:r w:rsidRPr="00E8332A">
        <w:rPr>
          <w:rFonts w:ascii="Times New Roman" w:hAnsi="Times New Roman" w:cs="Times New Roman"/>
          <w:b/>
          <w:color w:val="auto"/>
          <w:sz w:val="24"/>
          <w:szCs w:val="24"/>
        </w:rPr>
        <w:t>Ein neues Heim für Blinde in Gelsenkir</w:t>
      </w:r>
      <w:r w:rsidR="00BF3D34" w:rsidRPr="00E8332A">
        <w:rPr>
          <w:rFonts w:ascii="Times New Roman" w:hAnsi="Times New Roman" w:cs="Times New Roman"/>
          <w:b/>
          <w:color w:val="auto"/>
          <w:sz w:val="24"/>
          <w:szCs w:val="24"/>
        </w:rPr>
        <w:t>ch</w:t>
      </w:r>
      <w:r w:rsidRPr="00E8332A">
        <w:rPr>
          <w:rFonts w:ascii="Times New Roman" w:hAnsi="Times New Roman" w:cs="Times New Roman"/>
          <w:b/>
          <w:color w:val="auto"/>
          <w:sz w:val="24"/>
          <w:szCs w:val="24"/>
        </w:rPr>
        <w:t>en</w:t>
      </w:r>
      <w:bookmarkEnd w:id="39"/>
      <w:bookmarkEnd w:id="40"/>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Freitag, der 15. Juli 1949 war für die Blinden von Gelsenkirchen ein besonderer Tag. Der Umbau des Gebäudes der ehemaligen Franziskusschule in Gelsenkirchen-Bismarck war vollendet, und ein neues Blindenheim, welches 20 obdachlosen Blinden Platz bietet, konnte seiner Bestimmung übergeben werden. Nachmittags 16 Uhr fand eine Feier statt. Herr Lüdtke als Heimleiter begrüßte die Gäste: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Herrn </w:t>
      </w:r>
      <w:r w:rsidR="0068755B" w:rsidRPr="00E8332A">
        <w:rPr>
          <w:sz w:val="24"/>
          <w:szCs w:val="24"/>
        </w:rPr>
        <w:t>Doktor</w:t>
      </w:r>
      <w:r w:rsidRPr="00E8332A">
        <w:rPr>
          <w:sz w:val="24"/>
          <w:szCs w:val="24"/>
        </w:rPr>
        <w:t xml:space="preserve"> Hagemann von der Provinzialverwaltung Münster, Herrn Direktor </w:t>
      </w:r>
      <w:proofErr w:type="spellStart"/>
      <w:r w:rsidRPr="00E8332A">
        <w:rPr>
          <w:sz w:val="24"/>
          <w:szCs w:val="24"/>
        </w:rPr>
        <w:t>Grasshoff</w:t>
      </w:r>
      <w:proofErr w:type="spellEnd"/>
      <w:r w:rsidRPr="00E8332A">
        <w:rPr>
          <w:sz w:val="24"/>
          <w:szCs w:val="24"/>
        </w:rPr>
        <w:t xml:space="preserve"> von der Provinzial</w:t>
      </w:r>
      <w:r w:rsidR="00EC7831" w:rsidRPr="00E8332A">
        <w:rPr>
          <w:sz w:val="24"/>
          <w:szCs w:val="24"/>
        </w:rPr>
        <w:t>-B</w:t>
      </w:r>
      <w:r w:rsidRPr="00E8332A">
        <w:rPr>
          <w:sz w:val="24"/>
          <w:szCs w:val="24"/>
        </w:rPr>
        <w:t xml:space="preserve">lindenschule Warstein, Herrn Blindenoberlehrer Gerling, 1. Vorsitzender des </w:t>
      </w:r>
      <w:r w:rsidR="0068755B" w:rsidRPr="00E8332A">
        <w:rPr>
          <w:sz w:val="24"/>
          <w:szCs w:val="24"/>
        </w:rPr>
        <w:t>Westfälischen Blindenvereins</w:t>
      </w:r>
      <w:r w:rsidRPr="00E8332A">
        <w:rPr>
          <w:sz w:val="24"/>
          <w:szCs w:val="24"/>
        </w:rPr>
        <w:t xml:space="preserve">, den Geschäftsführer der </w:t>
      </w:r>
      <w:r w:rsidR="0068755B" w:rsidRPr="00E8332A">
        <w:rPr>
          <w:sz w:val="24"/>
          <w:szCs w:val="24"/>
        </w:rPr>
        <w:t>Westfälischen Blindenarbeit</w:t>
      </w:r>
      <w:r w:rsidRPr="00E8332A">
        <w:rPr>
          <w:sz w:val="24"/>
          <w:szCs w:val="24"/>
        </w:rPr>
        <w:t xml:space="preserve">, Herrn Direktor Meurer, von der Stadtverwaltung Gelsenkirchen die Herren Stadtrat </w:t>
      </w:r>
      <w:proofErr w:type="spellStart"/>
      <w:r w:rsidRPr="00E8332A">
        <w:rPr>
          <w:sz w:val="24"/>
          <w:szCs w:val="24"/>
        </w:rPr>
        <w:t>Simaneck</w:t>
      </w:r>
      <w:proofErr w:type="spellEnd"/>
      <w:r w:rsidRPr="00E8332A">
        <w:rPr>
          <w:sz w:val="24"/>
          <w:szCs w:val="24"/>
        </w:rPr>
        <w:t xml:space="preserve">, Oberamtmann </w:t>
      </w:r>
      <w:proofErr w:type="spellStart"/>
      <w:r w:rsidRPr="00E8332A">
        <w:rPr>
          <w:sz w:val="24"/>
          <w:szCs w:val="24"/>
        </w:rPr>
        <w:t>Holthöver</w:t>
      </w:r>
      <w:proofErr w:type="spellEnd"/>
      <w:r w:rsidRPr="00E8332A">
        <w:rPr>
          <w:sz w:val="24"/>
          <w:szCs w:val="24"/>
        </w:rPr>
        <w:t xml:space="preserve">, Stadtamtmann Kremser und Stadtoberinspektor </w:t>
      </w:r>
      <w:proofErr w:type="spellStart"/>
      <w:r w:rsidRPr="00E8332A">
        <w:rPr>
          <w:sz w:val="24"/>
          <w:szCs w:val="24"/>
        </w:rPr>
        <w:t>Scheeben</w:t>
      </w:r>
      <w:proofErr w:type="spellEnd"/>
      <w:r w:rsidRPr="00E8332A">
        <w:rPr>
          <w:sz w:val="24"/>
          <w:szCs w:val="24"/>
        </w:rPr>
        <w:t>, außerdem die gesamten Vorstandsmitglieder des</w:t>
      </w:r>
      <w:r w:rsidR="00F43FCD" w:rsidRPr="00E8332A">
        <w:rPr>
          <w:sz w:val="24"/>
          <w:szCs w:val="24"/>
        </w:rPr>
        <w:t xml:space="preserve"> Westfälischen Blindenvereins</w:t>
      </w:r>
      <w:r w:rsidRPr="00E8332A">
        <w:rPr>
          <w:sz w:val="24"/>
          <w:szCs w:val="24"/>
        </w:rPr>
        <w:t xml:space="preserve"> sowie mehrere Heim- und Zweigstellenleiter.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Feierstunde wurde eröffnet mit einem Prolog, den ein Heimatdichter </w:t>
      </w:r>
      <w:proofErr w:type="spellStart"/>
      <w:r w:rsidRPr="00E8332A">
        <w:rPr>
          <w:sz w:val="24"/>
          <w:szCs w:val="24"/>
        </w:rPr>
        <w:t>anläßlich</w:t>
      </w:r>
      <w:proofErr w:type="spellEnd"/>
      <w:r w:rsidRPr="00E8332A">
        <w:rPr>
          <w:sz w:val="24"/>
          <w:szCs w:val="24"/>
        </w:rPr>
        <w:t xml:space="preserve"> der Heimeinweihung </w:t>
      </w:r>
      <w:proofErr w:type="spellStart"/>
      <w:r w:rsidRPr="00E8332A">
        <w:rPr>
          <w:sz w:val="24"/>
          <w:szCs w:val="24"/>
        </w:rPr>
        <w:t>verfaßt</w:t>
      </w:r>
      <w:proofErr w:type="spellEnd"/>
      <w:r w:rsidRPr="00E8332A">
        <w:rPr>
          <w:sz w:val="24"/>
          <w:szCs w:val="24"/>
        </w:rPr>
        <w:t xml:space="preserve"> hatte, verlesen von dem Angestellten, Herrn Haverkamp.</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Herr Lüdtke brachte seinen Dank an alle zum Ausdruck, die zur Errichtung des Heimes beigetragen haben, insbesondere dankte er den Vertretern der Stadtverwaltung für die tatkräftige Unterstützung, die seitens der Stadt zur Vollendung des Heimes gewährt wurde.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Herr Blindenoberlehrer Gerling gab eine Darstellung des Blindenwesens. Im Mittelpunkt seiner Ausführungen stand das Wort: „Fürchte nicht die Dunkelheit, zünde lieber eine Kerze an!“ Er hob insbesondere hervor, </w:t>
      </w:r>
      <w:proofErr w:type="spellStart"/>
      <w:r w:rsidRPr="00E8332A">
        <w:rPr>
          <w:sz w:val="24"/>
          <w:szCs w:val="24"/>
        </w:rPr>
        <w:t>daß</w:t>
      </w:r>
      <w:proofErr w:type="spellEnd"/>
      <w:r w:rsidRPr="00E8332A">
        <w:rPr>
          <w:sz w:val="24"/>
          <w:szCs w:val="24"/>
        </w:rPr>
        <w:t xml:space="preserve"> für Blinde eine ausreichende Beschäftigung nicht nur notwendig, sondern auch möglich ist. Im Auftr</w:t>
      </w:r>
      <w:r w:rsidR="00BF3D34" w:rsidRPr="00E8332A">
        <w:rPr>
          <w:sz w:val="24"/>
          <w:szCs w:val="24"/>
        </w:rPr>
        <w:t>a</w:t>
      </w:r>
      <w:r w:rsidRPr="00E8332A">
        <w:rPr>
          <w:sz w:val="24"/>
          <w:szCs w:val="24"/>
        </w:rPr>
        <w:t xml:space="preserve">ge des Herrn Oberbürgermeisters überbrachte Herr Stadtrat </w:t>
      </w:r>
      <w:proofErr w:type="spellStart"/>
      <w:r w:rsidRPr="00E8332A">
        <w:rPr>
          <w:sz w:val="24"/>
          <w:szCs w:val="24"/>
        </w:rPr>
        <w:t>Simaneck</w:t>
      </w:r>
      <w:proofErr w:type="spellEnd"/>
      <w:r w:rsidRPr="00E8332A">
        <w:rPr>
          <w:sz w:val="24"/>
          <w:szCs w:val="24"/>
        </w:rPr>
        <w:t xml:space="preserve"> die Grüße der Stadtverwaltung und versicherte, </w:t>
      </w:r>
      <w:proofErr w:type="spellStart"/>
      <w:r w:rsidRPr="00E8332A">
        <w:rPr>
          <w:sz w:val="24"/>
          <w:szCs w:val="24"/>
        </w:rPr>
        <w:t>daß</w:t>
      </w:r>
      <w:proofErr w:type="spellEnd"/>
      <w:r w:rsidRPr="00E8332A">
        <w:rPr>
          <w:sz w:val="24"/>
          <w:szCs w:val="24"/>
        </w:rPr>
        <w:t xml:space="preserve"> die Stadt Gelsenkirchen auch weiterhin die Blinden nach besten Kräften unterstützen werde.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Feierstunde wurde umrahmt durch musikalische Darbietungen des Bläserchors </w:t>
      </w:r>
      <w:proofErr w:type="spellStart"/>
      <w:r w:rsidRPr="00E8332A">
        <w:rPr>
          <w:sz w:val="24"/>
          <w:szCs w:val="24"/>
        </w:rPr>
        <w:t>Buer</w:t>
      </w:r>
      <w:proofErr w:type="spellEnd"/>
      <w:r w:rsidRPr="00E8332A">
        <w:rPr>
          <w:sz w:val="24"/>
          <w:szCs w:val="24"/>
        </w:rPr>
        <w:t xml:space="preserve"> unter Leitung des Musikmeisters Nagel.</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Anschließend fand die Besichtigung des Heimes und der Werkstätten statt. Durch Umbau der früheren Schulklassen wurden 8 Zimmer mit 20 Betten geschaffen. Ein weiterer Klassenraum ist als Heimküche und Speise- </w:t>
      </w:r>
      <w:r w:rsidR="0068755B" w:rsidRPr="00E8332A">
        <w:rPr>
          <w:sz w:val="24"/>
          <w:szCs w:val="24"/>
        </w:rPr>
        <w:t>beziehungsweise</w:t>
      </w:r>
      <w:r w:rsidRPr="00E8332A">
        <w:rPr>
          <w:sz w:val="24"/>
          <w:szCs w:val="24"/>
        </w:rPr>
        <w:t xml:space="preserve"> Aufenthaltsraum eingerichtet. In den Werkstätten wurde den Gästen Gelegenheit geboten, die blinden Handwerker bei ihrer Arbeit zu sehen.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 Verbindung mit der Einweihung zeigte eine kleine Ausstellung im Verkaufsraum </w:t>
      </w:r>
      <w:r w:rsidRPr="00E8332A">
        <w:rPr>
          <w:sz w:val="24"/>
          <w:szCs w:val="24"/>
        </w:rPr>
        <w:lastRenderedPageBreak/>
        <w:t>Blindenerzeugnisse wie Besen, Bürsten, Matten, Körbe und Strickwaren.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Im Büro wurde den Gästen von einem blinden Stenotypisten ein neuartiges Aufnahme- und Wiedergabegerät zu Diktatzwecken (Di</w:t>
      </w:r>
      <w:r w:rsidR="00BF3D34" w:rsidRPr="00E8332A">
        <w:rPr>
          <w:sz w:val="24"/>
          <w:szCs w:val="24"/>
        </w:rPr>
        <w:t>kt</w:t>
      </w:r>
      <w:r w:rsidRPr="00E8332A">
        <w:rPr>
          <w:sz w:val="24"/>
          <w:szCs w:val="24"/>
        </w:rPr>
        <w:t>aphon) vorgeführt.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Alle Anwesenden waren überzeugt, </w:t>
      </w:r>
      <w:proofErr w:type="spellStart"/>
      <w:r w:rsidRPr="00E8332A">
        <w:rPr>
          <w:sz w:val="24"/>
          <w:szCs w:val="24"/>
        </w:rPr>
        <w:t>daß</w:t>
      </w:r>
      <w:proofErr w:type="spellEnd"/>
      <w:r w:rsidRPr="00E8332A">
        <w:rPr>
          <w:sz w:val="24"/>
          <w:szCs w:val="24"/>
        </w:rPr>
        <w:t xml:space="preserve"> hier ein Heim geschaffen wurde, das mit seinen hellen, freundlichen Räumen wieder einigen obdachlosen Blinden neue Hoffnung und neuen Lebensmut geben wird.</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8755B">
      <w:pPr>
        <w:pStyle w:val="berschrift1"/>
        <w:rPr>
          <w:rFonts w:ascii="Times New Roman" w:hAnsi="Times New Roman" w:cs="Times New Roman"/>
          <w:b/>
          <w:color w:val="auto"/>
          <w:sz w:val="24"/>
          <w:szCs w:val="24"/>
        </w:rPr>
      </w:pPr>
      <w:bookmarkStart w:id="41" w:name="bookmark204"/>
      <w:bookmarkStart w:id="42" w:name="_Toc535265569"/>
      <w:r w:rsidRPr="00E8332A">
        <w:rPr>
          <w:rFonts w:ascii="Times New Roman" w:hAnsi="Times New Roman" w:cs="Times New Roman"/>
          <w:b/>
          <w:color w:val="auto"/>
          <w:sz w:val="24"/>
          <w:szCs w:val="24"/>
        </w:rPr>
        <w:t>Deutsche Blindenarbeit e. V.</w:t>
      </w:r>
      <w:bookmarkEnd w:id="41"/>
      <w:r w:rsidR="0068755B"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(Verband für das Blindenhandwerk)</w:t>
      </w:r>
      <w:bookmarkEnd w:id="42"/>
    </w:p>
    <w:p w:rsidR="0068755B" w:rsidRPr="00E8332A" w:rsidRDefault="0068755B"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Deutsche Blinden-Arbeit e. V. wurde am 5. </w:t>
      </w:r>
      <w:r w:rsidR="00BF3D34" w:rsidRPr="00E8332A">
        <w:rPr>
          <w:sz w:val="24"/>
          <w:szCs w:val="24"/>
        </w:rPr>
        <w:t>Juli 19</w:t>
      </w:r>
      <w:r w:rsidRPr="00E8332A">
        <w:rPr>
          <w:sz w:val="24"/>
          <w:szCs w:val="24"/>
        </w:rPr>
        <w:t>49 in Witten-</w:t>
      </w:r>
      <w:proofErr w:type="spellStart"/>
      <w:r w:rsidRPr="00E8332A">
        <w:rPr>
          <w:sz w:val="24"/>
          <w:szCs w:val="24"/>
        </w:rPr>
        <w:t>Bommern</w:t>
      </w:r>
      <w:proofErr w:type="spellEnd"/>
      <w:r w:rsidRPr="00E8332A">
        <w:rPr>
          <w:sz w:val="24"/>
          <w:szCs w:val="24"/>
        </w:rPr>
        <w:t>, Auf Steinhausen gegründet.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w:t>
      </w:r>
      <w:r w:rsidRPr="00E8332A">
        <w:rPr>
          <w:rStyle w:val="Flietext133Abstand2pt"/>
          <w:rFonts w:eastAsia="Arial"/>
          <w:spacing w:val="0"/>
          <w:sz w:val="24"/>
          <w:szCs w:val="24"/>
        </w:rPr>
        <w:t>Verein hat den Zweck,</w:t>
      </w:r>
      <w:r w:rsidRPr="00E8332A">
        <w:rPr>
          <w:sz w:val="24"/>
          <w:szCs w:val="24"/>
        </w:rPr>
        <w:t xml:space="preserve"> in enger Verbindung mit der für sein Verbreitungsgebiet zuständigen Gesamtorganisation des Blindenwesens das Blindenhandwerk zu fördern und zu schützen. Ihm </w:t>
      </w:r>
      <w:proofErr w:type="gramStart"/>
      <w:r w:rsidRPr="00E8332A">
        <w:rPr>
          <w:sz w:val="24"/>
          <w:szCs w:val="24"/>
        </w:rPr>
        <w:t>obliegt</w:t>
      </w:r>
      <w:proofErr w:type="gramEnd"/>
      <w:r w:rsidRPr="00E8332A">
        <w:rPr>
          <w:sz w:val="24"/>
          <w:szCs w:val="24"/>
        </w:rPr>
        <w:t xml:space="preserve"> insbesondere die Interessenvertretung bei zentralen Behörden, Verwaltungen und Fachorganisationen, die Vermittlung von Rohstoffen und Halbfertigfabrikaten, die Förderung des Warenumsatzes und die Herausgabe und der Schutz eines Warenzeichens.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Über die Aufgaben im </w:t>
      </w:r>
      <w:proofErr w:type="spellStart"/>
      <w:proofErr w:type="gramStart"/>
      <w:r w:rsidRPr="00E8332A">
        <w:rPr>
          <w:sz w:val="24"/>
          <w:szCs w:val="24"/>
        </w:rPr>
        <w:t>einzelnen</w:t>
      </w:r>
      <w:proofErr w:type="spellEnd"/>
      <w:proofErr w:type="gramEnd"/>
      <w:r w:rsidRPr="00E8332A">
        <w:rPr>
          <w:sz w:val="24"/>
          <w:szCs w:val="24"/>
        </w:rPr>
        <w:t xml:space="preserve"> im Rahmen des Gesamtzwecks beschließt der Vorstand in Verbindung mit der Vertreterversammlung.</w:t>
      </w:r>
    </w:p>
    <w:p w:rsidR="00A371B4" w:rsidRPr="00E8332A" w:rsidRDefault="00A371B4" w:rsidP="00A371B4">
      <w:pPr>
        <w:pStyle w:val="Flietext1330"/>
        <w:shd w:val="clear" w:color="auto" w:fill="auto"/>
        <w:spacing w:before="0" w:line="360" w:lineRule="auto"/>
        <w:rPr>
          <w:sz w:val="24"/>
          <w:szCs w:val="24"/>
        </w:rPr>
      </w:pPr>
      <w:r w:rsidRPr="00E8332A">
        <w:rPr>
          <w:rStyle w:val="Flietext133Abstand2pt"/>
          <w:rFonts w:eastAsia="Arial"/>
          <w:spacing w:val="0"/>
          <w:sz w:val="24"/>
          <w:szCs w:val="24"/>
        </w:rPr>
        <w:t>Mitglieder</w:t>
      </w:r>
      <w:r w:rsidRPr="00E8332A">
        <w:rPr>
          <w:sz w:val="24"/>
          <w:szCs w:val="24"/>
        </w:rPr>
        <w:t xml:space="preserve"> des Vereins können werden Einrichtungen des Blindenhandwerks und selbständige blinde Handwerker.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Förderer und Ehrenmitglieder können werden natürliche oder juristische Personen, Körperschaften des öffentlichen Rechts, sowie sonstige Organisationen und Einrichtungen, die die Bestrebungen des Vereins tatkräftig unterstützen. </w:t>
      </w:r>
      <w:r w:rsidRPr="00E8332A">
        <w:rPr>
          <w:rStyle w:val="Flietext133Abstand2pt"/>
          <w:rFonts w:eastAsia="Arial"/>
          <w:spacing w:val="0"/>
          <w:sz w:val="24"/>
          <w:szCs w:val="24"/>
        </w:rPr>
        <w:t>Organe</w:t>
      </w:r>
      <w:r w:rsidRPr="00E8332A">
        <w:rPr>
          <w:sz w:val="24"/>
          <w:szCs w:val="24"/>
        </w:rPr>
        <w:t xml:space="preserve"> des Vereins sind: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w:t>
      </w:r>
      <w:r w:rsidRPr="00E8332A">
        <w:rPr>
          <w:rStyle w:val="Flietext133Abstand2pt"/>
          <w:rFonts w:eastAsia="Arial"/>
          <w:spacing w:val="0"/>
          <w:sz w:val="24"/>
          <w:szCs w:val="24"/>
        </w:rPr>
        <w:t xml:space="preserve">Mitgliederversammlung, </w:t>
      </w:r>
      <w:r w:rsidRPr="00E8332A">
        <w:rPr>
          <w:sz w:val="24"/>
          <w:szCs w:val="24"/>
        </w:rPr>
        <w:t>diese finden in den einzelnen Ländern statt.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w:t>
      </w:r>
      <w:r w:rsidRPr="00E8332A">
        <w:rPr>
          <w:rStyle w:val="Flietext133Abstand2pt"/>
          <w:rFonts w:eastAsia="Arial"/>
          <w:spacing w:val="0"/>
          <w:sz w:val="24"/>
          <w:szCs w:val="24"/>
        </w:rPr>
        <w:t>Vertreterversamm</w:t>
      </w:r>
      <w:r w:rsidR="00BF3D34" w:rsidRPr="00E8332A">
        <w:rPr>
          <w:rStyle w:val="Flietext133Abstand2pt"/>
          <w:rFonts w:eastAsia="Arial"/>
          <w:spacing w:val="0"/>
          <w:sz w:val="24"/>
          <w:szCs w:val="24"/>
        </w:rPr>
        <w:t>l</w:t>
      </w:r>
      <w:r w:rsidRPr="00E8332A">
        <w:rPr>
          <w:rStyle w:val="Flietext133Abstand2pt"/>
          <w:rFonts w:eastAsia="Arial"/>
          <w:spacing w:val="0"/>
          <w:sz w:val="24"/>
          <w:szCs w:val="24"/>
        </w:rPr>
        <w:t>ung</w:t>
      </w:r>
      <w:r w:rsidR="00EC7831" w:rsidRPr="00E8332A">
        <w:rPr>
          <w:rStyle w:val="Flietext133Abstand2pt"/>
          <w:rFonts w:eastAsia="Arial"/>
          <w:spacing w:val="0"/>
          <w:sz w:val="24"/>
          <w:szCs w:val="24"/>
        </w:rPr>
        <w:t>,</w:t>
      </w:r>
      <w:r w:rsidR="0068755B" w:rsidRPr="00E8332A">
        <w:rPr>
          <w:rStyle w:val="Flietext133Abstand2pt"/>
          <w:rFonts w:eastAsia="Arial"/>
          <w:spacing w:val="0"/>
          <w:sz w:val="24"/>
          <w:szCs w:val="24"/>
        </w:rPr>
        <w:t xml:space="preserve"> </w:t>
      </w:r>
      <w:r w:rsidRPr="00E8332A">
        <w:rPr>
          <w:sz w:val="24"/>
          <w:szCs w:val="24"/>
        </w:rPr>
        <w:t>diese besteht aus je drei Vertretern der einzelnen Länder</w:t>
      </w:r>
      <w:r w:rsidR="00EC7831" w:rsidRPr="00E8332A">
        <w:rPr>
          <w:sz w:val="24"/>
          <w:szCs w:val="24"/>
        </w:rPr>
        <w:t>,</w:t>
      </w:r>
      <w:r w:rsidRPr="00E8332A">
        <w:rPr>
          <w:sz w:val="24"/>
          <w:szCs w:val="24"/>
        </w:rPr>
        <w:t xml:space="preserve"> und zwar aus je einem Kriegsblinden, einem Zivilblinden und einem Vertreter der Blindenanstalten.</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Der </w:t>
      </w:r>
      <w:r w:rsidRPr="00E8332A">
        <w:rPr>
          <w:rStyle w:val="Flietext133Abstand2pt"/>
          <w:rFonts w:eastAsia="Arial"/>
          <w:spacing w:val="0"/>
          <w:sz w:val="24"/>
          <w:szCs w:val="24"/>
        </w:rPr>
        <w:t>Vorstand</w:t>
      </w:r>
    </w:p>
    <w:p w:rsidR="00A371B4" w:rsidRPr="00E8332A" w:rsidRDefault="00BF3D34" w:rsidP="00A371B4">
      <w:pPr>
        <w:pStyle w:val="Flietext1330"/>
        <w:shd w:val="clear" w:color="auto" w:fill="auto"/>
        <w:spacing w:before="0" w:line="360" w:lineRule="auto"/>
        <w:rPr>
          <w:sz w:val="24"/>
          <w:szCs w:val="24"/>
        </w:rPr>
      </w:pPr>
      <w:r w:rsidRPr="00E8332A">
        <w:rPr>
          <w:sz w:val="24"/>
          <w:szCs w:val="24"/>
        </w:rPr>
        <w:t>D</w:t>
      </w:r>
      <w:r w:rsidR="00A371B4" w:rsidRPr="00E8332A">
        <w:rPr>
          <w:sz w:val="24"/>
          <w:szCs w:val="24"/>
        </w:rPr>
        <w:t>er Vorstand besteht aus drei Mitgliedern</w:t>
      </w:r>
      <w:r w:rsidR="00EC7831" w:rsidRPr="00E8332A">
        <w:rPr>
          <w:sz w:val="24"/>
          <w:szCs w:val="24"/>
        </w:rPr>
        <w:t>,</w:t>
      </w:r>
      <w:r w:rsidR="00A371B4" w:rsidRPr="00E8332A">
        <w:rPr>
          <w:sz w:val="24"/>
          <w:szCs w:val="24"/>
        </w:rPr>
        <w:t xml:space="preserve"> und zwar einem Kriegsblinden, einem Zivilblinden und einem Vertreter der Blindenanstalten.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Vorläufiger Vorstand: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Dir</w:t>
      </w:r>
      <w:r w:rsidR="00BF3D34" w:rsidRPr="00E8332A">
        <w:rPr>
          <w:sz w:val="24"/>
          <w:szCs w:val="24"/>
        </w:rPr>
        <w:t>ektor</w:t>
      </w:r>
      <w:r w:rsidRPr="00E8332A">
        <w:rPr>
          <w:sz w:val="24"/>
          <w:szCs w:val="24"/>
        </w:rPr>
        <w:t xml:space="preserve"> </w:t>
      </w:r>
      <w:r w:rsidR="0068755B" w:rsidRPr="00E8332A">
        <w:rPr>
          <w:sz w:val="24"/>
          <w:szCs w:val="24"/>
        </w:rPr>
        <w:t xml:space="preserve">Peter </w:t>
      </w:r>
      <w:r w:rsidR="00E8332A">
        <w:rPr>
          <w:sz w:val="24"/>
          <w:szCs w:val="24"/>
        </w:rPr>
        <w:t>Theodor</w:t>
      </w:r>
      <w:r w:rsidRPr="00E8332A">
        <w:rPr>
          <w:sz w:val="24"/>
          <w:szCs w:val="24"/>
        </w:rPr>
        <w:t xml:space="preserve"> Meurer, Witten-</w:t>
      </w:r>
      <w:proofErr w:type="spellStart"/>
      <w:r w:rsidRPr="00E8332A">
        <w:rPr>
          <w:sz w:val="24"/>
          <w:szCs w:val="24"/>
        </w:rPr>
        <w:t>Bommern</w:t>
      </w:r>
      <w:proofErr w:type="spellEnd"/>
      <w:r w:rsidRPr="00E8332A">
        <w:rPr>
          <w:sz w:val="24"/>
          <w:szCs w:val="24"/>
        </w:rPr>
        <w: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Geschäftsführer Karl Wendel, München,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Dir</w:t>
      </w:r>
      <w:r w:rsidR="00BF3D34" w:rsidRPr="00E8332A">
        <w:rPr>
          <w:sz w:val="24"/>
          <w:szCs w:val="24"/>
        </w:rPr>
        <w:t>ektor</w:t>
      </w:r>
      <w:r w:rsidRPr="00E8332A">
        <w:rPr>
          <w:sz w:val="24"/>
          <w:szCs w:val="24"/>
        </w:rPr>
        <w:t xml:space="preserve"> Rudolf Winter, Hannover-Kirchrode.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Die 1. Vertreterversammlung soll am 28. </w:t>
      </w:r>
      <w:r w:rsidR="00BF3D34" w:rsidRPr="00E8332A">
        <w:rPr>
          <w:sz w:val="24"/>
          <w:szCs w:val="24"/>
        </w:rPr>
        <w:t>September</w:t>
      </w:r>
      <w:r w:rsidRPr="00E8332A">
        <w:rPr>
          <w:sz w:val="24"/>
          <w:szCs w:val="24"/>
        </w:rPr>
        <w:t xml:space="preserve"> in Stuttgart stattfinden.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lastRenderedPageBreak/>
        <w:t>Die Deutsche Blinden-Arbeit e. V. hat das Warenzeichen (siehe S</w:t>
      </w:r>
      <w:r w:rsidR="00BF3D34" w:rsidRPr="00E8332A">
        <w:rPr>
          <w:sz w:val="24"/>
          <w:szCs w:val="24"/>
        </w:rPr>
        <w:t>eite</w:t>
      </w:r>
      <w:r w:rsidRPr="00E8332A">
        <w:rPr>
          <w:sz w:val="24"/>
          <w:szCs w:val="24"/>
        </w:rPr>
        <w:t xml:space="preserve"> 1) bei dem Patentamt angemeldet.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Alle Betriebe des Blindenhandwerks und auch selbständige blinde Handwerker können das Zeichen bei der Deutschen Blinden-Arbeit beantragen.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aufgestellten Richtlinien sind anzuerkennen. Besondere einheitliche Ausweise für Vertreter zum Vertrieb von Blindenwaren sollen herausgegeben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Satzung hat der Verwaltung für Wirtschaft in Frankfurt</w:t>
      </w:r>
      <w:r w:rsidR="00BF3D34" w:rsidRPr="00E8332A">
        <w:rPr>
          <w:sz w:val="24"/>
          <w:szCs w:val="24"/>
        </w:rPr>
        <w:t xml:space="preserve"> am </w:t>
      </w:r>
      <w:r w:rsidRPr="00E8332A">
        <w:rPr>
          <w:sz w:val="24"/>
          <w:szCs w:val="24"/>
        </w:rPr>
        <w:t xml:space="preserve">Main </w:t>
      </w:r>
      <w:r w:rsidR="00EC7831" w:rsidRPr="00E8332A">
        <w:rPr>
          <w:sz w:val="24"/>
          <w:szCs w:val="24"/>
        </w:rPr>
        <w:t>v</w:t>
      </w:r>
      <w:r w:rsidRPr="00E8332A">
        <w:rPr>
          <w:sz w:val="24"/>
          <w:szCs w:val="24"/>
        </w:rPr>
        <w:t>orgelegen und ist zur Registrierung angemeldet.</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D71CB5" w:rsidP="006D49E0">
      <w:pPr>
        <w:pStyle w:val="berschrift1"/>
        <w:rPr>
          <w:rFonts w:ascii="Times New Roman" w:hAnsi="Times New Roman" w:cs="Times New Roman"/>
          <w:b/>
          <w:color w:val="auto"/>
          <w:sz w:val="24"/>
          <w:szCs w:val="24"/>
        </w:rPr>
      </w:pPr>
      <w:bookmarkStart w:id="43" w:name="_Toc535265570"/>
      <w:r>
        <w:rPr>
          <w:rFonts w:ascii="Times New Roman" w:hAnsi="Times New Roman" w:cs="Times New Roman"/>
          <w:b/>
          <w:color w:val="auto"/>
          <w:sz w:val="24"/>
          <w:szCs w:val="24"/>
        </w:rPr>
        <w:t>Bekanntmachungen</w:t>
      </w:r>
      <w:bookmarkEnd w:id="43"/>
    </w:p>
    <w:p w:rsidR="00A371B4" w:rsidRDefault="00A371B4" w:rsidP="006D49E0">
      <w:pPr>
        <w:pStyle w:val="berschrift1"/>
        <w:rPr>
          <w:rFonts w:ascii="Times New Roman" w:hAnsi="Times New Roman" w:cs="Times New Roman"/>
          <w:b/>
          <w:color w:val="auto"/>
          <w:sz w:val="24"/>
          <w:szCs w:val="24"/>
        </w:rPr>
      </w:pPr>
      <w:bookmarkStart w:id="44" w:name="bookmark208"/>
      <w:bookmarkStart w:id="45" w:name="_Toc535265571"/>
      <w:r w:rsidRPr="00E8332A">
        <w:rPr>
          <w:rFonts w:ascii="Times New Roman" w:hAnsi="Times New Roman" w:cs="Times New Roman"/>
          <w:b/>
          <w:color w:val="auto"/>
          <w:sz w:val="24"/>
          <w:szCs w:val="24"/>
        </w:rPr>
        <w:t>Steuererleichterungen für Blinde</w:t>
      </w:r>
      <w:bookmarkEnd w:id="44"/>
      <w:r w:rsidR="006D49E0" w:rsidRPr="00E8332A">
        <w:rPr>
          <w:rFonts w:ascii="Times New Roman" w:hAnsi="Times New Roman" w:cs="Times New Roman"/>
          <w:b/>
          <w:color w:val="auto"/>
          <w:sz w:val="24"/>
          <w:szCs w:val="24"/>
        </w:rPr>
        <w:t xml:space="preserve"> </w:t>
      </w:r>
      <w:r w:rsidRPr="00E8332A">
        <w:rPr>
          <w:rFonts w:ascii="Times New Roman" w:hAnsi="Times New Roman" w:cs="Times New Roman"/>
          <w:b/>
          <w:color w:val="auto"/>
          <w:sz w:val="24"/>
          <w:szCs w:val="24"/>
        </w:rPr>
        <w:t xml:space="preserve">von </w:t>
      </w:r>
      <w:r w:rsidR="00BF3D34" w:rsidRPr="00E8332A">
        <w:rPr>
          <w:rFonts w:ascii="Times New Roman" w:hAnsi="Times New Roman" w:cs="Times New Roman"/>
          <w:b/>
          <w:color w:val="auto"/>
          <w:sz w:val="24"/>
          <w:szCs w:val="24"/>
        </w:rPr>
        <w:t xml:space="preserve">Doktor </w:t>
      </w:r>
      <w:proofErr w:type="spellStart"/>
      <w:r w:rsidR="00BF3D34" w:rsidRPr="00E8332A">
        <w:rPr>
          <w:rFonts w:ascii="Times New Roman" w:hAnsi="Times New Roman" w:cs="Times New Roman"/>
          <w:b/>
          <w:color w:val="auto"/>
          <w:sz w:val="24"/>
          <w:szCs w:val="24"/>
        </w:rPr>
        <w:t>Doktor</w:t>
      </w:r>
      <w:proofErr w:type="spellEnd"/>
      <w:r w:rsidRPr="00E8332A">
        <w:rPr>
          <w:rFonts w:ascii="Times New Roman" w:hAnsi="Times New Roman" w:cs="Times New Roman"/>
          <w:b/>
          <w:color w:val="auto"/>
          <w:sz w:val="24"/>
          <w:szCs w:val="24"/>
        </w:rPr>
        <w:t xml:space="preserve"> </w:t>
      </w:r>
      <w:proofErr w:type="spellStart"/>
      <w:r w:rsidRPr="00E8332A">
        <w:rPr>
          <w:rFonts w:ascii="Times New Roman" w:hAnsi="Times New Roman" w:cs="Times New Roman"/>
          <w:b/>
          <w:color w:val="auto"/>
          <w:sz w:val="24"/>
          <w:szCs w:val="24"/>
        </w:rPr>
        <w:t>Gerl</w:t>
      </w:r>
      <w:bookmarkEnd w:id="45"/>
      <w:proofErr w:type="spellEnd"/>
    </w:p>
    <w:p w:rsidR="00D71CB5" w:rsidRPr="00D71CB5" w:rsidRDefault="00D71CB5" w:rsidP="00D71CB5"/>
    <w:p w:rsidR="00A371B4" w:rsidRPr="00E8332A" w:rsidRDefault="00A371B4" w:rsidP="00A371B4">
      <w:pPr>
        <w:numPr>
          <w:ilvl w:val="0"/>
          <w:numId w:val="4"/>
        </w:numPr>
        <w:tabs>
          <w:tab w:val="left" w:pos="397"/>
        </w:tabs>
        <w:spacing w:line="360" w:lineRule="auto"/>
        <w:rPr>
          <w:rFonts w:ascii="Times New Roman" w:hAnsi="Times New Roman" w:cs="Times New Roman"/>
        </w:rPr>
      </w:pPr>
      <w:r w:rsidRPr="00E8332A">
        <w:rPr>
          <w:rFonts w:ascii="Times New Roman" w:hAnsi="Times New Roman" w:cs="Times New Roman"/>
        </w:rPr>
        <w:t>Einkommensteuer.</w:t>
      </w:r>
    </w:p>
    <w:p w:rsidR="00A371B4" w:rsidRPr="00E8332A" w:rsidRDefault="00A371B4" w:rsidP="00A371B4">
      <w:pPr>
        <w:pStyle w:val="Flietext1330"/>
        <w:numPr>
          <w:ilvl w:val="0"/>
          <w:numId w:val="5"/>
        </w:numPr>
        <w:shd w:val="clear" w:color="auto" w:fill="auto"/>
        <w:tabs>
          <w:tab w:val="left" w:pos="660"/>
        </w:tabs>
        <w:spacing w:before="0" w:line="360" w:lineRule="auto"/>
        <w:rPr>
          <w:sz w:val="24"/>
          <w:szCs w:val="24"/>
        </w:rPr>
      </w:pPr>
      <w:r w:rsidRPr="00E8332A">
        <w:rPr>
          <w:sz w:val="24"/>
          <w:szCs w:val="24"/>
        </w:rPr>
        <w:t xml:space="preserve">Rechtsgrundlage: </w:t>
      </w:r>
      <w:r w:rsidR="00BF3D34" w:rsidRPr="00E8332A">
        <w:rPr>
          <w:sz w:val="24"/>
          <w:szCs w:val="24"/>
        </w:rPr>
        <w:t>Nummer</w:t>
      </w:r>
      <w:r w:rsidRPr="00E8332A">
        <w:rPr>
          <w:sz w:val="24"/>
          <w:szCs w:val="24"/>
        </w:rPr>
        <w:t xml:space="preserve"> 150 der Einkommensteuer-Richtlinien 1946 (Steuer- und Zollblatt 1947 S</w:t>
      </w:r>
      <w:r w:rsidR="00BF3D34" w:rsidRPr="00E8332A">
        <w:rPr>
          <w:sz w:val="24"/>
          <w:szCs w:val="24"/>
        </w:rPr>
        <w:t>eite</w:t>
      </w:r>
      <w:r w:rsidRPr="00E8332A">
        <w:rPr>
          <w:sz w:val="24"/>
          <w:szCs w:val="24"/>
        </w:rPr>
        <w:t xml:space="preserve"> 306).</w:t>
      </w:r>
    </w:p>
    <w:p w:rsidR="00A371B4" w:rsidRPr="00E8332A" w:rsidRDefault="00A371B4" w:rsidP="00A371B4">
      <w:pPr>
        <w:pStyle w:val="Flietext1330"/>
        <w:numPr>
          <w:ilvl w:val="0"/>
          <w:numId w:val="5"/>
        </w:numPr>
        <w:shd w:val="clear" w:color="auto" w:fill="auto"/>
        <w:tabs>
          <w:tab w:val="left" w:pos="670"/>
        </w:tabs>
        <w:spacing w:before="0" w:line="360" w:lineRule="auto"/>
        <w:rPr>
          <w:sz w:val="24"/>
          <w:szCs w:val="24"/>
        </w:rPr>
      </w:pPr>
      <w:r w:rsidRPr="00E8332A">
        <w:rPr>
          <w:sz w:val="24"/>
          <w:szCs w:val="24"/>
        </w:rPr>
        <w:t>Inhalt: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Auf Antrag des Steuerpflichtigen sind vom Finanzamt folgende Freibeträge zu gewähren:</w:t>
      </w:r>
    </w:p>
    <w:p w:rsidR="00A371B4" w:rsidRPr="00E8332A" w:rsidRDefault="00A371B4" w:rsidP="00A371B4">
      <w:pPr>
        <w:pStyle w:val="Flietext1330"/>
        <w:numPr>
          <w:ilvl w:val="0"/>
          <w:numId w:val="6"/>
        </w:numPr>
        <w:shd w:val="clear" w:color="auto" w:fill="auto"/>
        <w:tabs>
          <w:tab w:val="left" w:pos="689"/>
        </w:tabs>
        <w:spacing w:before="0" w:line="360" w:lineRule="auto"/>
        <w:rPr>
          <w:sz w:val="24"/>
          <w:szCs w:val="24"/>
        </w:rPr>
      </w:pPr>
      <w:r w:rsidRPr="00E8332A">
        <w:rPr>
          <w:sz w:val="24"/>
          <w:szCs w:val="24"/>
        </w:rPr>
        <w:t xml:space="preserve">Veranlagten </w:t>
      </w:r>
      <w:proofErr w:type="spellStart"/>
      <w:r w:rsidRPr="00E8332A">
        <w:rPr>
          <w:sz w:val="24"/>
          <w:szCs w:val="24"/>
        </w:rPr>
        <w:t>selbstätigen</w:t>
      </w:r>
      <w:proofErr w:type="spellEnd"/>
      <w:r w:rsidRPr="00E8332A">
        <w:rPr>
          <w:sz w:val="24"/>
          <w:szCs w:val="24"/>
        </w:rPr>
        <w:t xml:space="preserve"> Erwerbstätigen (selbständige Gewerbetreibende, Angehörige freier Berufe </w:t>
      </w:r>
      <w:r w:rsidR="00EC7831" w:rsidRPr="00E8332A">
        <w:rPr>
          <w:sz w:val="24"/>
          <w:szCs w:val="24"/>
        </w:rPr>
        <w:t>und so weiter</w:t>
      </w:r>
      <w:r w:rsidRPr="00E8332A">
        <w:rPr>
          <w:sz w:val="24"/>
          <w:szCs w:val="24"/>
        </w:rPr>
        <w:t>) ein Freibetrag von 1500</w:t>
      </w:r>
      <w:r w:rsidR="00EC7831" w:rsidRPr="00E8332A">
        <w:rPr>
          <w:sz w:val="24"/>
          <w:szCs w:val="24"/>
        </w:rPr>
        <w:t xml:space="preserve"> Deutsche Mark</w:t>
      </w:r>
      <w:r w:rsidRPr="00E8332A">
        <w:rPr>
          <w:sz w:val="24"/>
          <w:szCs w:val="24"/>
        </w:rPr>
        <w:t xml:space="preserve"> wegen außergewöhnlicher Belastung. Außerdem können sie ihre nachweisbaren Werbungskosten und Sonderausgaben (</w:t>
      </w:r>
      <w:r w:rsidR="00E53D79" w:rsidRPr="00E8332A">
        <w:rPr>
          <w:sz w:val="24"/>
          <w:szCs w:val="24"/>
        </w:rPr>
        <w:t>gemäß</w:t>
      </w:r>
      <w:r w:rsidRPr="00E8332A">
        <w:rPr>
          <w:sz w:val="24"/>
          <w:szCs w:val="24"/>
        </w:rPr>
        <w:t xml:space="preserve"> </w:t>
      </w:r>
      <w:r w:rsidR="00BF3D34" w:rsidRPr="00E8332A">
        <w:rPr>
          <w:sz w:val="24"/>
          <w:szCs w:val="24"/>
        </w:rPr>
        <w:t>Paragraf</w:t>
      </w:r>
      <w:r w:rsidR="00D71CB5">
        <w:rPr>
          <w:sz w:val="24"/>
          <w:szCs w:val="24"/>
        </w:rPr>
        <w:t>en</w:t>
      </w:r>
      <w:r w:rsidRPr="00E8332A">
        <w:rPr>
          <w:sz w:val="24"/>
          <w:szCs w:val="24"/>
        </w:rPr>
        <w:t xml:space="preserve"> 9 und 10 </w:t>
      </w:r>
      <w:r w:rsidR="00E53D79" w:rsidRPr="00E8332A">
        <w:rPr>
          <w:sz w:val="24"/>
          <w:szCs w:val="24"/>
        </w:rPr>
        <w:t>Einkommensteuergesetz</w:t>
      </w:r>
      <w:r w:rsidRPr="00E8332A">
        <w:rPr>
          <w:sz w:val="24"/>
          <w:szCs w:val="24"/>
        </w:rPr>
        <w:t>) also ohne Ansatz von Pauschbeträgen bei der Steuererklärung in Abzug zu bringen.</w:t>
      </w:r>
    </w:p>
    <w:p w:rsidR="00A371B4" w:rsidRPr="00E8332A" w:rsidRDefault="00A371B4" w:rsidP="00A371B4">
      <w:pPr>
        <w:pStyle w:val="Flietext1330"/>
        <w:numPr>
          <w:ilvl w:val="0"/>
          <w:numId w:val="6"/>
        </w:numPr>
        <w:shd w:val="clear" w:color="auto" w:fill="auto"/>
        <w:tabs>
          <w:tab w:val="left" w:pos="708"/>
        </w:tabs>
        <w:spacing w:before="0" w:line="360" w:lineRule="auto"/>
        <w:rPr>
          <w:sz w:val="24"/>
          <w:szCs w:val="24"/>
        </w:rPr>
      </w:pPr>
      <w:r w:rsidRPr="00E8332A">
        <w:rPr>
          <w:sz w:val="24"/>
          <w:szCs w:val="24"/>
        </w:rPr>
        <w:t>Veranlagten erwerbstätigen Arbeitnehmern ein Steuerfreibetrag von 2900</w:t>
      </w:r>
      <w:r w:rsidR="00E53D79" w:rsidRPr="00E8332A">
        <w:rPr>
          <w:sz w:val="24"/>
          <w:szCs w:val="24"/>
        </w:rPr>
        <w:t xml:space="preserve"> Deutsche Mark</w:t>
      </w:r>
      <w:r w:rsidRPr="00E8332A">
        <w:rPr>
          <w:sz w:val="24"/>
          <w:szCs w:val="24"/>
        </w:rPr>
        <w:t>, der sich zusammensetzt aus 1500</w:t>
      </w:r>
      <w:r w:rsidR="00E53D79" w:rsidRPr="00E8332A">
        <w:rPr>
          <w:sz w:val="24"/>
          <w:szCs w:val="24"/>
        </w:rPr>
        <w:t xml:space="preserve"> Deutsche Mark</w:t>
      </w:r>
      <w:r w:rsidRPr="00E8332A">
        <w:rPr>
          <w:sz w:val="24"/>
          <w:szCs w:val="24"/>
        </w:rPr>
        <w:t xml:space="preserve"> (Pauschbetrag wegen außergewöhnlicher wirtschaftlicher Belastung), 700</w:t>
      </w:r>
      <w:r w:rsidR="00E53D79" w:rsidRPr="00E8332A">
        <w:rPr>
          <w:sz w:val="24"/>
          <w:szCs w:val="24"/>
        </w:rPr>
        <w:t xml:space="preserve"> Deutsche Mark</w:t>
      </w:r>
      <w:r w:rsidRPr="00E8332A">
        <w:rPr>
          <w:sz w:val="24"/>
          <w:szCs w:val="24"/>
        </w:rPr>
        <w:t xml:space="preserve"> (Pauschbetrag für Werbungskosten) und 700</w:t>
      </w:r>
      <w:r w:rsidR="00E53D79" w:rsidRPr="00E8332A">
        <w:rPr>
          <w:sz w:val="24"/>
          <w:szCs w:val="24"/>
        </w:rPr>
        <w:t xml:space="preserve"> Deutsche Mark</w:t>
      </w:r>
      <w:r w:rsidRPr="00E8332A">
        <w:rPr>
          <w:sz w:val="24"/>
          <w:szCs w:val="24"/>
        </w:rPr>
        <w:t xml:space="preserve"> (Pauschbetrag für Sonderausgaben).</w:t>
      </w:r>
    </w:p>
    <w:p w:rsidR="00A371B4" w:rsidRPr="00E8332A" w:rsidRDefault="00A371B4" w:rsidP="00A371B4">
      <w:pPr>
        <w:pStyle w:val="Flietext1330"/>
        <w:numPr>
          <w:ilvl w:val="0"/>
          <w:numId w:val="6"/>
        </w:numPr>
        <w:shd w:val="clear" w:color="auto" w:fill="auto"/>
        <w:tabs>
          <w:tab w:val="left" w:pos="708"/>
        </w:tabs>
        <w:spacing w:before="0" w:line="360" w:lineRule="auto"/>
        <w:rPr>
          <w:sz w:val="24"/>
          <w:szCs w:val="24"/>
        </w:rPr>
      </w:pPr>
      <w:r w:rsidRPr="00E8332A">
        <w:rPr>
          <w:sz w:val="24"/>
          <w:szCs w:val="24"/>
        </w:rPr>
        <w:t>Veranlagten zurzeit nicht erwerbstätigen Arbeitnehmern ein Freibetrag von 1500</w:t>
      </w:r>
      <w:r w:rsidR="00E53D79" w:rsidRPr="00E8332A">
        <w:rPr>
          <w:sz w:val="24"/>
          <w:szCs w:val="24"/>
        </w:rPr>
        <w:t xml:space="preserve"> Deutsche Mark</w:t>
      </w:r>
      <w:r w:rsidRPr="00E8332A">
        <w:rPr>
          <w:sz w:val="24"/>
          <w:szCs w:val="24"/>
        </w:rPr>
        <w:t>. Bei ihnen fallen die vorstehend unter b) genannten Pauschbeträge für Werbungskosten und Sonderausgaben fort.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Sämtliche Freibeträge stellen keine Höchstgrenze dar, </w:t>
      </w:r>
      <w:proofErr w:type="spellStart"/>
      <w:r w:rsidRPr="00E8332A">
        <w:rPr>
          <w:sz w:val="24"/>
          <w:szCs w:val="24"/>
        </w:rPr>
        <w:t>sodaß</w:t>
      </w:r>
      <w:proofErr w:type="spellEnd"/>
      <w:r w:rsidRPr="00E8332A">
        <w:rPr>
          <w:sz w:val="24"/>
          <w:szCs w:val="24"/>
        </w:rPr>
        <w:t xml:space="preserve"> im Einzelfall auch eine höhere außergewöhnliche Belastung nachgewiesen werden kann, das gleiche gilt auch von Werbungskosten und Sonderausgaben. Auch kann ein Freibetrag für die unumgängliche Beschäftigung einer Hausgehilfin in einem Blinden-Haushalt gewährt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w:t>
      </w:r>
      <w:proofErr w:type="spellStart"/>
      <w:proofErr w:type="gramStart"/>
      <w:r w:rsidRPr="00E8332A">
        <w:rPr>
          <w:sz w:val="24"/>
          <w:szCs w:val="24"/>
        </w:rPr>
        <w:t>übrigen</w:t>
      </w:r>
      <w:proofErr w:type="spellEnd"/>
      <w:proofErr w:type="gramEnd"/>
      <w:r w:rsidRPr="00E8332A">
        <w:rPr>
          <w:sz w:val="24"/>
          <w:szCs w:val="24"/>
        </w:rPr>
        <w:t xml:space="preserve"> sind bei der Einkommensteuer unabhängig von den für Blinde bestehenden Erleichterungen eine Reihe von Einkünften steuerfrei, so </w:t>
      </w:r>
      <w:r w:rsidR="00BF3D34" w:rsidRPr="00E8332A">
        <w:rPr>
          <w:sz w:val="24"/>
          <w:szCs w:val="24"/>
        </w:rPr>
        <w:t>zum Beispiel</w:t>
      </w:r>
      <w:r w:rsidRPr="00E8332A">
        <w:rPr>
          <w:sz w:val="24"/>
          <w:szCs w:val="24"/>
        </w:rPr>
        <w:t xml:space="preserve"> Bezüge aus der </w:t>
      </w:r>
      <w:r w:rsidRPr="00E8332A">
        <w:rPr>
          <w:sz w:val="24"/>
          <w:szCs w:val="24"/>
        </w:rPr>
        <w:lastRenderedPageBreak/>
        <w:t>Sozialversicherung sowie auch sonstige Bezüge, die versorgungshalber gezahlt werden</w:t>
      </w:r>
      <w:r w:rsidR="00E53D79" w:rsidRPr="00E8332A">
        <w:rPr>
          <w:sz w:val="24"/>
          <w:szCs w:val="24"/>
        </w:rPr>
        <w:t>,</w:t>
      </w:r>
      <w:r w:rsidRPr="00E8332A">
        <w:rPr>
          <w:sz w:val="24"/>
          <w:szCs w:val="24"/>
        </w:rPr>
        <w:t xml:space="preserve"> und Fürsorgeunterstützungen.</w:t>
      </w:r>
    </w:p>
    <w:p w:rsidR="00A371B4" w:rsidRPr="00E8332A" w:rsidRDefault="00A371B4" w:rsidP="00A371B4">
      <w:pPr>
        <w:pStyle w:val="Flietext1330"/>
        <w:shd w:val="clear" w:color="auto" w:fill="auto"/>
        <w:spacing w:before="0" w:line="360" w:lineRule="auto"/>
        <w:rPr>
          <w:sz w:val="24"/>
          <w:szCs w:val="24"/>
        </w:rPr>
      </w:pPr>
      <w:proofErr w:type="gramStart"/>
      <w:r w:rsidRPr="00E8332A">
        <w:rPr>
          <w:sz w:val="24"/>
          <w:szCs w:val="24"/>
        </w:rPr>
        <w:t xml:space="preserve">Schließlich sei noch auf eine neue Bestimmung hingewiesen, die zwar nicht für Blinde, wohl aber für Freunde und Förderer unserer Vereine und Einrichtungen von Bedeutung sein kann: Alle Ausgaben nämlich, die zur Förderung gemeinnütziger oder mildtätiger Zwecke gemacht werden, sind als Sonderausgaben deshalb abzugsfähig, weil </w:t>
      </w:r>
      <w:r w:rsidR="00BF3D34" w:rsidRPr="00E8332A">
        <w:rPr>
          <w:sz w:val="24"/>
          <w:szCs w:val="24"/>
        </w:rPr>
        <w:t>zum Beispiel</w:t>
      </w:r>
      <w:r w:rsidRPr="00E8332A">
        <w:rPr>
          <w:sz w:val="24"/>
          <w:szCs w:val="24"/>
        </w:rPr>
        <w:t xml:space="preserve"> ein Blindenverein seiner Zweckbestimmung nach steuerbegünstigt ist (</w:t>
      </w:r>
      <w:r w:rsidR="00E53D79" w:rsidRPr="00E8332A">
        <w:rPr>
          <w:sz w:val="24"/>
          <w:szCs w:val="24"/>
        </w:rPr>
        <w:t>vergleiche</w:t>
      </w:r>
      <w:r w:rsidRPr="00E8332A">
        <w:rPr>
          <w:sz w:val="24"/>
          <w:szCs w:val="24"/>
        </w:rPr>
        <w:t xml:space="preserve"> Anhang zum Gesetz </w:t>
      </w:r>
      <w:r w:rsidR="00BF3D34" w:rsidRPr="00E8332A">
        <w:rPr>
          <w:sz w:val="24"/>
          <w:szCs w:val="24"/>
        </w:rPr>
        <w:t>Nummer</w:t>
      </w:r>
      <w:r w:rsidRPr="00E8332A">
        <w:rPr>
          <w:sz w:val="24"/>
          <w:szCs w:val="24"/>
        </w:rPr>
        <w:t xml:space="preserve"> 64 betr</w:t>
      </w:r>
      <w:r w:rsidR="00E53D79" w:rsidRPr="00E8332A">
        <w:rPr>
          <w:sz w:val="24"/>
          <w:szCs w:val="24"/>
        </w:rPr>
        <w:t>effend</w:t>
      </w:r>
      <w:r w:rsidRPr="00E8332A">
        <w:rPr>
          <w:sz w:val="24"/>
          <w:szCs w:val="24"/>
        </w:rPr>
        <w:t xml:space="preserve"> </w:t>
      </w:r>
      <w:r w:rsidR="00BF3D34" w:rsidRPr="00E8332A">
        <w:rPr>
          <w:sz w:val="24"/>
          <w:szCs w:val="24"/>
        </w:rPr>
        <w:t>Paragraf</w:t>
      </w:r>
      <w:r w:rsidRPr="00E8332A">
        <w:rPr>
          <w:sz w:val="24"/>
          <w:szCs w:val="24"/>
        </w:rPr>
        <w:t xml:space="preserve"> 10 </w:t>
      </w:r>
      <w:r w:rsidR="00E53D79" w:rsidRPr="00E8332A">
        <w:rPr>
          <w:sz w:val="24"/>
          <w:szCs w:val="24"/>
        </w:rPr>
        <w:t xml:space="preserve">Absatz </w:t>
      </w:r>
      <w:r w:rsidRPr="00E8332A">
        <w:rPr>
          <w:sz w:val="24"/>
          <w:szCs w:val="24"/>
        </w:rPr>
        <w:t>1 E</w:t>
      </w:r>
      <w:r w:rsidR="00E53D79" w:rsidRPr="00E8332A">
        <w:rPr>
          <w:sz w:val="24"/>
          <w:szCs w:val="24"/>
        </w:rPr>
        <w:t>inkommens</w:t>
      </w:r>
      <w:r w:rsidRPr="00E8332A">
        <w:rPr>
          <w:sz w:val="24"/>
          <w:szCs w:val="24"/>
        </w:rPr>
        <w:t>t</w:t>
      </w:r>
      <w:r w:rsidR="00E53D79" w:rsidRPr="00E8332A">
        <w:rPr>
          <w:sz w:val="24"/>
          <w:szCs w:val="24"/>
        </w:rPr>
        <w:t>euergesetz</w:t>
      </w:r>
      <w:r w:rsidRPr="00E8332A">
        <w:rPr>
          <w:sz w:val="24"/>
          <w:szCs w:val="24"/>
        </w:rPr>
        <w:t>).</w:t>
      </w:r>
      <w:proofErr w:type="gramEnd"/>
    </w:p>
    <w:p w:rsidR="00E53D79" w:rsidRPr="00E8332A" w:rsidRDefault="00E53D79" w:rsidP="00A371B4">
      <w:pPr>
        <w:pStyle w:val="Flietext1330"/>
        <w:shd w:val="clear" w:color="auto" w:fill="auto"/>
        <w:spacing w:before="0" w:line="360" w:lineRule="auto"/>
        <w:rPr>
          <w:sz w:val="24"/>
          <w:szCs w:val="24"/>
        </w:rPr>
      </w:pPr>
    </w:p>
    <w:p w:rsidR="00A371B4" w:rsidRPr="00E8332A" w:rsidRDefault="00A371B4" w:rsidP="00A371B4">
      <w:pPr>
        <w:numPr>
          <w:ilvl w:val="0"/>
          <w:numId w:val="4"/>
        </w:numPr>
        <w:tabs>
          <w:tab w:val="left" w:pos="477"/>
        </w:tabs>
        <w:spacing w:line="360" w:lineRule="auto"/>
        <w:rPr>
          <w:rFonts w:ascii="Times New Roman" w:hAnsi="Times New Roman" w:cs="Times New Roman"/>
        </w:rPr>
      </w:pPr>
      <w:r w:rsidRPr="00E8332A">
        <w:rPr>
          <w:rFonts w:ascii="Times New Roman" w:hAnsi="Times New Roman" w:cs="Times New Roman"/>
        </w:rPr>
        <w:t>Lohnsteuer.</w:t>
      </w:r>
    </w:p>
    <w:p w:rsidR="00A371B4" w:rsidRPr="00E8332A" w:rsidRDefault="00A371B4" w:rsidP="00A371B4">
      <w:pPr>
        <w:pStyle w:val="Flietext1330"/>
        <w:numPr>
          <w:ilvl w:val="0"/>
          <w:numId w:val="7"/>
        </w:numPr>
        <w:shd w:val="clear" w:color="auto" w:fill="auto"/>
        <w:tabs>
          <w:tab w:val="left" w:pos="665"/>
        </w:tabs>
        <w:spacing w:before="0" w:line="360" w:lineRule="auto"/>
        <w:rPr>
          <w:sz w:val="24"/>
          <w:szCs w:val="24"/>
        </w:rPr>
      </w:pPr>
      <w:r w:rsidRPr="00E8332A">
        <w:rPr>
          <w:sz w:val="24"/>
          <w:szCs w:val="24"/>
        </w:rPr>
        <w:t xml:space="preserve">Rechtsgrundlage: Lohnsteuer-Richtlinien 1948 (Steuer- und Zollblatt </w:t>
      </w:r>
      <w:r w:rsidR="00BF3D34" w:rsidRPr="00E8332A">
        <w:rPr>
          <w:sz w:val="24"/>
          <w:szCs w:val="24"/>
        </w:rPr>
        <w:t>Nummer</w:t>
      </w:r>
      <w:r w:rsidRPr="00E8332A">
        <w:rPr>
          <w:sz w:val="24"/>
          <w:szCs w:val="24"/>
        </w:rPr>
        <w:t xml:space="preserve"> 1, 1949 S</w:t>
      </w:r>
      <w:r w:rsidR="00BF3D34" w:rsidRPr="00E8332A">
        <w:rPr>
          <w:sz w:val="24"/>
          <w:szCs w:val="24"/>
        </w:rPr>
        <w:t>eite</w:t>
      </w:r>
      <w:r w:rsidRPr="00E8332A">
        <w:rPr>
          <w:sz w:val="24"/>
          <w:szCs w:val="24"/>
        </w:rPr>
        <w:t xml:space="preserve"> 15).</w:t>
      </w:r>
    </w:p>
    <w:p w:rsidR="00A371B4" w:rsidRPr="00E8332A" w:rsidRDefault="00A371B4" w:rsidP="00A371B4">
      <w:pPr>
        <w:pStyle w:val="Flietext1330"/>
        <w:numPr>
          <w:ilvl w:val="0"/>
          <w:numId w:val="7"/>
        </w:numPr>
        <w:shd w:val="clear" w:color="auto" w:fill="auto"/>
        <w:tabs>
          <w:tab w:val="left" w:pos="670"/>
        </w:tabs>
        <w:spacing w:before="0" w:line="360" w:lineRule="auto"/>
        <w:rPr>
          <w:sz w:val="24"/>
          <w:szCs w:val="24"/>
        </w:rPr>
      </w:pPr>
      <w:r w:rsidRPr="00E8332A">
        <w:rPr>
          <w:sz w:val="24"/>
          <w:szCs w:val="24"/>
        </w:rPr>
        <w:t>Inhalt:</w:t>
      </w:r>
    </w:p>
    <w:p w:rsidR="00A371B4" w:rsidRPr="00E8332A" w:rsidRDefault="00A371B4" w:rsidP="00A371B4">
      <w:pPr>
        <w:pStyle w:val="Flietext1330"/>
        <w:numPr>
          <w:ilvl w:val="0"/>
          <w:numId w:val="8"/>
        </w:numPr>
        <w:shd w:val="clear" w:color="auto" w:fill="auto"/>
        <w:tabs>
          <w:tab w:val="left" w:pos="694"/>
        </w:tabs>
        <w:spacing w:before="0" w:line="360" w:lineRule="auto"/>
        <w:rPr>
          <w:sz w:val="24"/>
          <w:szCs w:val="24"/>
        </w:rPr>
      </w:pPr>
      <w:r w:rsidRPr="00E8332A">
        <w:rPr>
          <w:sz w:val="24"/>
          <w:szCs w:val="24"/>
        </w:rPr>
        <w:t xml:space="preserve">Erwerbstätigen Lohn- und Gehaltsempfängern ist auf Antrag vom Finanzamt ein Freibetrag von monatlich </w:t>
      </w:r>
      <w:r w:rsidR="00E53D79" w:rsidRPr="00E8332A">
        <w:rPr>
          <w:sz w:val="24"/>
          <w:szCs w:val="24"/>
        </w:rPr>
        <w:t>Deutsche Mark</w:t>
      </w:r>
      <w:r w:rsidRPr="00E8332A">
        <w:rPr>
          <w:sz w:val="24"/>
          <w:szCs w:val="24"/>
        </w:rPr>
        <w:t xml:space="preserve"> 200,— oder wöchentlich </w:t>
      </w:r>
      <w:r w:rsidR="00E53D79" w:rsidRPr="00E8332A">
        <w:rPr>
          <w:sz w:val="24"/>
          <w:szCs w:val="24"/>
        </w:rPr>
        <w:t>Deutsche Mark</w:t>
      </w:r>
      <w:r w:rsidRPr="00E8332A">
        <w:rPr>
          <w:sz w:val="24"/>
          <w:szCs w:val="24"/>
        </w:rPr>
        <w:t xml:space="preserve"> 46,20 in die Steuerkarte einzutragen.</w:t>
      </w:r>
    </w:p>
    <w:p w:rsidR="00A371B4" w:rsidRPr="00E8332A" w:rsidRDefault="00A371B4" w:rsidP="00A371B4">
      <w:pPr>
        <w:pStyle w:val="Flietext1330"/>
        <w:numPr>
          <w:ilvl w:val="0"/>
          <w:numId w:val="8"/>
        </w:numPr>
        <w:shd w:val="clear" w:color="auto" w:fill="auto"/>
        <w:tabs>
          <w:tab w:val="left" w:pos="704"/>
        </w:tabs>
        <w:spacing w:before="0" w:line="360" w:lineRule="auto"/>
        <w:rPr>
          <w:sz w:val="24"/>
          <w:szCs w:val="24"/>
        </w:rPr>
      </w:pPr>
      <w:r w:rsidRPr="00E8332A">
        <w:rPr>
          <w:sz w:val="24"/>
          <w:szCs w:val="24"/>
        </w:rPr>
        <w:t>Bei den nicht mehr erwerbstätigen Lohnsteuerpflichtigen</w:t>
      </w:r>
      <w:r w:rsidR="00E53D79" w:rsidRPr="00E8332A">
        <w:rPr>
          <w:sz w:val="24"/>
          <w:szCs w:val="24"/>
        </w:rPr>
        <w:t>,</w:t>
      </w:r>
      <w:r w:rsidRPr="00E8332A">
        <w:rPr>
          <w:sz w:val="24"/>
          <w:szCs w:val="24"/>
        </w:rPr>
        <w:t xml:space="preserve"> </w:t>
      </w:r>
      <w:r w:rsidR="00BF3D34" w:rsidRPr="00E8332A">
        <w:rPr>
          <w:sz w:val="24"/>
          <w:szCs w:val="24"/>
        </w:rPr>
        <w:t>zum Beispiel</w:t>
      </w:r>
      <w:r w:rsidRPr="00E8332A">
        <w:rPr>
          <w:sz w:val="24"/>
          <w:szCs w:val="24"/>
        </w:rPr>
        <w:t xml:space="preserve"> bei Ruhegehaltsempfängern</w:t>
      </w:r>
      <w:r w:rsidR="00E53D79" w:rsidRPr="00E8332A">
        <w:rPr>
          <w:sz w:val="24"/>
          <w:szCs w:val="24"/>
        </w:rPr>
        <w:t>,</w:t>
      </w:r>
      <w:r w:rsidRPr="00E8332A">
        <w:rPr>
          <w:sz w:val="24"/>
          <w:szCs w:val="24"/>
        </w:rPr>
        <w:t xml:space="preserve"> beläuft sich der Freibetrag auf monatlich </w:t>
      </w:r>
      <w:r w:rsidR="00E53D79" w:rsidRPr="00E8332A">
        <w:rPr>
          <w:sz w:val="24"/>
          <w:szCs w:val="24"/>
        </w:rPr>
        <w:t>Deutsche Mark</w:t>
      </w:r>
      <w:r w:rsidRPr="00E8332A">
        <w:rPr>
          <w:sz w:val="24"/>
          <w:szCs w:val="24"/>
        </w:rPr>
        <w:t xml:space="preserve"> 120,— oder wöchentlich </w:t>
      </w:r>
      <w:r w:rsidR="00E53D79" w:rsidRPr="00E8332A">
        <w:rPr>
          <w:sz w:val="24"/>
          <w:szCs w:val="24"/>
        </w:rPr>
        <w:t>Deutsche Mark</w:t>
      </w:r>
      <w:r w:rsidRPr="00E8332A">
        <w:rPr>
          <w:sz w:val="24"/>
          <w:szCs w:val="24"/>
        </w:rPr>
        <w:t xml:space="preserve"> 27,70.</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Steuererleichterungen treten auch für praktisch Blinde ein, d</w:t>
      </w:r>
      <w:r w:rsidR="00BF3D34" w:rsidRPr="00E8332A">
        <w:rPr>
          <w:sz w:val="24"/>
          <w:szCs w:val="24"/>
        </w:rPr>
        <w:t>as heißt</w:t>
      </w:r>
      <w:r w:rsidRPr="00E8332A">
        <w:rPr>
          <w:sz w:val="24"/>
          <w:szCs w:val="24"/>
        </w:rPr>
        <w:t xml:space="preserve"> für Personen, deren Sehvermögen </w:t>
      </w:r>
      <w:r w:rsidR="00E53D79" w:rsidRPr="00E8332A">
        <w:rPr>
          <w:sz w:val="24"/>
          <w:szCs w:val="24"/>
        </w:rPr>
        <w:t xml:space="preserve">ein Fünfundzwanzigstel </w:t>
      </w:r>
      <w:r w:rsidRPr="00E8332A">
        <w:rPr>
          <w:sz w:val="24"/>
          <w:szCs w:val="24"/>
        </w:rPr>
        <w:t>der normalen Sehstärke nicht übersteigt.</w:t>
      </w:r>
    </w:p>
    <w:p w:rsidR="00E53D79" w:rsidRPr="00E8332A" w:rsidRDefault="00E53D79" w:rsidP="00A371B4">
      <w:pPr>
        <w:pStyle w:val="Flietext1330"/>
        <w:shd w:val="clear" w:color="auto" w:fill="auto"/>
        <w:spacing w:before="0" w:line="360" w:lineRule="auto"/>
        <w:rPr>
          <w:sz w:val="24"/>
          <w:szCs w:val="24"/>
        </w:rPr>
      </w:pPr>
    </w:p>
    <w:p w:rsidR="00A371B4" w:rsidRPr="00E8332A" w:rsidRDefault="00A371B4" w:rsidP="00A371B4">
      <w:pPr>
        <w:numPr>
          <w:ilvl w:val="0"/>
          <w:numId w:val="4"/>
        </w:numPr>
        <w:tabs>
          <w:tab w:val="left" w:pos="384"/>
        </w:tabs>
        <w:spacing w:line="360" w:lineRule="auto"/>
        <w:rPr>
          <w:rFonts w:ascii="Times New Roman" w:hAnsi="Times New Roman" w:cs="Times New Roman"/>
        </w:rPr>
      </w:pPr>
      <w:r w:rsidRPr="00E8332A">
        <w:rPr>
          <w:rFonts w:ascii="Times New Roman" w:hAnsi="Times New Roman" w:cs="Times New Roman"/>
        </w:rPr>
        <w:t>Vermögenssteuer.</w:t>
      </w:r>
    </w:p>
    <w:p w:rsidR="00A371B4" w:rsidRPr="00E8332A" w:rsidRDefault="00A371B4" w:rsidP="00A371B4">
      <w:pPr>
        <w:pStyle w:val="Flietext1330"/>
        <w:numPr>
          <w:ilvl w:val="0"/>
          <w:numId w:val="9"/>
        </w:numPr>
        <w:shd w:val="clear" w:color="auto" w:fill="auto"/>
        <w:tabs>
          <w:tab w:val="left" w:pos="610"/>
        </w:tabs>
        <w:spacing w:before="0" w:line="360" w:lineRule="auto"/>
        <w:rPr>
          <w:sz w:val="24"/>
          <w:szCs w:val="24"/>
        </w:rPr>
      </w:pPr>
      <w:r w:rsidRPr="00E8332A">
        <w:rPr>
          <w:sz w:val="24"/>
          <w:szCs w:val="24"/>
        </w:rPr>
        <w:t>Rechtsgrundlage: Art</w:t>
      </w:r>
      <w:r w:rsidR="00BF3D34" w:rsidRPr="00E8332A">
        <w:rPr>
          <w:sz w:val="24"/>
          <w:szCs w:val="24"/>
        </w:rPr>
        <w:t>ikel</w:t>
      </w:r>
      <w:r w:rsidRPr="00E8332A">
        <w:rPr>
          <w:sz w:val="24"/>
          <w:szCs w:val="24"/>
        </w:rPr>
        <w:t xml:space="preserve"> </w:t>
      </w:r>
      <w:r w:rsidR="00BF3D34" w:rsidRPr="00E8332A">
        <w:rPr>
          <w:sz w:val="24"/>
          <w:szCs w:val="24"/>
        </w:rPr>
        <w:t>3</w:t>
      </w:r>
      <w:r w:rsidRPr="00E8332A">
        <w:rPr>
          <w:sz w:val="24"/>
          <w:szCs w:val="24"/>
        </w:rPr>
        <w:t xml:space="preserve"> des Anhangs zum Gesetz </w:t>
      </w:r>
      <w:r w:rsidR="00BF3D34" w:rsidRPr="00E8332A">
        <w:rPr>
          <w:sz w:val="24"/>
          <w:szCs w:val="24"/>
        </w:rPr>
        <w:t>Nummer</w:t>
      </w:r>
      <w:r w:rsidRPr="00E8332A">
        <w:rPr>
          <w:sz w:val="24"/>
          <w:szCs w:val="24"/>
        </w:rPr>
        <w:t xml:space="preserve"> 64 über die vorläufige Neuordnung von Steuergesetzen vom 9. Juli 1948.</w:t>
      </w:r>
    </w:p>
    <w:p w:rsidR="00A371B4" w:rsidRPr="00E8332A" w:rsidRDefault="00A371B4" w:rsidP="00A371B4">
      <w:pPr>
        <w:pStyle w:val="Flietext1330"/>
        <w:numPr>
          <w:ilvl w:val="0"/>
          <w:numId w:val="9"/>
        </w:numPr>
        <w:shd w:val="clear" w:color="auto" w:fill="auto"/>
        <w:tabs>
          <w:tab w:val="left" w:pos="615"/>
        </w:tabs>
        <w:spacing w:before="0" w:line="360" w:lineRule="auto"/>
        <w:rPr>
          <w:sz w:val="24"/>
          <w:szCs w:val="24"/>
        </w:rPr>
      </w:pPr>
      <w:r w:rsidRPr="00E8332A">
        <w:rPr>
          <w:sz w:val="24"/>
          <w:szCs w:val="24"/>
        </w:rPr>
        <w:t>Inhalt: Bei der Veranlagung bleiben vermögenssteuerfrei:</w:t>
      </w:r>
    </w:p>
    <w:p w:rsidR="00A371B4" w:rsidRPr="00E8332A" w:rsidRDefault="00E53D79" w:rsidP="00A371B4">
      <w:pPr>
        <w:pStyle w:val="Flietext1330"/>
        <w:numPr>
          <w:ilvl w:val="0"/>
          <w:numId w:val="10"/>
        </w:numPr>
        <w:shd w:val="clear" w:color="auto" w:fill="auto"/>
        <w:tabs>
          <w:tab w:val="left" w:pos="634"/>
        </w:tabs>
        <w:spacing w:before="0" w:line="360" w:lineRule="auto"/>
        <w:rPr>
          <w:sz w:val="24"/>
          <w:szCs w:val="24"/>
        </w:rPr>
      </w:pPr>
      <w:r w:rsidRPr="00E8332A">
        <w:rPr>
          <w:sz w:val="24"/>
          <w:szCs w:val="24"/>
        </w:rPr>
        <w:t>Deutsche Mark</w:t>
      </w:r>
      <w:r w:rsidR="00A371B4" w:rsidRPr="00E8332A">
        <w:rPr>
          <w:sz w:val="24"/>
          <w:szCs w:val="24"/>
        </w:rPr>
        <w:t xml:space="preserve"> 10000,— für den Steuerpflichtigen selbst,</w:t>
      </w:r>
    </w:p>
    <w:p w:rsidR="00A371B4" w:rsidRPr="00E8332A" w:rsidRDefault="00E53D79" w:rsidP="00A371B4">
      <w:pPr>
        <w:pStyle w:val="Flietext1330"/>
        <w:numPr>
          <w:ilvl w:val="0"/>
          <w:numId w:val="10"/>
        </w:numPr>
        <w:shd w:val="clear" w:color="auto" w:fill="auto"/>
        <w:tabs>
          <w:tab w:val="left" w:pos="648"/>
        </w:tabs>
        <w:spacing w:before="0" w:line="360" w:lineRule="auto"/>
        <w:rPr>
          <w:sz w:val="24"/>
          <w:szCs w:val="24"/>
        </w:rPr>
      </w:pPr>
      <w:r w:rsidRPr="00E8332A">
        <w:rPr>
          <w:sz w:val="24"/>
          <w:szCs w:val="24"/>
        </w:rPr>
        <w:t>Deutsche Mark</w:t>
      </w:r>
      <w:r w:rsidR="00A371B4" w:rsidRPr="00E8332A">
        <w:rPr>
          <w:sz w:val="24"/>
          <w:szCs w:val="24"/>
        </w:rPr>
        <w:t xml:space="preserve"> 10000 für die Ehefrau,</w:t>
      </w:r>
    </w:p>
    <w:p w:rsidR="00A371B4" w:rsidRPr="00E8332A" w:rsidRDefault="00E53D79" w:rsidP="00A371B4">
      <w:pPr>
        <w:pStyle w:val="Flietext1330"/>
        <w:numPr>
          <w:ilvl w:val="0"/>
          <w:numId w:val="10"/>
        </w:numPr>
        <w:shd w:val="clear" w:color="auto" w:fill="auto"/>
        <w:tabs>
          <w:tab w:val="left" w:pos="648"/>
        </w:tabs>
        <w:spacing w:before="0" w:line="360" w:lineRule="auto"/>
        <w:rPr>
          <w:sz w:val="24"/>
          <w:szCs w:val="24"/>
        </w:rPr>
      </w:pPr>
      <w:r w:rsidRPr="00E8332A">
        <w:rPr>
          <w:sz w:val="24"/>
          <w:szCs w:val="24"/>
        </w:rPr>
        <w:t>Deutsche Mark</w:t>
      </w:r>
      <w:r w:rsidR="00A371B4" w:rsidRPr="00E8332A">
        <w:rPr>
          <w:sz w:val="24"/>
          <w:szCs w:val="24"/>
        </w:rPr>
        <w:t xml:space="preserve"> 5000,— für jedes Kind unter 18 Jahren, </w:t>
      </w:r>
      <w:r w:rsidR="00BF3D34" w:rsidRPr="00E8332A">
        <w:rPr>
          <w:sz w:val="24"/>
          <w:szCs w:val="24"/>
        </w:rPr>
        <w:t>eventuell</w:t>
      </w:r>
      <w:r w:rsidR="00A371B4" w:rsidRPr="00E8332A">
        <w:rPr>
          <w:sz w:val="24"/>
          <w:szCs w:val="24"/>
        </w:rPr>
        <w:t xml:space="preserve"> auf Antrag für ein in der Ausbildung begriffenes Kind bis zur Vollendung des 25. Lebensjahres.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Nach </w:t>
      </w:r>
      <w:r w:rsidR="00BF3D34" w:rsidRPr="00E8332A">
        <w:rPr>
          <w:sz w:val="24"/>
          <w:szCs w:val="24"/>
        </w:rPr>
        <w:t>Paragraf</w:t>
      </w:r>
      <w:r w:rsidRPr="00E8332A">
        <w:rPr>
          <w:sz w:val="24"/>
          <w:szCs w:val="24"/>
        </w:rPr>
        <w:t xml:space="preserve"> 5 Abs</w:t>
      </w:r>
      <w:r w:rsidR="00BF3D34" w:rsidRPr="00E8332A">
        <w:rPr>
          <w:sz w:val="24"/>
          <w:szCs w:val="24"/>
        </w:rPr>
        <w:t>atz</w:t>
      </w:r>
      <w:r w:rsidRPr="00E8332A">
        <w:rPr>
          <w:sz w:val="24"/>
          <w:szCs w:val="24"/>
        </w:rPr>
        <w:t xml:space="preserve"> 2 des Vermögenssteuergesetzes sind ferner weitere </w:t>
      </w:r>
      <w:r w:rsidR="00E53D79" w:rsidRPr="00E8332A">
        <w:rPr>
          <w:sz w:val="24"/>
          <w:szCs w:val="24"/>
        </w:rPr>
        <w:t>Deutsche Mark</w:t>
      </w:r>
      <w:r w:rsidRPr="00E8332A">
        <w:rPr>
          <w:sz w:val="24"/>
          <w:szCs w:val="24"/>
        </w:rPr>
        <w:t xml:space="preserve"> 10000,— steuerfrei, wenn sämtliche folgenden Voraussetzungen gegeben sind:</w:t>
      </w:r>
    </w:p>
    <w:p w:rsidR="00A371B4" w:rsidRPr="00E8332A" w:rsidRDefault="00A371B4" w:rsidP="00A371B4">
      <w:pPr>
        <w:pStyle w:val="Flietext1330"/>
        <w:numPr>
          <w:ilvl w:val="0"/>
          <w:numId w:val="11"/>
        </w:numPr>
        <w:shd w:val="clear" w:color="auto" w:fill="auto"/>
        <w:tabs>
          <w:tab w:val="left" w:pos="634"/>
        </w:tabs>
        <w:spacing w:before="0" w:line="360" w:lineRule="auto"/>
        <w:rPr>
          <w:sz w:val="24"/>
          <w:szCs w:val="24"/>
        </w:rPr>
      </w:pPr>
      <w:r w:rsidRPr="00E8332A">
        <w:rPr>
          <w:sz w:val="24"/>
          <w:szCs w:val="24"/>
        </w:rPr>
        <w:t xml:space="preserve">Der Steuerpflichtige </w:t>
      </w:r>
      <w:proofErr w:type="spellStart"/>
      <w:r w:rsidRPr="00E8332A">
        <w:rPr>
          <w:sz w:val="24"/>
          <w:szCs w:val="24"/>
        </w:rPr>
        <w:t>muß</w:t>
      </w:r>
      <w:proofErr w:type="spellEnd"/>
      <w:r w:rsidRPr="00E8332A">
        <w:rPr>
          <w:sz w:val="24"/>
          <w:szCs w:val="24"/>
        </w:rPr>
        <w:t xml:space="preserve"> über 60 Jahre alt </w:t>
      </w:r>
      <w:r w:rsidRPr="00E8332A">
        <w:rPr>
          <w:rStyle w:val="Flietext133Abstand2pt"/>
          <w:rFonts w:eastAsia="Arial"/>
          <w:spacing w:val="0"/>
          <w:sz w:val="24"/>
          <w:szCs w:val="24"/>
        </w:rPr>
        <w:t>oder</w:t>
      </w:r>
      <w:r w:rsidRPr="00E8332A">
        <w:rPr>
          <w:sz w:val="24"/>
          <w:szCs w:val="24"/>
        </w:rPr>
        <w:t xml:space="preserve"> voraussichtlich für mindestens 3 Jahre erwerbsunfähig sein.</w:t>
      </w:r>
    </w:p>
    <w:p w:rsidR="00A371B4" w:rsidRPr="00E8332A" w:rsidRDefault="00A371B4" w:rsidP="00A371B4">
      <w:pPr>
        <w:pStyle w:val="Flietext1330"/>
        <w:numPr>
          <w:ilvl w:val="0"/>
          <w:numId w:val="11"/>
        </w:numPr>
        <w:shd w:val="clear" w:color="auto" w:fill="auto"/>
        <w:tabs>
          <w:tab w:val="left" w:pos="639"/>
        </w:tabs>
        <w:spacing w:before="0" w:line="360" w:lineRule="auto"/>
        <w:rPr>
          <w:sz w:val="24"/>
          <w:szCs w:val="24"/>
        </w:rPr>
      </w:pPr>
      <w:r w:rsidRPr="00E8332A">
        <w:rPr>
          <w:sz w:val="24"/>
          <w:szCs w:val="24"/>
        </w:rPr>
        <w:t xml:space="preserve">Das letzte Jahreseinkommen des Steuerpflichtigen darf nicht mehr als </w:t>
      </w:r>
      <w:r w:rsidR="00E53D79" w:rsidRPr="00E8332A">
        <w:rPr>
          <w:sz w:val="24"/>
          <w:szCs w:val="24"/>
        </w:rPr>
        <w:t>Deutsche Mark</w:t>
      </w:r>
      <w:r w:rsidRPr="00E8332A">
        <w:rPr>
          <w:sz w:val="24"/>
          <w:szCs w:val="24"/>
        </w:rPr>
        <w:t xml:space="preserve"> </w:t>
      </w:r>
      <w:r w:rsidRPr="00E8332A">
        <w:rPr>
          <w:sz w:val="24"/>
          <w:szCs w:val="24"/>
        </w:rPr>
        <w:lastRenderedPageBreak/>
        <w:t>3000,— betragen haben und</w:t>
      </w:r>
    </w:p>
    <w:p w:rsidR="00A371B4" w:rsidRPr="00E8332A" w:rsidRDefault="00A371B4" w:rsidP="00A371B4">
      <w:pPr>
        <w:pStyle w:val="Flietext1330"/>
        <w:numPr>
          <w:ilvl w:val="0"/>
          <w:numId w:val="11"/>
        </w:numPr>
        <w:shd w:val="clear" w:color="auto" w:fill="auto"/>
        <w:tabs>
          <w:tab w:val="left" w:pos="639"/>
        </w:tabs>
        <w:spacing w:before="0" w:line="360" w:lineRule="auto"/>
        <w:rPr>
          <w:sz w:val="24"/>
          <w:szCs w:val="24"/>
        </w:rPr>
      </w:pPr>
      <w:proofErr w:type="gramStart"/>
      <w:r w:rsidRPr="00E8332A">
        <w:rPr>
          <w:sz w:val="24"/>
          <w:szCs w:val="24"/>
        </w:rPr>
        <w:t>das</w:t>
      </w:r>
      <w:proofErr w:type="gramEnd"/>
      <w:r w:rsidRPr="00E8332A">
        <w:rPr>
          <w:sz w:val="24"/>
          <w:szCs w:val="24"/>
        </w:rPr>
        <w:t xml:space="preserve"> Gesamtvermögen darf nicht mehr als </w:t>
      </w:r>
      <w:r w:rsidR="00E53D79" w:rsidRPr="00E8332A">
        <w:rPr>
          <w:sz w:val="24"/>
          <w:szCs w:val="24"/>
        </w:rPr>
        <w:t>Deutsche Mark</w:t>
      </w:r>
      <w:r w:rsidRPr="00E8332A">
        <w:rPr>
          <w:sz w:val="24"/>
          <w:szCs w:val="24"/>
        </w:rPr>
        <w:t xml:space="preserve"> 100000,— betragen.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Ist der Lebensunterhalt zusammen veranlagter Ehegatten (</w:t>
      </w:r>
      <w:r w:rsidR="00BF3D34" w:rsidRPr="00E8332A">
        <w:rPr>
          <w:sz w:val="24"/>
          <w:szCs w:val="24"/>
        </w:rPr>
        <w:t>Paragraf</w:t>
      </w:r>
      <w:r w:rsidRPr="00E8332A">
        <w:rPr>
          <w:sz w:val="24"/>
          <w:szCs w:val="24"/>
        </w:rPr>
        <w:t xml:space="preserve"> 11 Absatz 1) überwiegend durch Einkünfte aus der Erwerbstätigkeit der Ehefrau bestritten worden, so ist die Voraussetzung der Ziffer 1 auch dann gegeben, wenn nicht der Ehemann, sondern die Ehefrau über 60 Jahre alt oder voraussichtlich für mindestens 3 Jahre erwerbsunfähig ist.</w:t>
      </w:r>
    </w:p>
    <w:p w:rsidR="00E53D79" w:rsidRPr="00E8332A" w:rsidRDefault="00E53D79" w:rsidP="00A371B4">
      <w:pPr>
        <w:pStyle w:val="Flietext1330"/>
        <w:shd w:val="clear" w:color="auto" w:fill="auto"/>
        <w:spacing w:before="0" w:line="360" w:lineRule="auto"/>
        <w:rPr>
          <w:sz w:val="24"/>
          <w:szCs w:val="24"/>
        </w:rPr>
      </w:pPr>
    </w:p>
    <w:p w:rsidR="00A371B4" w:rsidRPr="00E8332A" w:rsidRDefault="00A371B4" w:rsidP="00A371B4">
      <w:pPr>
        <w:numPr>
          <w:ilvl w:val="0"/>
          <w:numId w:val="4"/>
        </w:numPr>
        <w:tabs>
          <w:tab w:val="left" w:pos="384"/>
        </w:tabs>
        <w:spacing w:line="360" w:lineRule="auto"/>
        <w:rPr>
          <w:rFonts w:ascii="Times New Roman" w:hAnsi="Times New Roman" w:cs="Times New Roman"/>
        </w:rPr>
      </w:pPr>
      <w:r w:rsidRPr="00E8332A">
        <w:rPr>
          <w:rFonts w:ascii="Times New Roman" w:hAnsi="Times New Roman" w:cs="Times New Roman"/>
        </w:rPr>
        <w:t>Umsatzsteuer.</w:t>
      </w:r>
    </w:p>
    <w:p w:rsidR="00A371B4" w:rsidRPr="00E8332A" w:rsidRDefault="00A371B4" w:rsidP="00A371B4">
      <w:pPr>
        <w:pStyle w:val="Flietext1330"/>
        <w:numPr>
          <w:ilvl w:val="0"/>
          <w:numId w:val="12"/>
        </w:numPr>
        <w:shd w:val="clear" w:color="auto" w:fill="auto"/>
        <w:tabs>
          <w:tab w:val="left" w:pos="605"/>
        </w:tabs>
        <w:spacing w:before="0" w:line="360" w:lineRule="auto"/>
        <w:rPr>
          <w:sz w:val="24"/>
          <w:szCs w:val="24"/>
        </w:rPr>
      </w:pPr>
      <w:r w:rsidRPr="00E8332A">
        <w:rPr>
          <w:sz w:val="24"/>
          <w:szCs w:val="24"/>
        </w:rPr>
        <w:t xml:space="preserve">Rechtsgrundlage: </w:t>
      </w:r>
      <w:r w:rsidR="00BF3D34" w:rsidRPr="00E8332A">
        <w:rPr>
          <w:sz w:val="24"/>
          <w:szCs w:val="24"/>
        </w:rPr>
        <w:t>Paragraf</w:t>
      </w:r>
      <w:r w:rsidRPr="00E8332A">
        <w:rPr>
          <w:sz w:val="24"/>
          <w:szCs w:val="24"/>
        </w:rPr>
        <w:t xml:space="preserve"> 4 Ziffer 14 des Umsatzsteuergesetzes in Verbindung mit </w:t>
      </w:r>
      <w:r w:rsidR="00BF3D34" w:rsidRPr="00E8332A">
        <w:rPr>
          <w:sz w:val="24"/>
          <w:szCs w:val="24"/>
        </w:rPr>
        <w:t>Paragraf</w:t>
      </w:r>
      <w:r w:rsidRPr="00E8332A">
        <w:rPr>
          <w:sz w:val="24"/>
          <w:szCs w:val="24"/>
        </w:rPr>
        <w:t xml:space="preserve"> 41 der Umsatzsteuerdurchführungsbestimmungen vom 28. </w:t>
      </w:r>
      <w:r w:rsidR="00BF3D34" w:rsidRPr="00E8332A">
        <w:rPr>
          <w:sz w:val="24"/>
          <w:szCs w:val="24"/>
        </w:rPr>
        <w:t>Dezember</w:t>
      </w:r>
      <w:r w:rsidRPr="00E8332A">
        <w:rPr>
          <w:sz w:val="24"/>
          <w:szCs w:val="24"/>
        </w:rPr>
        <w:t xml:space="preserve"> 1938 (</w:t>
      </w:r>
      <w:r w:rsidR="00E53D79" w:rsidRPr="00E8332A">
        <w:rPr>
          <w:sz w:val="24"/>
          <w:szCs w:val="24"/>
        </w:rPr>
        <w:t>Reichsgesetzblatt</w:t>
      </w:r>
      <w:r w:rsidRPr="00E8332A">
        <w:rPr>
          <w:sz w:val="24"/>
          <w:szCs w:val="24"/>
        </w:rPr>
        <w:t xml:space="preserve"> I S</w:t>
      </w:r>
      <w:r w:rsidR="00BF3D34" w:rsidRPr="00E8332A">
        <w:rPr>
          <w:sz w:val="24"/>
          <w:szCs w:val="24"/>
        </w:rPr>
        <w:t>eite</w:t>
      </w:r>
      <w:r w:rsidRPr="00E8332A">
        <w:rPr>
          <w:sz w:val="24"/>
          <w:szCs w:val="24"/>
        </w:rPr>
        <w:t xml:space="preserve"> 1945).</w:t>
      </w:r>
    </w:p>
    <w:p w:rsidR="00A371B4" w:rsidRPr="00E8332A" w:rsidRDefault="00A371B4" w:rsidP="00A371B4">
      <w:pPr>
        <w:pStyle w:val="Flietext1330"/>
        <w:numPr>
          <w:ilvl w:val="0"/>
          <w:numId w:val="12"/>
        </w:numPr>
        <w:shd w:val="clear" w:color="auto" w:fill="auto"/>
        <w:tabs>
          <w:tab w:val="left" w:pos="610"/>
        </w:tabs>
        <w:spacing w:before="0" w:line="360" w:lineRule="auto"/>
        <w:rPr>
          <w:sz w:val="24"/>
          <w:szCs w:val="24"/>
        </w:rPr>
      </w:pPr>
      <w:r w:rsidRPr="00E8332A">
        <w:rPr>
          <w:sz w:val="24"/>
          <w:szCs w:val="24"/>
        </w:rPr>
        <w:t>Inhalt: Steuerfrei sind:</w:t>
      </w:r>
    </w:p>
    <w:p w:rsidR="00A371B4" w:rsidRPr="00E8332A" w:rsidRDefault="00A371B4" w:rsidP="00A371B4">
      <w:pPr>
        <w:pStyle w:val="Flietext1330"/>
        <w:numPr>
          <w:ilvl w:val="0"/>
          <w:numId w:val="13"/>
        </w:numPr>
        <w:shd w:val="clear" w:color="auto" w:fill="auto"/>
        <w:tabs>
          <w:tab w:val="left" w:pos="634"/>
        </w:tabs>
        <w:spacing w:before="0" w:line="360" w:lineRule="auto"/>
        <w:rPr>
          <w:sz w:val="24"/>
          <w:szCs w:val="24"/>
        </w:rPr>
      </w:pPr>
      <w:r w:rsidRPr="00E8332A">
        <w:rPr>
          <w:sz w:val="24"/>
          <w:szCs w:val="24"/>
        </w:rPr>
        <w:t>Die Umsätze der Blinden, wenn sie nicht mehr als 2 Arbeitnehmer beschäftigen und die Voraussetzungen der Steuerfreiheit durch eine Bescheinigung des Bezirksfürsorgeverbandes nachweisen;</w:t>
      </w:r>
    </w:p>
    <w:p w:rsidR="00A371B4" w:rsidRPr="00E8332A" w:rsidRDefault="00A371B4" w:rsidP="00A371B4">
      <w:pPr>
        <w:pStyle w:val="Flietext1330"/>
        <w:numPr>
          <w:ilvl w:val="0"/>
          <w:numId w:val="13"/>
        </w:numPr>
        <w:shd w:val="clear" w:color="auto" w:fill="auto"/>
        <w:tabs>
          <w:tab w:val="left" w:pos="644"/>
        </w:tabs>
        <w:spacing w:before="0" w:line="360" w:lineRule="auto"/>
        <w:rPr>
          <w:sz w:val="24"/>
          <w:szCs w:val="24"/>
        </w:rPr>
      </w:pPr>
      <w:r w:rsidRPr="00E8332A">
        <w:rPr>
          <w:sz w:val="24"/>
          <w:szCs w:val="24"/>
        </w:rPr>
        <w:t>die Blindenbeschäftigungswerkstätten, Blindenanstalten, Blindenvereine und ähnliche Einrichtungen der Blindenfürsorge mit den Lieferungen von Gegenständen, die die von ihnen betreuten Blinden hergestellt haben (Blindenware), und mit den sonstigen Leistungen, die sie durch diese Blinden haben ausführen lassen.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Ehefrau, die minderjährigen Abkömmlinge, die Eltern des Blinden und die Lehrlinge gelten nicht als Arbeitnehmer im Sinne des Absatzes 1 Ziffer 1</w:t>
      </w:r>
      <w:r w:rsidR="00E53D79" w:rsidRPr="00E8332A">
        <w:rPr>
          <w:sz w:val="24"/>
          <w:szCs w:val="24"/>
        </w:rPr>
        <w:t>.</w:t>
      </w:r>
      <w:r w:rsidRPr="00E8332A">
        <w:rPr>
          <w:sz w:val="24"/>
          <w:szCs w:val="24"/>
        </w:rPr>
        <w:t xml:space="preserve"> Die bisweilen — auch von den Finanzbehörden — erörterte Frage, ob die Steuerfreiheit an eine Höchstgrenze der Umsätze gebunden ist? </w:t>
      </w:r>
      <w:proofErr w:type="gramStart"/>
      <w:r w:rsidRPr="00E8332A">
        <w:rPr>
          <w:sz w:val="24"/>
          <w:szCs w:val="24"/>
        </w:rPr>
        <w:t>ist</w:t>
      </w:r>
      <w:proofErr w:type="gramEnd"/>
      <w:r w:rsidRPr="00E8332A">
        <w:rPr>
          <w:sz w:val="24"/>
          <w:szCs w:val="24"/>
        </w:rPr>
        <w:t xml:space="preserve"> zu verneinen. Die Begrenzung liegt für den Betriebsinhaber in der Arbeitnehmerzahl</w:t>
      </w:r>
      <w:r w:rsidR="00E53D79" w:rsidRPr="00E8332A">
        <w:rPr>
          <w:sz w:val="24"/>
          <w:szCs w:val="24"/>
        </w:rPr>
        <w: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Sofern im Einzelfall Zweifel auftreten, wird anheim gegeben, bei dem Unterzeichneten Rechtsberater des Deutschen Blindenverbandes nähere Auskunft einzuholen.</w:t>
      </w:r>
    </w:p>
    <w:p w:rsidR="00E53D79" w:rsidRPr="00E8332A" w:rsidRDefault="00E53D79" w:rsidP="00A371B4">
      <w:pPr>
        <w:pStyle w:val="Flietext1330"/>
        <w:shd w:val="clear" w:color="auto" w:fill="auto"/>
        <w:spacing w:before="0" w:line="360" w:lineRule="auto"/>
        <w:rPr>
          <w:sz w:val="24"/>
          <w:szCs w:val="24"/>
        </w:rPr>
      </w:pPr>
    </w:p>
    <w:p w:rsidR="00A371B4" w:rsidRPr="00E8332A" w:rsidRDefault="00A371B4" w:rsidP="00A371B4">
      <w:pPr>
        <w:numPr>
          <w:ilvl w:val="0"/>
          <w:numId w:val="4"/>
        </w:numPr>
        <w:tabs>
          <w:tab w:val="left" w:pos="309"/>
        </w:tabs>
        <w:spacing w:line="360" w:lineRule="auto"/>
        <w:rPr>
          <w:rFonts w:ascii="Times New Roman" w:hAnsi="Times New Roman" w:cs="Times New Roman"/>
        </w:rPr>
      </w:pPr>
      <w:r w:rsidRPr="00E8332A">
        <w:rPr>
          <w:rFonts w:ascii="Times New Roman" w:hAnsi="Times New Roman" w:cs="Times New Roman"/>
        </w:rPr>
        <w:t>Kraftfahrzeugsteuer.</w:t>
      </w:r>
    </w:p>
    <w:p w:rsidR="00A371B4" w:rsidRPr="00E8332A" w:rsidRDefault="00A371B4" w:rsidP="00A371B4">
      <w:pPr>
        <w:pStyle w:val="Flietext1330"/>
        <w:shd w:val="clear" w:color="auto" w:fill="auto"/>
        <w:spacing w:before="0" w:line="360" w:lineRule="auto"/>
        <w:rPr>
          <w:sz w:val="24"/>
          <w:szCs w:val="24"/>
        </w:rPr>
      </w:pPr>
      <w:proofErr w:type="gramStart"/>
      <w:r w:rsidRPr="00E8332A">
        <w:rPr>
          <w:sz w:val="24"/>
          <w:szCs w:val="24"/>
        </w:rPr>
        <w:t xml:space="preserve">Nach </w:t>
      </w:r>
      <w:r w:rsidR="00BF3D34" w:rsidRPr="00E8332A">
        <w:rPr>
          <w:sz w:val="24"/>
          <w:szCs w:val="24"/>
        </w:rPr>
        <w:t>Paragraf</w:t>
      </w:r>
      <w:r w:rsidRPr="00E8332A">
        <w:rPr>
          <w:sz w:val="24"/>
          <w:szCs w:val="24"/>
        </w:rPr>
        <w:t xml:space="preserve"> 9 Abs</w:t>
      </w:r>
      <w:r w:rsidR="00E53D79" w:rsidRPr="00E8332A">
        <w:rPr>
          <w:sz w:val="24"/>
          <w:szCs w:val="24"/>
        </w:rPr>
        <w:t>atz</w:t>
      </w:r>
      <w:r w:rsidRPr="00E8332A">
        <w:rPr>
          <w:sz w:val="24"/>
          <w:szCs w:val="24"/>
        </w:rPr>
        <w:t xml:space="preserve"> 1 der Kraftfahrzeugsteuerdurchführungsverordnung vom 23. </w:t>
      </w:r>
      <w:r w:rsidR="00E53D79" w:rsidRPr="00E8332A">
        <w:rPr>
          <w:sz w:val="24"/>
          <w:szCs w:val="24"/>
        </w:rPr>
        <w:t>Juli</w:t>
      </w:r>
      <w:r w:rsidRPr="00E8332A">
        <w:rPr>
          <w:sz w:val="24"/>
          <w:szCs w:val="24"/>
        </w:rPr>
        <w:t xml:space="preserve"> </w:t>
      </w:r>
      <w:r w:rsidR="00E53D79" w:rsidRPr="00E8332A">
        <w:rPr>
          <w:sz w:val="24"/>
          <w:szCs w:val="24"/>
        </w:rPr>
        <w:t>19</w:t>
      </w:r>
      <w:r w:rsidRPr="00E8332A">
        <w:rPr>
          <w:sz w:val="24"/>
          <w:szCs w:val="24"/>
        </w:rPr>
        <w:t>47 zum Kontrollratsgesetz 51 v</w:t>
      </w:r>
      <w:r w:rsidR="00E53D79" w:rsidRPr="00E8332A">
        <w:rPr>
          <w:sz w:val="24"/>
          <w:szCs w:val="24"/>
        </w:rPr>
        <w:t>om</w:t>
      </w:r>
      <w:r w:rsidRPr="00E8332A">
        <w:rPr>
          <w:sz w:val="24"/>
          <w:szCs w:val="24"/>
        </w:rPr>
        <w:t xml:space="preserve"> 5. </w:t>
      </w:r>
      <w:r w:rsidR="00E53D79" w:rsidRPr="00E8332A">
        <w:rPr>
          <w:sz w:val="24"/>
          <w:szCs w:val="24"/>
        </w:rPr>
        <w:t>April</w:t>
      </w:r>
      <w:r w:rsidRPr="00E8332A">
        <w:rPr>
          <w:sz w:val="24"/>
          <w:szCs w:val="24"/>
        </w:rPr>
        <w:t xml:space="preserve"> </w:t>
      </w:r>
      <w:r w:rsidR="00E53D79" w:rsidRPr="00E8332A">
        <w:rPr>
          <w:sz w:val="24"/>
          <w:szCs w:val="24"/>
        </w:rPr>
        <w:t>19</w:t>
      </w:r>
      <w:r w:rsidRPr="00E8332A">
        <w:rPr>
          <w:sz w:val="24"/>
          <w:szCs w:val="24"/>
        </w:rPr>
        <w:t>47, dem das Kraftfahrzeugsteuergesetz v</w:t>
      </w:r>
      <w:r w:rsidR="00E53D79" w:rsidRPr="00E8332A">
        <w:rPr>
          <w:sz w:val="24"/>
          <w:szCs w:val="24"/>
        </w:rPr>
        <w:t>om</w:t>
      </w:r>
      <w:r w:rsidRPr="00E8332A">
        <w:rPr>
          <w:sz w:val="24"/>
          <w:szCs w:val="24"/>
        </w:rPr>
        <w:t xml:space="preserve"> 23. </w:t>
      </w:r>
      <w:r w:rsidR="00E53D79" w:rsidRPr="00E8332A">
        <w:rPr>
          <w:sz w:val="24"/>
          <w:szCs w:val="24"/>
        </w:rPr>
        <w:t>März</w:t>
      </w:r>
      <w:r w:rsidRPr="00E8332A">
        <w:rPr>
          <w:sz w:val="24"/>
          <w:szCs w:val="24"/>
        </w:rPr>
        <w:t xml:space="preserve"> 1935 (</w:t>
      </w:r>
      <w:r w:rsidR="00E53D79" w:rsidRPr="00E8332A">
        <w:rPr>
          <w:sz w:val="24"/>
          <w:szCs w:val="24"/>
        </w:rPr>
        <w:t>Reichsgesetzblatt</w:t>
      </w:r>
      <w:r w:rsidRPr="00E8332A">
        <w:rPr>
          <w:sz w:val="24"/>
          <w:szCs w:val="24"/>
        </w:rPr>
        <w:t xml:space="preserve"> 1 S</w:t>
      </w:r>
      <w:r w:rsidR="00E53D79" w:rsidRPr="00E8332A">
        <w:rPr>
          <w:sz w:val="24"/>
          <w:szCs w:val="24"/>
        </w:rPr>
        <w:t>eite</w:t>
      </w:r>
      <w:r w:rsidRPr="00E8332A">
        <w:rPr>
          <w:sz w:val="24"/>
          <w:szCs w:val="24"/>
        </w:rPr>
        <w:t xml:space="preserve"> 407) und die neu erlassenen Durchführungsbestimmungen v</w:t>
      </w:r>
      <w:r w:rsidR="00E53D79" w:rsidRPr="00E8332A">
        <w:rPr>
          <w:sz w:val="24"/>
          <w:szCs w:val="24"/>
        </w:rPr>
        <w:t>om</w:t>
      </w:r>
      <w:r w:rsidRPr="00E8332A">
        <w:rPr>
          <w:sz w:val="24"/>
          <w:szCs w:val="24"/>
        </w:rPr>
        <w:t xml:space="preserve"> 5. </w:t>
      </w:r>
      <w:r w:rsidR="00E53D79" w:rsidRPr="00E8332A">
        <w:rPr>
          <w:sz w:val="24"/>
          <w:szCs w:val="24"/>
        </w:rPr>
        <w:t>Juli</w:t>
      </w:r>
      <w:r w:rsidRPr="00E8332A">
        <w:rPr>
          <w:sz w:val="24"/>
          <w:szCs w:val="24"/>
        </w:rPr>
        <w:t xml:space="preserve"> 1935 (</w:t>
      </w:r>
      <w:r w:rsidR="00E53D79" w:rsidRPr="00E8332A">
        <w:rPr>
          <w:sz w:val="24"/>
          <w:szCs w:val="24"/>
        </w:rPr>
        <w:t>Reichsgesetzblatt</w:t>
      </w:r>
      <w:r w:rsidRPr="00E8332A">
        <w:rPr>
          <w:sz w:val="24"/>
          <w:szCs w:val="24"/>
        </w:rPr>
        <w:t xml:space="preserve"> I, S</w:t>
      </w:r>
      <w:r w:rsidR="00E53D79" w:rsidRPr="00E8332A">
        <w:rPr>
          <w:sz w:val="24"/>
          <w:szCs w:val="24"/>
        </w:rPr>
        <w:t>eite</w:t>
      </w:r>
      <w:r w:rsidRPr="00E8332A">
        <w:rPr>
          <w:sz w:val="24"/>
          <w:szCs w:val="24"/>
        </w:rPr>
        <w:t xml:space="preserve"> 875) </w:t>
      </w:r>
      <w:proofErr w:type="spellStart"/>
      <w:r w:rsidRPr="00E8332A">
        <w:rPr>
          <w:sz w:val="24"/>
          <w:szCs w:val="24"/>
        </w:rPr>
        <w:t>zugrundeliegen</w:t>
      </w:r>
      <w:proofErr w:type="spellEnd"/>
      <w:r w:rsidRPr="00E8332A">
        <w:rPr>
          <w:sz w:val="24"/>
          <w:szCs w:val="24"/>
        </w:rPr>
        <w:t>, werden Körperbehinderte, also auch Blinde, auf Antrag von der Kraftfahrzeugsteuer befreit, wenn sie nicht nur vorübergehend auf das Fahrzeug angewiesen sind.</w:t>
      </w:r>
      <w:proofErr w:type="gramEnd"/>
      <w:r w:rsidRPr="00E8332A">
        <w:rPr>
          <w:sz w:val="24"/>
          <w:szCs w:val="24"/>
        </w:rPr>
        <w:t xml:space="preserve"> Entsprechend den </w:t>
      </w:r>
      <w:r w:rsidR="00BF3D34" w:rsidRPr="00E8332A">
        <w:rPr>
          <w:sz w:val="24"/>
          <w:szCs w:val="24"/>
        </w:rPr>
        <w:t>Paragrafen</w:t>
      </w:r>
      <w:r w:rsidRPr="00E8332A">
        <w:rPr>
          <w:sz w:val="24"/>
          <w:szCs w:val="24"/>
        </w:rPr>
        <w:t xml:space="preserve"> 44</w:t>
      </w:r>
      <w:r w:rsidR="00E53D79" w:rsidRPr="00E8332A">
        <w:rPr>
          <w:sz w:val="24"/>
          <w:szCs w:val="24"/>
        </w:rPr>
        <w:t xml:space="preserve"> und </w:t>
      </w:r>
      <w:r w:rsidRPr="00E8332A">
        <w:rPr>
          <w:sz w:val="24"/>
          <w:szCs w:val="24"/>
        </w:rPr>
        <w:t>45 d</w:t>
      </w:r>
      <w:r w:rsidR="00E53D79" w:rsidRPr="00E8332A">
        <w:rPr>
          <w:sz w:val="24"/>
          <w:szCs w:val="24"/>
        </w:rPr>
        <w:t>er</w:t>
      </w:r>
      <w:r w:rsidRPr="00E8332A">
        <w:rPr>
          <w:sz w:val="24"/>
          <w:szCs w:val="24"/>
        </w:rPr>
        <w:t xml:space="preserve"> D</w:t>
      </w:r>
      <w:r w:rsidR="00E53D79" w:rsidRPr="00E8332A">
        <w:rPr>
          <w:sz w:val="24"/>
          <w:szCs w:val="24"/>
        </w:rPr>
        <w:t>urchführungsbe</w:t>
      </w:r>
      <w:r w:rsidRPr="00E8332A">
        <w:rPr>
          <w:sz w:val="24"/>
          <w:szCs w:val="24"/>
        </w:rPr>
        <w:t>st</w:t>
      </w:r>
      <w:r w:rsidR="00E53D79" w:rsidRPr="00E8332A">
        <w:rPr>
          <w:sz w:val="24"/>
          <w:szCs w:val="24"/>
        </w:rPr>
        <w:t>immung</w:t>
      </w:r>
      <w:r w:rsidRPr="00E8332A">
        <w:rPr>
          <w:sz w:val="24"/>
          <w:szCs w:val="24"/>
        </w:rPr>
        <w:t xml:space="preserve"> vom 5. </w:t>
      </w:r>
      <w:r w:rsidR="00BF3D34" w:rsidRPr="00E8332A">
        <w:rPr>
          <w:sz w:val="24"/>
          <w:szCs w:val="24"/>
        </w:rPr>
        <w:t>Juli</w:t>
      </w:r>
      <w:r w:rsidRPr="00E8332A">
        <w:rPr>
          <w:sz w:val="24"/>
          <w:szCs w:val="24"/>
        </w:rPr>
        <w:t xml:space="preserve"> </w:t>
      </w:r>
      <w:r w:rsidR="00BF3D34" w:rsidRPr="00E8332A">
        <w:rPr>
          <w:sz w:val="24"/>
          <w:szCs w:val="24"/>
        </w:rPr>
        <w:t>19</w:t>
      </w:r>
      <w:r w:rsidRPr="00E8332A">
        <w:rPr>
          <w:sz w:val="24"/>
          <w:szCs w:val="24"/>
        </w:rPr>
        <w:t>35 soll das betr</w:t>
      </w:r>
      <w:r w:rsidR="00BF3D34" w:rsidRPr="00E8332A">
        <w:rPr>
          <w:sz w:val="24"/>
          <w:szCs w:val="24"/>
        </w:rPr>
        <w:t>effende</w:t>
      </w:r>
      <w:r w:rsidRPr="00E8332A">
        <w:rPr>
          <w:sz w:val="24"/>
          <w:szCs w:val="24"/>
        </w:rPr>
        <w:t xml:space="preserve"> Kraftfahrzeug nicht mehr als 2400 Kubikzentimeter Hubraum haben.</w:t>
      </w:r>
    </w:p>
    <w:p w:rsidR="00E53D79" w:rsidRPr="00E8332A" w:rsidRDefault="00E53D79"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Betr</w:t>
      </w:r>
      <w:r w:rsidR="00BF3D34" w:rsidRPr="00E8332A">
        <w:rPr>
          <w:rFonts w:ascii="Times New Roman" w:hAnsi="Times New Roman" w:cs="Times New Roman"/>
        </w:rPr>
        <w:t>ifft</w:t>
      </w:r>
      <w:r w:rsidRPr="00E8332A">
        <w:rPr>
          <w:rFonts w:ascii="Times New Roman" w:hAnsi="Times New Roman" w:cs="Times New Roman"/>
        </w:rPr>
        <w:t>: Befreiung von der Rundfunkgebühr.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Nach Mitteilung der Hauptverwaltung für das Post- und Fe</w:t>
      </w:r>
      <w:r w:rsidR="00E53D79" w:rsidRPr="00E8332A">
        <w:rPr>
          <w:sz w:val="24"/>
          <w:szCs w:val="24"/>
        </w:rPr>
        <w:t>rn</w:t>
      </w:r>
      <w:r w:rsidRPr="00E8332A">
        <w:rPr>
          <w:sz w:val="24"/>
          <w:szCs w:val="24"/>
        </w:rPr>
        <w:t>sprechmeldewesen des Vereinigten Wirtschaftsgebietes Frankfurt sind nunmehr allen Blinden die Rundfunkgebühren erlassen.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Einzelheiten hierüber sind den Bezirksgruppen des</w:t>
      </w:r>
      <w:r w:rsidR="00F43FCD" w:rsidRPr="00E8332A">
        <w:rPr>
          <w:sz w:val="24"/>
          <w:szCs w:val="24"/>
        </w:rPr>
        <w:t xml:space="preserve"> Westfälischen Blindenvereins</w:t>
      </w:r>
      <w:r w:rsidRPr="00E8332A">
        <w:rPr>
          <w:sz w:val="24"/>
          <w:szCs w:val="24"/>
        </w:rPr>
        <w:t xml:space="preserve"> mit Rundschreiben vom 10. </w:t>
      </w:r>
      <w:r w:rsidR="00BF3D34" w:rsidRPr="00E8332A">
        <w:rPr>
          <w:sz w:val="24"/>
          <w:szCs w:val="24"/>
        </w:rPr>
        <w:t>Juni 19</w:t>
      </w:r>
      <w:r w:rsidRPr="00E8332A">
        <w:rPr>
          <w:sz w:val="24"/>
          <w:szCs w:val="24"/>
        </w:rPr>
        <w:t>49 mitgete</w:t>
      </w:r>
      <w:r w:rsidR="00F43FCD" w:rsidRPr="00E8332A">
        <w:rPr>
          <w:sz w:val="24"/>
          <w:szCs w:val="24"/>
        </w:rPr>
        <w:t>il</w:t>
      </w:r>
      <w:r w:rsidRPr="00E8332A">
        <w:rPr>
          <w:sz w:val="24"/>
          <w:szCs w:val="24"/>
        </w:rPr>
        <w:t>t worden.</w:t>
      </w:r>
    </w:p>
    <w:p w:rsidR="00E53D79" w:rsidRPr="00E8332A" w:rsidRDefault="00E53D79"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Betr</w:t>
      </w:r>
      <w:r w:rsidR="00BF3D34" w:rsidRPr="00E8332A">
        <w:rPr>
          <w:rFonts w:ascii="Times New Roman" w:hAnsi="Times New Roman" w:cs="Times New Roman"/>
        </w:rPr>
        <w:t>ifft</w:t>
      </w:r>
      <w:r w:rsidRPr="00E8332A">
        <w:rPr>
          <w:rFonts w:ascii="Times New Roman" w:hAnsi="Times New Roman" w:cs="Times New Roman"/>
        </w:rPr>
        <w:t>: Punktschriftsendungen.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Ab 1. Januar 1949 können Punktschriftsendungen bis zu 7 Kilo</w:t>
      </w:r>
      <w:r w:rsidR="00F43FCD" w:rsidRPr="00E8332A">
        <w:rPr>
          <w:sz w:val="24"/>
          <w:szCs w:val="24"/>
        </w:rPr>
        <w:t>gramm</w:t>
      </w:r>
      <w:r w:rsidRPr="00E8332A">
        <w:rPr>
          <w:sz w:val="24"/>
          <w:szCs w:val="24"/>
        </w:rPr>
        <w:t xml:space="preserve"> zu 0,04 </w:t>
      </w:r>
      <w:r w:rsidR="00F43FCD" w:rsidRPr="00E8332A">
        <w:rPr>
          <w:sz w:val="24"/>
          <w:szCs w:val="24"/>
        </w:rPr>
        <w:t xml:space="preserve">Deutsche Mark </w:t>
      </w:r>
      <w:r w:rsidRPr="00E8332A">
        <w:rPr>
          <w:sz w:val="24"/>
          <w:szCs w:val="24"/>
        </w:rPr>
        <w:t>versandt werden, auch nach Berlin und in die Ostz</w:t>
      </w:r>
      <w:r w:rsidR="00BF3D34" w:rsidRPr="00E8332A">
        <w:rPr>
          <w:sz w:val="24"/>
          <w:szCs w:val="24"/>
        </w:rPr>
        <w:t>one</w:t>
      </w:r>
      <w:r w:rsidRPr="00E8332A">
        <w:rPr>
          <w:sz w:val="24"/>
          <w:szCs w:val="24"/>
        </w:rPr>
        <w:t>.</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D49E0">
      <w:pPr>
        <w:pStyle w:val="berschrift1"/>
        <w:rPr>
          <w:rFonts w:ascii="Times New Roman" w:hAnsi="Times New Roman" w:cs="Times New Roman"/>
          <w:b/>
          <w:color w:val="auto"/>
          <w:sz w:val="24"/>
          <w:szCs w:val="24"/>
        </w:rPr>
      </w:pPr>
      <w:bookmarkStart w:id="46" w:name="bookmark209"/>
      <w:bookmarkStart w:id="47" w:name="_Toc535265572"/>
      <w:r w:rsidRPr="00E8332A">
        <w:rPr>
          <w:rFonts w:ascii="Times New Roman" w:hAnsi="Times New Roman" w:cs="Times New Roman"/>
          <w:b/>
          <w:color w:val="auto"/>
          <w:sz w:val="24"/>
          <w:szCs w:val="24"/>
        </w:rPr>
        <w:t>Reisekostenermäßigungen</w:t>
      </w:r>
      <w:bookmarkEnd w:id="46"/>
      <w:bookmarkEnd w:id="47"/>
    </w:p>
    <w:p w:rsidR="006D49E0" w:rsidRPr="00E8332A" w:rsidRDefault="006D49E0"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Auszug aus dem Tarif- und Verkehrsanzeiger (TVA) </w:t>
      </w:r>
      <w:r w:rsidR="00BF3D34" w:rsidRPr="00E8332A">
        <w:rPr>
          <w:sz w:val="24"/>
          <w:szCs w:val="24"/>
        </w:rPr>
        <w:t>Nummer</w:t>
      </w:r>
      <w:r w:rsidRPr="00E8332A">
        <w:rPr>
          <w:sz w:val="24"/>
          <w:szCs w:val="24"/>
        </w:rPr>
        <w:t xml:space="preserve"> 17 vom 21. Juli 1948.</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Unter </w:t>
      </w:r>
      <w:r w:rsidRPr="00E8332A">
        <w:rPr>
          <w:rStyle w:val="Flietext133Abstand3pt"/>
          <w:spacing w:val="0"/>
          <w:sz w:val="24"/>
          <w:szCs w:val="24"/>
        </w:rPr>
        <w:t>B</w:t>
      </w:r>
      <w:r w:rsidR="00E53D79" w:rsidRPr="00E8332A">
        <w:rPr>
          <w:rStyle w:val="Flietext133Abstand3pt"/>
          <w:spacing w:val="0"/>
          <w:sz w:val="24"/>
          <w:szCs w:val="24"/>
        </w:rPr>
        <w:t xml:space="preserve"> I</w:t>
      </w:r>
      <w:r w:rsidR="00D71CB5">
        <w:rPr>
          <w:rStyle w:val="Flietext133Abstand3pt"/>
          <w:spacing w:val="0"/>
          <w:sz w:val="24"/>
          <w:szCs w:val="24"/>
        </w:rPr>
        <w:t>, Seite 1,</w:t>
      </w:r>
      <w:r w:rsidRPr="00E8332A">
        <w:rPr>
          <w:sz w:val="24"/>
          <w:szCs w:val="24"/>
        </w:rPr>
        <w:t xml:space="preserve"> heißt es: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Am 1. August werden eingeführt: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gebührenfreie Beförderung des Begleiters von Blinden und solchen Schwerbeschädigten, die ständiger Begleitung bedürfen (neben der weiter geltenden</w:t>
      </w:r>
      <w:r w:rsidR="00BF3D34" w:rsidRPr="00E8332A">
        <w:rPr>
          <w:sz w:val="24"/>
          <w:szCs w:val="24"/>
        </w:rPr>
        <w:t xml:space="preserve"> </w:t>
      </w:r>
      <w:r w:rsidRPr="00E8332A">
        <w:rPr>
          <w:sz w:val="24"/>
          <w:szCs w:val="24"/>
        </w:rPr>
        <w:t>Fahrpreisermäßigung für Blinde zu Berufsreisen) und Zehnerkarten mit 33</w:t>
      </w:r>
      <w:r w:rsidR="00E53D79" w:rsidRPr="00E8332A">
        <w:rPr>
          <w:sz w:val="24"/>
          <w:szCs w:val="24"/>
        </w:rPr>
        <w:t xml:space="preserve"> und einem Drittel </w:t>
      </w:r>
      <w:r w:rsidR="00F43FCD" w:rsidRPr="00E8332A">
        <w:rPr>
          <w:sz w:val="24"/>
          <w:szCs w:val="24"/>
        </w:rPr>
        <w:t>Prozent</w:t>
      </w:r>
      <w:r w:rsidR="00BF3D34" w:rsidRPr="00E8332A">
        <w:rPr>
          <w:sz w:val="24"/>
          <w:szCs w:val="24"/>
        </w:rPr>
        <w:t xml:space="preserve"> </w:t>
      </w:r>
      <w:r w:rsidRPr="00E8332A">
        <w:rPr>
          <w:sz w:val="24"/>
          <w:szCs w:val="24"/>
        </w:rPr>
        <w:t>Ermäßigung.</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Unter C I, Seite 2, heißt es: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Für Begleiter von Blinden und Schwerbeschädigten: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Berechtigte:</w:t>
      </w:r>
    </w:p>
    <w:p w:rsidR="00A371B4" w:rsidRPr="00E8332A" w:rsidRDefault="00A371B4" w:rsidP="00A371B4">
      <w:pPr>
        <w:pStyle w:val="Flietext1330"/>
        <w:numPr>
          <w:ilvl w:val="0"/>
          <w:numId w:val="14"/>
        </w:numPr>
        <w:shd w:val="clear" w:color="auto" w:fill="auto"/>
        <w:tabs>
          <w:tab w:val="left" w:pos="417"/>
        </w:tabs>
        <w:spacing w:before="0" w:line="360" w:lineRule="auto"/>
        <w:rPr>
          <w:sz w:val="24"/>
          <w:szCs w:val="24"/>
        </w:rPr>
      </w:pPr>
      <w:r w:rsidRPr="00E8332A">
        <w:rPr>
          <w:sz w:val="24"/>
          <w:szCs w:val="24"/>
        </w:rPr>
        <w:t xml:space="preserve">Begleiter von Blinden und solchen Schwerbeschädigten, deren Erwerbsfähigkeit durch ihr Leiden mindestens um 50 </w:t>
      </w:r>
      <w:r w:rsidR="00BF3D34" w:rsidRPr="00E8332A">
        <w:rPr>
          <w:sz w:val="24"/>
          <w:szCs w:val="24"/>
        </w:rPr>
        <w:t>Prozent</w:t>
      </w:r>
      <w:r w:rsidRPr="00E8332A">
        <w:rPr>
          <w:sz w:val="24"/>
          <w:szCs w:val="24"/>
        </w:rPr>
        <w:t xml:space="preserve"> gemindert ist und die infolge ihres Leidens so hilfsbedürftig sind, </w:t>
      </w:r>
      <w:proofErr w:type="spellStart"/>
      <w:r w:rsidRPr="00E8332A">
        <w:rPr>
          <w:sz w:val="24"/>
          <w:szCs w:val="24"/>
        </w:rPr>
        <w:t>daß</w:t>
      </w:r>
      <w:proofErr w:type="spellEnd"/>
      <w:r w:rsidRPr="00E8332A">
        <w:rPr>
          <w:sz w:val="24"/>
          <w:szCs w:val="24"/>
        </w:rPr>
        <w:t xml:space="preserve"> sie ständig begleitet werden müssen.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Art und Zweck der Reise.</w:t>
      </w:r>
    </w:p>
    <w:p w:rsidR="00A371B4" w:rsidRPr="00E8332A" w:rsidRDefault="00A371B4" w:rsidP="00A371B4">
      <w:pPr>
        <w:pStyle w:val="Flietext1330"/>
        <w:numPr>
          <w:ilvl w:val="0"/>
          <w:numId w:val="14"/>
        </w:numPr>
        <w:shd w:val="clear" w:color="auto" w:fill="auto"/>
        <w:tabs>
          <w:tab w:val="left" w:pos="422"/>
        </w:tabs>
        <w:spacing w:before="0" w:line="360" w:lineRule="auto"/>
        <w:rPr>
          <w:sz w:val="24"/>
          <w:szCs w:val="24"/>
        </w:rPr>
      </w:pPr>
      <w:r w:rsidRPr="00E8332A">
        <w:rPr>
          <w:sz w:val="24"/>
          <w:szCs w:val="24"/>
        </w:rPr>
        <w:t>Fahrten, die der Begleiter lediglich zur Begleitung des Blinden oder Schwerbeschädigten ausführt.</w:t>
      </w:r>
    </w:p>
    <w:p w:rsidR="00A371B4" w:rsidRPr="00E8332A" w:rsidRDefault="00A371B4" w:rsidP="00A371B4">
      <w:pPr>
        <w:pStyle w:val="Flietext1330"/>
        <w:shd w:val="clear" w:color="auto" w:fill="auto"/>
        <w:spacing w:before="0" w:line="360" w:lineRule="auto"/>
        <w:rPr>
          <w:sz w:val="24"/>
          <w:szCs w:val="24"/>
        </w:rPr>
      </w:pPr>
      <w:proofErr w:type="spellStart"/>
      <w:r w:rsidRPr="00E8332A">
        <w:rPr>
          <w:sz w:val="24"/>
          <w:szCs w:val="24"/>
        </w:rPr>
        <w:t>Führhund</w:t>
      </w:r>
      <w:proofErr w:type="spellEnd"/>
      <w:r w:rsidRPr="00E8332A">
        <w:rPr>
          <w:sz w:val="24"/>
          <w:szCs w:val="24"/>
        </w:rPr>
        <w:t>.</w:t>
      </w:r>
    </w:p>
    <w:p w:rsidR="00A371B4" w:rsidRPr="00E8332A" w:rsidRDefault="00A371B4" w:rsidP="00A371B4">
      <w:pPr>
        <w:pStyle w:val="Flietext1330"/>
        <w:numPr>
          <w:ilvl w:val="0"/>
          <w:numId w:val="14"/>
        </w:numPr>
        <w:shd w:val="clear" w:color="auto" w:fill="auto"/>
        <w:tabs>
          <w:tab w:val="left" w:pos="422"/>
        </w:tabs>
        <w:spacing w:before="0" w:line="360" w:lineRule="auto"/>
        <w:rPr>
          <w:sz w:val="24"/>
          <w:szCs w:val="24"/>
        </w:rPr>
      </w:pPr>
      <w:r w:rsidRPr="00E8332A">
        <w:rPr>
          <w:sz w:val="24"/>
          <w:szCs w:val="24"/>
        </w:rPr>
        <w:t xml:space="preserve">Für Blinde ist ein </w:t>
      </w:r>
      <w:proofErr w:type="spellStart"/>
      <w:r w:rsidRPr="00E8332A">
        <w:rPr>
          <w:sz w:val="24"/>
          <w:szCs w:val="24"/>
        </w:rPr>
        <w:t>Führhund</w:t>
      </w:r>
      <w:proofErr w:type="spellEnd"/>
      <w:r w:rsidRPr="00E8332A">
        <w:rPr>
          <w:sz w:val="24"/>
          <w:szCs w:val="24"/>
        </w:rPr>
        <w:t xml:space="preserve"> unentgeltlich zugelassen, wenn kein Begleiter mitfährt.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Preise, Wagenklasse, Züge.</w:t>
      </w:r>
    </w:p>
    <w:p w:rsidR="00A371B4" w:rsidRPr="00E8332A" w:rsidRDefault="00A371B4" w:rsidP="00A371B4">
      <w:pPr>
        <w:pStyle w:val="Flietext1330"/>
        <w:numPr>
          <w:ilvl w:val="0"/>
          <w:numId w:val="14"/>
        </w:numPr>
        <w:shd w:val="clear" w:color="auto" w:fill="auto"/>
        <w:tabs>
          <w:tab w:val="left" w:pos="422"/>
        </w:tabs>
        <w:spacing w:before="0" w:line="360" w:lineRule="auto"/>
        <w:rPr>
          <w:sz w:val="24"/>
          <w:szCs w:val="24"/>
        </w:rPr>
      </w:pPr>
      <w:r w:rsidRPr="00E8332A">
        <w:rPr>
          <w:sz w:val="24"/>
          <w:szCs w:val="24"/>
        </w:rPr>
        <w:t xml:space="preserve">Unentgeltliche Beförderung eines Begleiters in Personen-, EU- und Schnellzügen in der 2. und 3. Wagenklasse ohne Rücksicht darauf, ob der Blinde oder Schwerbeschädigte selbst eine Ermäßigung erhält oder nicht. Die unentgeltliche Beförderung wird jedoch nicht gewährt, wenn die Fahrpreisermäßigung für Blinde zu Berufsreisen in Anspruch genommen wird. Der </w:t>
      </w:r>
      <w:proofErr w:type="spellStart"/>
      <w:r w:rsidRPr="00E8332A">
        <w:rPr>
          <w:sz w:val="24"/>
          <w:szCs w:val="24"/>
        </w:rPr>
        <w:t>Führhund</w:t>
      </w:r>
      <w:proofErr w:type="spellEnd"/>
      <w:r w:rsidRPr="00E8332A">
        <w:rPr>
          <w:sz w:val="24"/>
          <w:szCs w:val="24"/>
        </w:rPr>
        <w:t xml:space="preserve"> wird </w:t>
      </w:r>
      <w:r w:rsidRPr="00E8332A">
        <w:rPr>
          <w:sz w:val="24"/>
          <w:szCs w:val="24"/>
        </w:rPr>
        <w:lastRenderedPageBreak/>
        <w:t>unentgeltlich befördert.</w:t>
      </w:r>
    </w:p>
    <w:p w:rsidR="00A371B4" w:rsidRPr="00E8332A" w:rsidRDefault="00A371B4" w:rsidP="00A371B4">
      <w:pPr>
        <w:pStyle w:val="Flietext1330"/>
        <w:numPr>
          <w:ilvl w:val="0"/>
          <w:numId w:val="14"/>
        </w:numPr>
        <w:shd w:val="clear" w:color="auto" w:fill="auto"/>
        <w:tabs>
          <w:tab w:val="left" w:pos="422"/>
        </w:tabs>
        <w:spacing w:before="0" w:line="360" w:lineRule="auto"/>
        <w:rPr>
          <w:sz w:val="24"/>
          <w:szCs w:val="24"/>
        </w:rPr>
      </w:pPr>
      <w:r w:rsidRPr="00E8332A">
        <w:rPr>
          <w:sz w:val="24"/>
          <w:szCs w:val="24"/>
        </w:rPr>
        <w:t>Der Übergang in eine höhere Wagenklasse ist nur bei gleichzeitigem Übergang des begleitenden Blinden oder Schwerbeschädigten zulässig.</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178. Ausweis.</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Ausweis der zuständigen Feststellungsbehörde (Landesversicherungsanstalt, Hauptfürsorgestelle, Unfallversicherung der Berufsgenossenschaft, Gesundheitsamt) nach vorgeschriebenem Muster. Der Ausweis darf nur ausgestellt werden, wenn ein Arzt der Feststellungsbehörde bescheinigt, </w:t>
      </w:r>
      <w:proofErr w:type="spellStart"/>
      <w:r w:rsidRPr="00E8332A">
        <w:rPr>
          <w:sz w:val="24"/>
          <w:szCs w:val="24"/>
        </w:rPr>
        <w:t>daß</w:t>
      </w:r>
      <w:proofErr w:type="spellEnd"/>
      <w:r w:rsidRPr="00E8332A">
        <w:rPr>
          <w:sz w:val="24"/>
          <w:szCs w:val="24"/>
        </w:rPr>
        <w:t xml:space="preserve"> bei Blinden kein Auge mehr als </w:t>
      </w:r>
      <w:r w:rsidR="00E53D79" w:rsidRPr="00E8332A">
        <w:rPr>
          <w:rStyle w:val="Flietext133105pt"/>
          <w:rFonts w:eastAsia="Impact"/>
          <w:sz w:val="24"/>
          <w:szCs w:val="24"/>
        </w:rPr>
        <w:t>ein Fünfundzwanzigstel</w:t>
      </w:r>
      <w:r w:rsidRPr="00E8332A">
        <w:rPr>
          <w:rStyle w:val="Flietext133105pt"/>
          <w:rFonts w:eastAsia="Impact"/>
          <w:sz w:val="24"/>
          <w:szCs w:val="24"/>
        </w:rPr>
        <w:t xml:space="preserve"> </w:t>
      </w:r>
      <w:r w:rsidRPr="00E8332A">
        <w:rPr>
          <w:sz w:val="24"/>
          <w:szCs w:val="24"/>
        </w:rPr>
        <w:t>der normalen Sehschärfe hat oder bei Schwerbeschädigten eine auf der körperlichen Verfassung beruhende erhebliche Hilfslosigkeit vorliegt, die eine ständige Begleitung erfordert.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179. Der Ausweis, der mit dem Lichtbild des Blinden oder Schwerbeschädigten versehen sein </w:t>
      </w:r>
      <w:proofErr w:type="spellStart"/>
      <w:r w:rsidRPr="00E8332A">
        <w:rPr>
          <w:sz w:val="24"/>
          <w:szCs w:val="24"/>
        </w:rPr>
        <w:t>muß</w:t>
      </w:r>
      <w:proofErr w:type="spellEnd"/>
      <w:r w:rsidRPr="00E8332A">
        <w:rPr>
          <w:sz w:val="24"/>
          <w:szCs w:val="24"/>
        </w:rPr>
        <w:t>, gilt ein Kalenderjahr und kann von der zuständigen Feststellungsbehörde zweimal auf je ein weiteres Jahr gültig geschrieben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Zusatz: Ab 1. Mai 1949 zahlen Inhaber des Ausweises „Blinde zu Berufsreisen“ für </w:t>
      </w:r>
      <w:r w:rsidR="00E53D79" w:rsidRPr="00E8332A">
        <w:rPr>
          <w:sz w:val="24"/>
          <w:szCs w:val="24"/>
        </w:rPr>
        <w:t>einen</w:t>
      </w:r>
      <w:r w:rsidRPr="00E8332A">
        <w:rPr>
          <w:sz w:val="24"/>
          <w:szCs w:val="24"/>
        </w:rPr>
        <w:t xml:space="preserve"> Kilometer </w:t>
      </w:r>
      <w:r w:rsidR="00E53D79" w:rsidRPr="00E8332A">
        <w:rPr>
          <w:sz w:val="24"/>
          <w:szCs w:val="24"/>
        </w:rPr>
        <w:t>Deutsche Mark</w:t>
      </w:r>
      <w:r w:rsidRPr="00E8332A">
        <w:rPr>
          <w:sz w:val="24"/>
          <w:szCs w:val="24"/>
        </w:rPr>
        <w:t xml:space="preserve"> 0,03; den gleichen Betrag zahlt auch der Begleiter. Dasselbe gilt auch für die Inanspruchnahme der Anträge „Fahrpreisermäßigung für mittellose Blinde und Taubstumme“.</w:t>
      </w:r>
    </w:p>
    <w:p w:rsidR="00E53D79" w:rsidRPr="00E8332A" w:rsidRDefault="00E53D79"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Betr.: Ausstellung von Vergünstigungsausweisen für nichtkriegsbeschädigte</w:t>
      </w:r>
      <w:r w:rsidR="00E53D79" w:rsidRPr="00E8332A">
        <w:rPr>
          <w:rFonts w:ascii="Times New Roman" w:hAnsi="Times New Roman" w:cs="Times New Roman"/>
        </w:rPr>
        <w:t xml:space="preserve"> </w:t>
      </w:r>
      <w:r w:rsidRPr="00E8332A">
        <w:rPr>
          <w:rFonts w:ascii="Times New Roman" w:hAnsi="Times New Roman" w:cs="Times New Roman"/>
        </w:rPr>
        <w:t>Körperbehinderte und Zivilblinde.</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Laut </w:t>
      </w:r>
      <w:proofErr w:type="spellStart"/>
      <w:r w:rsidRPr="00E8332A">
        <w:rPr>
          <w:sz w:val="24"/>
          <w:szCs w:val="24"/>
        </w:rPr>
        <w:t>Runderlaß</w:t>
      </w:r>
      <w:proofErr w:type="spellEnd"/>
      <w:r w:rsidRPr="00E8332A">
        <w:rPr>
          <w:sz w:val="24"/>
          <w:szCs w:val="24"/>
        </w:rPr>
        <w:t xml:space="preserve"> des Herrn Sozialministers des Landes Nordrhein-Westfalen vom 31. </w:t>
      </w:r>
      <w:r w:rsidR="00BF3D34" w:rsidRPr="00E8332A">
        <w:rPr>
          <w:sz w:val="24"/>
          <w:szCs w:val="24"/>
        </w:rPr>
        <w:t>Mai</w:t>
      </w:r>
      <w:r w:rsidRPr="00E8332A">
        <w:rPr>
          <w:sz w:val="24"/>
          <w:szCs w:val="24"/>
        </w:rPr>
        <w:t xml:space="preserve"> 1949 — Abt</w:t>
      </w:r>
      <w:r w:rsidR="00281B5B" w:rsidRPr="00E8332A">
        <w:rPr>
          <w:sz w:val="24"/>
          <w:szCs w:val="24"/>
        </w:rPr>
        <w:t>eilung</w:t>
      </w:r>
      <w:r w:rsidRPr="00E8332A">
        <w:rPr>
          <w:sz w:val="24"/>
          <w:szCs w:val="24"/>
        </w:rPr>
        <w:t xml:space="preserve"> III C erhalten </w:t>
      </w:r>
      <w:r w:rsidR="00BF3D34" w:rsidRPr="00E8332A">
        <w:rPr>
          <w:sz w:val="24"/>
          <w:szCs w:val="24"/>
        </w:rPr>
        <w:t>alle</w:t>
      </w:r>
      <w:r w:rsidRPr="00E8332A">
        <w:rPr>
          <w:sz w:val="24"/>
          <w:szCs w:val="24"/>
        </w:rPr>
        <w:t xml:space="preserve"> Zivilblinden einen Schwerbeschädigtenausweis. Etwaige Anträge sind an die zuständigen Bezirksfürsorgeverbände zu richten.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Diese Ausweise enthalten folgende Vergünstigungen:</w:t>
      </w:r>
    </w:p>
    <w:p w:rsidR="00A371B4" w:rsidRPr="00E8332A" w:rsidRDefault="00A371B4" w:rsidP="00A371B4">
      <w:pPr>
        <w:pStyle w:val="Flietext1330"/>
        <w:numPr>
          <w:ilvl w:val="0"/>
          <w:numId w:val="15"/>
        </w:numPr>
        <w:shd w:val="clear" w:color="auto" w:fill="auto"/>
        <w:tabs>
          <w:tab w:val="left" w:pos="545"/>
        </w:tabs>
        <w:spacing w:before="0" w:line="360" w:lineRule="auto"/>
        <w:rPr>
          <w:sz w:val="24"/>
          <w:szCs w:val="24"/>
        </w:rPr>
      </w:pPr>
      <w:r w:rsidRPr="00E8332A">
        <w:rPr>
          <w:sz w:val="24"/>
          <w:szCs w:val="24"/>
        </w:rPr>
        <w:t>Die Benutzung der Schwerbeschädigtenabteile der Eisenbahn;</w:t>
      </w:r>
    </w:p>
    <w:p w:rsidR="00A371B4" w:rsidRPr="00E8332A" w:rsidRDefault="00A371B4" w:rsidP="00A371B4">
      <w:pPr>
        <w:pStyle w:val="Flietext1330"/>
        <w:numPr>
          <w:ilvl w:val="0"/>
          <w:numId w:val="15"/>
        </w:numPr>
        <w:shd w:val="clear" w:color="auto" w:fill="auto"/>
        <w:tabs>
          <w:tab w:val="left" w:pos="555"/>
        </w:tabs>
        <w:spacing w:before="0" w:line="360" w:lineRule="auto"/>
        <w:rPr>
          <w:sz w:val="24"/>
          <w:szCs w:val="24"/>
        </w:rPr>
      </w:pPr>
      <w:r w:rsidRPr="00E8332A">
        <w:rPr>
          <w:sz w:val="24"/>
          <w:szCs w:val="24"/>
        </w:rPr>
        <w:t>Die bevorzugte Abfertigung vor Amtsstellen und Behörden;</w:t>
      </w:r>
    </w:p>
    <w:p w:rsidR="00A371B4" w:rsidRPr="00E8332A" w:rsidRDefault="00A371B4" w:rsidP="00A371B4">
      <w:pPr>
        <w:pStyle w:val="Flietext1330"/>
        <w:numPr>
          <w:ilvl w:val="0"/>
          <w:numId w:val="15"/>
        </w:numPr>
        <w:shd w:val="clear" w:color="auto" w:fill="auto"/>
        <w:tabs>
          <w:tab w:val="left" w:pos="555"/>
        </w:tabs>
        <w:spacing w:before="0" w:line="360" w:lineRule="auto"/>
        <w:rPr>
          <w:sz w:val="24"/>
          <w:szCs w:val="24"/>
        </w:rPr>
      </w:pPr>
      <w:r w:rsidRPr="00E8332A">
        <w:rPr>
          <w:sz w:val="24"/>
          <w:szCs w:val="24"/>
        </w:rPr>
        <w:t>Die Benutzung der 2. Wagenklasse mit Fahrtausweis 3. Klasse bei Eisenbahnfahrten;</w:t>
      </w:r>
    </w:p>
    <w:p w:rsidR="00A371B4" w:rsidRPr="00E8332A" w:rsidRDefault="00A371B4" w:rsidP="00A371B4">
      <w:pPr>
        <w:pStyle w:val="Flietext1330"/>
        <w:numPr>
          <w:ilvl w:val="0"/>
          <w:numId w:val="15"/>
        </w:numPr>
        <w:shd w:val="clear" w:color="auto" w:fill="auto"/>
        <w:tabs>
          <w:tab w:val="left" w:pos="555"/>
        </w:tabs>
        <w:spacing w:before="0" w:line="360" w:lineRule="auto"/>
        <w:rPr>
          <w:sz w:val="24"/>
          <w:szCs w:val="24"/>
        </w:rPr>
      </w:pPr>
      <w:r w:rsidRPr="00E8332A">
        <w:rPr>
          <w:sz w:val="24"/>
          <w:szCs w:val="24"/>
        </w:rPr>
        <w:t>Die unentgeltliche Beförderung des ständigen Begleiters oder Führhundes bei Eisenbahnfahrten und Fahrten mit Kraftpost der Reichspost.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Einzelheiten hierüber sind den Bezirksgruppen des</w:t>
      </w:r>
      <w:r w:rsidR="00F43FCD" w:rsidRPr="00E8332A">
        <w:rPr>
          <w:sz w:val="24"/>
          <w:szCs w:val="24"/>
        </w:rPr>
        <w:t xml:space="preserve"> Westfälischen Blindenvereins</w:t>
      </w:r>
      <w:r w:rsidRPr="00E8332A">
        <w:rPr>
          <w:sz w:val="24"/>
          <w:szCs w:val="24"/>
        </w:rPr>
        <w:t xml:space="preserve"> mit Rundschreiben vom 29. </w:t>
      </w:r>
      <w:r w:rsidR="00BF3D34" w:rsidRPr="00E8332A">
        <w:rPr>
          <w:sz w:val="24"/>
          <w:szCs w:val="24"/>
        </w:rPr>
        <w:t>Juni 19</w:t>
      </w:r>
      <w:r w:rsidRPr="00E8332A">
        <w:rPr>
          <w:sz w:val="24"/>
          <w:szCs w:val="24"/>
        </w:rPr>
        <w:t>49 mitgeteilt worden.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Im Juli 1949.</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6D49E0">
      <w:pPr>
        <w:pStyle w:val="berschrift1"/>
        <w:rPr>
          <w:rFonts w:ascii="Times New Roman" w:hAnsi="Times New Roman" w:cs="Times New Roman"/>
          <w:b/>
          <w:color w:val="auto"/>
          <w:sz w:val="24"/>
          <w:szCs w:val="24"/>
        </w:rPr>
      </w:pPr>
      <w:bookmarkStart w:id="48" w:name="bookmark210"/>
      <w:bookmarkStart w:id="49" w:name="_Toc535265573"/>
      <w:r w:rsidRPr="00E8332A">
        <w:rPr>
          <w:rFonts w:ascii="Times New Roman" w:hAnsi="Times New Roman" w:cs="Times New Roman"/>
          <w:b/>
          <w:color w:val="auto"/>
          <w:sz w:val="24"/>
          <w:szCs w:val="24"/>
        </w:rPr>
        <w:t>Aufruf!</w:t>
      </w:r>
      <w:bookmarkEnd w:id="48"/>
      <w:bookmarkEnd w:id="49"/>
    </w:p>
    <w:p w:rsidR="006D49E0" w:rsidRPr="00E8332A" w:rsidRDefault="006D49E0" w:rsidP="00A371B4">
      <w:pPr>
        <w:spacing w:line="360" w:lineRule="auto"/>
        <w:rPr>
          <w:rFonts w:ascii="Times New Roman" w:hAnsi="Times New Roman" w:cs="Times New Roman"/>
        </w:rPr>
      </w:pP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Kriegs- und Zivilblinde kämpfen um ihre Existenz und um ihr tägliches Brot.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lastRenderedPageBreak/>
        <w:t>Die wirtschaftliche Not ist heute bei den blinden Berufstätigen und besonders bei den blinden Handwerkern groß.</w:t>
      </w: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Neue Arbeitsbeschaffung für unsere Blinden ist ein Gebot der Stunde!</w:t>
      </w:r>
    </w:p>
    <w:p w:rsidR="00A371B4" w:rsidRPr="00E8332A" w:rsidRDefault="00E329FB" w:rsidP="00A371B4">
      <w:pPr>
        <w:pStyle w:val="Flietext1330"/>
        <w:shd w:val="clear" w:color="auto" w:fill="auto"/>
        <w:spacing w:before="0" w:line="360" w:lineRule="auto"/>
        <w:rPr>
          <w:sz w:val="24"/>
          <w:szCs w:val="24"/>
        </w:rPr>
      </w:pPr>
      <w:r w:rsidRPr="00E8332A">
        <w:rPr>
          <w:sz w:val="24"/>
          <w:szCs w:val="24"/>
        </w:rPr>
        <w:t>Zwei Drittel</w:t>
      </w:r>
      <w:r w:rsidR="00A371B4" w:rsidRPr="00E8332A">
        <w:rPr>
          <w:sz w:val="24"/>
          <w:szCs w:val="24"/>
        </w:rPr>
        <w:t xml:space="preserve"> aller berufstätigen Blinden ist im Blindenhandwerk und zwar überwiegend als Besen- und Bürstenmacher beschäftigt. Mit der Wiedereinführung von ausländischen Rohstoffen hat die Bürstenindustrie einen Aufstieg erfahren, der zu einer Überschwemmung des Marktes mit billigen Bürsten- und Besenwaren geführt hat. Dadurch ist der Vertrieb der Bürstenwaren Blinder äußerst schwierig geworden und hat zur Kurzarbeit und teilweise auch zur Einstellung der </w:t>
      </w:r>
      <w:proofErr w:type="spellStart"/>
      <w:r w:rsidR="00A371B4" w:rsidRPr="00E8332A">
        <w:rPr>
          <w:sz w:val="24"/>
          <w:szCs w:val="24"/>
        </w:rPr>
        <w:t>Bürstenmacherei</w:t>
      </w:r>
      <w:proofErr w:type="spellEnd"/>
      <w:r w:rsidR="00A371B4" w:rsidRPr="00E8332A">
        <w:rPr>
          <w:sz w:val="24"/>
          <w:szCs w:val="24"/>
        </w:rPr>
        <w:t xml:space="preserve"> in vielen Blindenbetrieben geführt. Nicht viel besser liegen die Verhältnisse bei der Korbmacherei, Strickerei und bei den Mattenflechtern. Der Wettbewerb durch die Sehenden und besonders durch die Industrie ist heute so stark, </w:t>
      </w:r>
      <w:proofErr w:type="spellStart"/>
      <w:r w:rsidR="00A371B4" w:rsidRPr="00E8332A">
        <w:rPr>
          <w:sz w:val="24"/>
          <w:szCs w:val="24"/>
        </w:rPr>
        <w:t>daß</w:t>
      </w:r>
      <w:proofErr w:type="spellEnd"/>
      <w:r w:rsidR="00A371B4" w:rsidRPr="00E8332A">
        <w:rPr>
          <w:sz w:val="24"/>
          <w:szCs w:val="24"/>
        </w:rPr>
        <w:t xml:space="preserve"> nur bei größerem Entgegenkommen öffentlicher Auftraggeber die Blindenware abgenommen wird.</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Mit Einzelmaßnahmen werden wir diese schwierige wirtschaftliche Lage nicht ändern oder bessern.</w:t>
      </w: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Es gilt neue Wege zu beschreiten und neue Mittel ausfindig zu machen, um die Not zu lindern.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Deshalb ist es weit wichtiger, neue Arbeitsmöglichkeiten zu finden und das Augenmerk künftig mehr auf andere Erwerbszweige zu richten. Es darf</w:t>
      </w:r>
      <w:r w:rsidR="00BF3D34" w:rsidRPr="00E8332A">
        <w:rPr>
          <w:sz w:val="24"/>
          <w:szCs w:val="24"/>
        </w:rPr>
        <w:t xml:space="preserve"> </w:t>
      </w:r>
      <w:r w:rsidRPr="00E8332A">
        <w:rPr>
          <w:sz w:val="24"/>
          <w:szCs w:val="24"/>
        </w:rPr>
        <w:t xml:space="preserve">keine Möglichkeit und kein Weg unversucht gelassen werden, um Blinde, ihren Fähigkeiten und ihrer Veranlagung entsprechend, in sozial angemessene Arbeitsstellen produktiv einzusetzen. Schon nach früheren Erfahrungen gibt es an 200 verschiedene Arbeitsmöglichkeiten, auf die wieder zurückgegriffen werden </w:t>
      </w:r>
      <w:proofErr w:type="spellStart"/>
      <w:r w:rsidRPr="00E8332A">
        <w:rPr>
          <w:sz w:val="24"/>
          <w:szCs w:val="24"/>
        </w:rPr>
        <w:t>muß</w:t>
      </w:r>
      <w:proofErr w:type="spellEnd"/>
      <w:r w:rsidRPr="00E8332A">
        <w:rPr>
          <w:sz w:val="24"/>
          <w:szCs w:val="24"/>
        </w:rPr>
        <w:t xml:space="preserve">. Auf längere Sicht gesehen kann nur dieser Weg eine Entlastung des Blindenhandwerks bringen. Neueste Versuche, zum Teil im Ausland erfolgreich erprobt und bewährt, zeigen, </w:t>
      </w:r>
      <w:proofErr w:type="spellStart"/>
      <w:r w:rsidRPr="00E8332A">
        <w:rPr>
          <w:sz w:val="24"/>
          <w:szCs w:val="24"/>
        </w:rPr>
        <w:t>daß</w:t>
      </w:r>
      <w:proofErr w:type="spellEnd"/>
      <w:r w:rsidRPr="00E8332A">
        <w:rPr>
          <w:sz w:val="24"/>
          <w:szCs w:val="24"/>
        </w:rPr>
        <w:t xml:space="preserve"> Blinde in Industrie, Wirtschaft und Handel, bei Verwaltungen und Behörden nutzbringend verwandt werden können.</w:t>
      </w:r>
    </w:p>
    <w:p w:rsidR="00A371B4" w:rsidRPr="00E8332A" w:rsidRDefault="00A371B4" w:rsidP="00A371B4">
      <w:pPr>
        <w:pStyle w:val="Flietext1330"/>
        <w:shd w:val="clear" w:color="auto" w:fill="auto"/>
        <w:spacing w:before="0" w:line="360" w:lineRule="auto"/>
        <w:rPr>
          <w:rStyle w:val="Flietext133Abstand2pt"/>
          <w:rFonts w:eastAsia="Arial"/>
          <w:spacing w:val="0"/>
          <w:sz w:val="24"/>
          <w:szCs w:val="24"/>
        </w:rPr>
      </w:pPr>
      <w:r w:rsidRPr="00E8332A">
        <w:rPr>
          <w:sz w:val="24"/>
          <w:szCs w:val="24"/>
        </w:rPr>
        <w:t xml:space="preserve">Zum </w:t>
      </w:r>
      <w:r w:rsidRPr="00E8332A">
        <w:rPr>
          <w:rStyle w:val="Flietext133Abstand2pt"/>
          <w:rFonts w:eastAsia="Arial"/>
          <w:spacing w:val="0"/>
          <w:sz w:val="24"/>
          <w:szCs w:val="24"/>
        </w:rPr>
        <w:t>Beispiel:</w:t>
      </w:r>
    </w:p>
    <w:p w:rsidR="00E329FB" w:rsidRPr="00E8332A" w:rsidRDefault="00E329FB" w:rsidP="00A371B4">
      <w:pPr>
        <w:pStyle w:val="Flietext1330"/>
        <w:shd w:val="clear" w:color="auto" w:fill="auto"/>
        <w:spacing w:before="0" w:line="360" w:lineRule="auto"/>
        <w:rPr>
          <w:rStyle w:val="Flietext133Abstand2pt"/>
          <w:rFonts w:eastAsia="Arial"/>
          <w:spacing w:val="0"/>
          <w:sz w:val="24"/>
          <w:szCs w:val="24"/>
        </w:rPr>
      </w:pPr>
    </w:p>
    <w:p w:rsidR="00BF3D34" w:rsidRPr="00E8332A" w:rsidRDefault="00E329FB" w:rsidP="00A371B4">
      <w:pPr>
        <w:pStyle w:val="Flietext1330"/>
        <w:shd w:val="clear" w:color="auto" w:fill="auto"/>
        <w:spacing w:before="0" w:line="360" w:lineRule="auto"/>
        <w:rPr>
          <w:sz w:val="24"/>
          <w:szCs w:val="24"/>
        </w:rPr>
      </w:pPr>
      <w:r w:rsidRPr="00E8332A">
        <w:rPr>
          <w:sz w:val="24"/>
          <w:szCs w:val="24"/>
        </w:rPr>
        <w:t>Industrie (Stanz-, Fräs-, Dreh- und Bohrarbeiten)</w:t>
      </w:r>
    </w:p>
    <w:p w:rsidR="00E329FB" w:rsidRPr="00E8332A" w:rsidRDefault="00E329FB" w:rsidP="00A371B4">
      <w:pPr>
        <w:pStyle w:val="Flietext1330"/>
        <w:shd w:val="clear" w:color="auto" w:fill="auto"/>
        <w:spacing w:before="0" w:line="360" w:lineRule="auto"/>
        <w:rPr>
          <w:sz w:val="24"/>
          <w:szCs w:val="24"/>
        </w:rPr>
      </w:pPr>
      <w:r w:rsidRPr="00E8332A">
        <w:rPr>
          <w:sz w:val="24"/>
          <w:szCs w:val="24"/>
        </w:rPr>
        <w:t>Verwaltungen und Behörden (Stenotypisten, Telefonisten, Korrespondenten, Büroangestellte)</w:t>
      </w:r>
    </w:p>
    <w:p w:rsidR="00A371B4" w:rsidRPr="00E8332A" w:rsidRDefault="00A371B4" w:rsidP="00E329FB">
      <w:pPr>
        <w:spacing w:line="360" w:lineRule="auto"/>
        <w:rPr>
          <w:rFonts w:ascii="Times New Roman" w:hAnsi="Times New Roman" w:cs="Times New Roman"/>
        </w:rPr>
      </w:pPr>
      <w:r w:rsidRPr="00E8332A">
        <w:rPr>
          <w:rFonts w:ascii="Times New Roman" w:hAnsi="Times New Roman" w:cs="Times New Roman"/>
        </w:rPr>
        <w:t>Handel und Gewerbe</w:t>
      </w:r>
      <w:r w:rsidR="00E329FB" w:rsidRPr="00E8332A">
        <w:rPr>
          <w:rFonts w:ascii="Times New Roman" w:hAnsi="Times New Roman" w:cs="Times New Roman"/>
        </w:rPr>
        <w:t xml:space="preserve"> </w:t>
      </w:r>
      <w:r w:rsidRPr="00E8332A">
        <w:rPr>
          <w:rFonts w:ascii="Times New Roman" w:hAnsi="Times New Roman" w:cs="Times New Roman"/>
        </w:rPr>
        <w:t>(Sortier- und Verpackungsarbeiten, Reinigungs-, Füll-,</w:t>
      </w:r>
      <w:r w:rsidR="00BF3D34" w:rsidRPr="00E8332A">
        <w:rPr>
          <w:rFonts w:ascii="Times New Roman" w:hAnsi="Times New Roman" w:cs="Times New Roman"/>
        </w:rPr>
        <w:t xml:space="preserve"> </w:t>
      </w:r>
      <w:r w:rsidRPr="00E8332A">
        <w:rPr>
          <w:rFonts w:ascii="Times New Roman" w:hAnsi="Times New Roman" w:cs="Times New Roman"/>
        </w:rPr>
        <w:t xml:space="preserve">Schließ- und </w:t>
      </w:r>
      <w:r w:rsidR="00BF3D34" w:rsidRPr="00E8332A">
        <w:rPr>
          <w:rFonts w:ascii="Times New Roman" w:hAnsi="Times New Roman" w:cs="Times New Roman"/>
        </w:rPr>
        <w:t>Ö</w:t>
      </w:r>
      <w:r w:rsidRPr="00E8332A">
        <w:rPr>
          <w:rFonts w:ascii="Times New Roman" w:hAnsi="Times New Roman" w:cs="Times New Roman"/>
        </w:rPr>
        <w:t>ffnungsarbeiten.)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Auch am Fließband können Blinde für bestimmte Arbeitsvorgänge verwandt werden.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Weiterhin haben sich Blinde als Geistesarbeiter in akademischen Berufen voll bewährt.</w:t>
      </w: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Der Blinde will und kann arbeiten.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Arbeit ist ihm nicht nur Broterwerb, sondern sie dient ihm als lebensnotwendiges Mittel, um sein inneres seelisches Gleichgewicht zu erhalten. Wir wenden uns an die Verwaltungen und Behörden, an Industrie, Handel, Wirtschaft und Einzelbetriebe!</w:t>
      </w:r>
    </w:p>
    <w:p w:rsidR="00A371B4" w:rsidRPr="00E8332A" w:rsidRDefault="00BF3D34" w:rsidP="00A371B4">
      <w:pPr>
        <w:spacing w:line="360" w:lineRule="auto"/>
        <w:rPr>
          <w:rFonts w:ascii="Times New Roman" w:hAnsi="Times New Roman" w:cs="Times New Roman"/>
        </w:rPr>
      </w:pPr>
      <w:r w:rsidRPr="00E8332A">
        <w:rPr>
          <w:rFonts w:ascii="Times New Roman" w:hAnsi="Times New Roman" w:cs="Times New Roman"/>
        </w:rPr>
        <w:t>J</w:t>
      </w:r>
      <w:r w:rsidR="00A371B4" w:rsidRPr="00E8332A">
        <w:rPr>
          <w:rFonts w:ascii="Times New Roman" w:hAnsi="Times New Roman" w:cs="Times New Roman"/>
        </w:rPr>
        <w:t>ede Anregung und jeder Vorschlag ist uns willkommen.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lastRenderedPageBreak/>
        <w:t xml:space="preserve">Erforderliche Hilfs- und Schutzmittel für die Beschäftigung Blinder sind in vielseitiger Art und Form vorhanden. Trotzdem ergeht der Ruf auch an die Wissenschaftler, an Erfinder und Techniker, neue Hilfsmittel zu ersinnen und </w:t>
      </w:r>
      <w:r w:rsidR="00BF3D34" w:rsidRPr="00E8332A">
        <w:rPr>
          <w:sz w:val="24"/>
          <w:szCs w:val="24"/>
        </w:rPr>
        <w:t>zum Beispiel</w:t>
      </w:r>
      <w:r w:rsidRPr="00E8332A">
        <w:rPr>
          <w:sz w:val="24"/>
          <w:szCs w:val="24"/>
        </w:rPr>
        <w:t xml:space="preserve"> ein brauchbares Blindenradargerät z</w:t>
      </w:r>
      <w:r w:rsidR="00E329FB" w:rsidRPr="00E8332A">
        <w:rPr>
          <w:sz w:val="24"/>
          <w:szCs w:val="24"/>
        </w:rPr>
        <w:t>u</w:t>
      </w:r>
      <w:r w:rsidRPr="00E8332A">
        <w:rPr>
          <w:sz w:val="24"/>
          <w:szCs w:val="24"/>
        </w:rPr>
        <w:t xml:space="preserve"> konstruieren, um den Blinden eine größere Bewegungsfreiheit zu schaffen.</w:t>
      </w:r>
      <w:r w:rsidR="00BF3D34" w:rsidRPr="00E8332A">
        <w:rPr>
          <w:sz w:val="24"/>
          <w:szCs w:val="24"/>
        </w:rPr>
        <w:t xml:space="preserve"> </w:t>
      </w: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Es ist soziale Pflicht und geht uns Alle an, und Keiner sollte sich ausschließen, mitzuhelfen, das Schicksal unserer Kriegs- und Zivilblinden zu erleichtern, Leid und Not zu lindern.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Es genügt heute nicht, wenn nur wenige Köpfe, oder ein kleines Gremium, ausgestattet mit weltweitem Blick, findigem Kopf und warmem Herzen für die Sache unserer Blinden eintreten. Gelingt es uns, diesen, vom Schicksal so überaus hart betroffenen Menschen, </w:t>
      </w:r>
      <w:r w:rsidRPr="00E8332A">
        <w:rPr>
          <w:rStyle w:val="Flietext133Abstand2pt"/>
          <w:rFonts w:eastAsia="Arial"/>
          <w:spacing w:val="0"/>
          <w:sz w:val="24"/>
          <w:szCs w:val="24"/>
        </w:rPr>
        <w:t>Arbeit zu geben, so geben wir ihnen Licht</w:t>
      </w:r>
      <w:r w:rsidRPr="00E8332A">
        <w:rPr>
          <w:sz w:val="24"/>
          <w:szCs w:val="24"/>
        </w:rPr>
        <w:t xml:space="preserve"> und gliedern sie nutzbringend ein in den neuen großen, sozialen Aufbau unseres Vaterlandes.</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A371B4">
      <w:pPr>
        <w:spacing w:line="360" w:lineRule="auto"/>
        <w:rPr>
          <w:rFonts w:ascii="Times New Roman" w:hAnsi="Times New Roman" w:cs="Times New Roman"/>
        </w:rPr>
      </w:pPr>
      <w:r w:rsidRPr="00E8332A">
        <w:rPr>
          <w:rStyle w:val="Flietext93Abstand2pt"/>
          <w:rFonts w:ascii="Times New Roman" w:hAnsi="Times New Roman" w:cs="Times New Roman"/>
          <w:b w:val="0"/>
          <w:bCs w:val="0"/>
          <w:spacing w:val="0"/>
          <w:sz w:val="24"/>
          <w:szCs w:val="24"/>
        </w:rPr>
        <w:t>Blindenarbeit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Nordrhein-Westfalen.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Für Mitarbeiter stehen auf allen Gebieten Fachkräfte zur Verfügung. </w:t>
      </w:r>
      <w:r w:rsidRPr="00E8332A">
        <w:rPr>
          <w:rStyle w:val="Flietext133Abstand2pt"/>
          <w:rFonts w:eastAsia="Arial"/>
          <w:spacing w:val="0"/>
          <w:sz w:val="24"/>
          <w:szCs w:val="24"/>
        </w:rPr>
        <w:t>Auskunft erteilen: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Jedes Arbeitsamt.</w:t>
      </w:r>
    </w:p>
    <w:p w:rsidR="00A371B4" w:rsidRPr="00E8332A" w:rsidRDefault="00A371B4" w:rsidP="00A371B4">
      <w:pPr>
        <w:pStyle w:val="Flietext1330"/>
        <w:shd w:val="clear" w:color="auto" w:fill="auto"/>
        <w:spacing w:before="0" w:line="360" w:lineRule="auto"/>
        <w:rPr>
          <w:sz w:val="24"/>
          <w:szCs w:val="24"/>
        </w:rPr>
      </w:pPr>
      <w:proofErr w:type="spellStart"/>
      <w:r w:rsidRPr="00E8332A">
        <w:rPr>
          <w:sz w:val="24"/>
          <w:szCs w:val="24"/>
        </w:rPr>
        <w:t>Landesausschuß</w:t>
      </w:r>
      <w:proofErr w:type="spellEnd"/>
      <w:r w:rsidRPr="00E8332A">
        <w:rPr>
          <w:sz w:val="24"/>
          <w:szCs w:val="24"/>
        </w:rPr>
        <w:t xml:space="preserve"> für das Blindenwesen, Abt</w:t>
      </w:r>
      <w:r w:rsidR="00E329FB" w:rsidRPr="00E8332A">
        <w:rPr>
          <w:sz w:val="24"/>
          <w:szCs w:val="24"/>
        </w:rPr>
        <w:t>eilung</w:t>
      </w:r>
      <w:r w:rsidRPr="00E8332A">
        <w:rPr>
          <w:sz w:val="24"/>
          <w:szCs w:val="24"/>
        </w:rPr>
        <w:t xml:space="preserve"> Blindenarbeit.</w:t>
      </w:r>
    </w:p>
    <w:p w:rsidR="00BF3D34" w:rsidRPr="00E8332A" w:rsidRDefault="00A371B4" w:rsidP="00A371B4">
      <w:pPr>
        <w:pStyle w:val="Flietext1330"/>
        <w:shd w:val="clear" w:color="auto" w:fill="auto"/>
        <w:spacing w:before="0" w:line="360" w:lineRule="auto"/>
        <w:rPr>
          <w:sz w:val="24"/>
          <w:szCs w:val="24"/>
        </w:rPr>
      </w:pPr>
      <w:r w:rsidRPr="00E8332A">
        <w:rPr>
          <w:sz w:val="24"/>
          <w:szCs w:val="24"/>
        </w:rPr>
        <w:t xml:space="preserve">Düsseldorf, </w:t>
      </w:r>
      <w:proofErr w:type="spellStart"/>
      <w:r w:rsidRPr="00E8332A">
        <w:rPr>
          <w:sz w:val="24"/>
          <w:szCs w:val="24"/>
        </w:rPr>
        <w:t>Irmgardstr</w:t>
      </w:r>
      <w:r w:rsidR="00E329FB" w:rsidRPr="00E8332A">
        <w:rPr>
          <w:sz w:val="24"/>
          <w:szCs w:val="24"/>
        </w:rPr>
        <w:t>aße</w:t>
      </w:r>
      <w:proofErr w:type="spellEnd"/>
      <w:r w:rsidRPr="00E8332A">
        <w:rPr>
          <w:sz w:val="24"/>
          <w:szCs w:val="24"/>
        </w:rPr>
        <w:t xml:space="preserve"> 22 — Witten-</w:t>
      </w:r>
      <w:proofErr w:type="spellStart"/>
      <w:r w:rsidRPr="00E8332A">
        <w:rPr>
          <w:sz w:val="24"/>
          <w:szCs w:val="24"/>
        </w:rPr>
        <w:t>Bommern</w:t>
      </w:r>
      <w:proofErr w:type="spellEnd"/>
      <w:r w:rsidRPr="00E8332A">
        <w:rPr>
          <w:sz w:val="24"/>
          <w:szCs w:val="24"/>
        </w:rPr>
        <w:t>, Auf Steinhausen 30.</w:t>
      </w:r>
    </w:p>
    <w:p w:rsidR="00BF3D34" w:rsidRPr="00E8332A" w:rsidRDefault="00BF3D34" w:rsidP="00A371B4">
      <w:pPr>
        <w:pStyle w:val="Flietext1330"/>
        <w:shd w:val="clear" w:color="auto" w:fill="auto"/>
        <w:spacing w:before="0" w:line="360" w:lineRule="auto"/>
        <w:rPr>
          <w:sz w:val="24"/>
          <w:szCs w:val="24"/>
        </w:rPr>
      </w:pPr>
    </w:p>
    <w:p w:rsidR="00BF3D34" w:rsidRPr="00E8332A" w:rsidRDefault="00BF3D34" w:rsidP="006D49E0">
      <w:pPr>
        <w:pStyle w:val="berschrift1"/>
        <w:rPr>
          <w:rFonts w:ascii="Times New Roman" w:hAnsi="Times New Roman" w:cs="Times New Roman"/>
          <w:b/>
          <w:color w:val="auto"/>
          <w:sz w:val="24"/>
          <w:szCs w:val="24"/>
        </w:rPr>
      </w:pPr>
      <w:bookmarkStart w:id="50" w:name="_Toc535265574"/>
      <w:r w:rsidRPr="00E8332A">
        <w:rPr>
          <w:rFonts w:ascii="Times New Roman" w:hAnsi="Times New Roman" w:cs="Times New Roman"/>
          <w:b/>
          <w:color w:val="auto"/>
          <w:sz w:val="24"/>
          <w:szCs w:val="24"/>
        </w:rPr>
        <w:t>Persönliches.</w:t>
      </w:r>
      <w:bookmarkEnd w:id="50"/>
    </w:p>
    <w:p w:rsidR="00BF3D34" w:rsidRPr="00E8332A" w:rsidRDefault="00BF3D34" w:rsidP="006D49E0">
      <w:pPr>
        <w:pStyle w:val="berschrift1"/>
        <w:rPr>
          <w:rFonts w:ascii="Times New Roman" w:hAnsi="Times New Roman" w:cs="Times New Roman"/>
          <w:b/>
          <w:color w:val="auto"/>
          <w:sz w:val="24"/>
          <w:szCs w:val="24"/>
        </w:rPr>
      </w:pPr>
      <w:bookmarkStart w:id="51" w:name="_Toc535265575"/>
      <w:r w:rsidRPr="00E8332A">
        <w:rPr>
          <w:rFonts w:ascii="Times New Roman" w:hAnsi="Times New Roman" w:cs="Times New Roman"/>
          <w:b/>
          <w:color w:val="auto"/>
          <w:sz w:val="24"/>
          <w:szCs w:val="24"/>
        </w:rPr>
        <w:t xml:space="preserve">Zum Gedenken an Alfred </w:t>
      </w:r>
      <w:proofErr w:type="spellStart"/>
      <w:r w:rsidRPr="00E8332A">
        <w:rPr>
          <w:rFonts w:ascii="Times New Roman" w:hAnsi="Times New Roman" w:cs="Times New Roman"/>
          <w:b/>
          <w:color w:val="auto"/>
          <w:sz w:val="24"/>
          <w:szCs w:val="24"/>
        </w:rPr>
        <w:t>Fengler</w:t>
      </w:r>
      <w:bookmarkEnd w:id="51"/>
      <w:proofErr w:type="spellEnd"/>
    </w:p>
    <w:p w:rsidR="006D49E0" w:rsidRPr="00E8332A" w:rsidRDefault="006D49E0"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Am 27. Juli 1948 verschied an den Folgen einer schweren Krankheit im Alter von erst 39 Jahren der Blindenfürsorger von Schlesien und Heimleiter in Westfalen Alfred </w:t>
      </w:r>
      <w:proofErr w:type="spellStart"/>
      <w:r w:rsidRPr="00E8332A">
        <w:rPr>
          <w:sz w:val="24"/>
          <w:szCs w:val="24"/>
        </w:rPr>
        <w:t>Fengler</w:t>
      </w:r>
      <w:proofErr w:type="spellEnd"/>
      <w:r w:rsidRPr="00E8332A">
        <w:rPr>
          <w:sz w:val="24"/>
          <w:szCs w:val="24"/>
        </w:rPr>
        <w: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Indem ich über seine Tätigkeit berichte, möchte ich damit die von ihm geleistete Arbeit würdigen. </w:t>
      </w:r>
      <w:proofErr w:type="spellStart"/>
      <w:r w:rsidRPr="00E8332A">
        <w:rPr>
          <w:sz w:val="24"/>
          <w:szCs w:val="24"/>
        </w:rPr>
        <w:t>Fengler</w:t>
      </w:r>
      <w:proofErr w:type="spellEnd"/>
      <w:r w:rsidRPr="00E8332A">
        <w:rPr>
          <w:sz w:val="24"/>
          <w:szCs w:val="24"/>
        </w:rPr>
        <w:t xml:space="preserve"> ist immer bereit gewesen, seinen Schicksalsgefährten mit Rat und Tat zu helfen.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Im 17. Lebensjahr </w:t>
      </w:r>
      <w:proofErr w:type="spellStart"/>
      <w:r w:rsidRPr="00E8332A">
        <w:rPr>
          <w:sz w:val="24"/>
          <w:szCs w:val="24"/>
        </w:rPr>
        <w:t>mußte</w:t>
      </w:r>
      <w:proofErr w:type="spellEnd"/>
      <w:r w:rsidRPr="00E8332A">
        <w:rPr>
          <w:sz w:val="24"/>
          <w:szCs w:val="24"/>
        </w:rPr>
        <w:t xml:space="preserve"> er seine Kaufmannslehrzeit abbrechen und sich zur Erlernung eines Blindenberufes in die Landesblindenschule Breslau begeben. Nach </w:t>
      </w:r>
      <w:proofErr w:type="spellStart"/>
      <w:r w:rsidRPr="00E8332A">
        <w:rPr>
          <w:sz w:val="24"/>
          <w:szCs w:val="24"/>
        </w:rPr>
        <w:t>Abschluß</w:t>
      </w:r>
      <w:proofErr w:type="spellEnd"/>
      <w:r w:rsidRPr="00E8332A">
        <w:rPr>
          <w:sz w:val="24"/>
          <w:szCs w:val="24"/>
        </w:rPr>
        <w:t xml:space="preserve"> dieser Ausbildung bestand er an der Landesmusikschule Breslau die Musiklehrerprüfung mit dem Prädikat gut und war dann in seiner Heimatstadt </w:t>
      </w:r>
      <w:proofErr w:type="spellStart"/>
      <w:r w:rsidRPr="00E8332A">
        <w:rPr>
          <w:sz w:val="24"/>
          <w:szCs w:val="24"/>
        </w:rPr>
        <w:t>Liegnitz</w:t>
      </w:r>
      <w:proofErr w:type="spellEnd"/>
      <w:r w:rsidRPr="00E8332A">
        <w:rPr>
          <w:sz w:val="24"/>
          <w:szCs w:val="24"/>
        </w:rPr>
        <w:t xml:space="preserve"> (Schlesien) als Musiklehrer und Organist tätig. Schon während seiner Anstaltszeit zeigte es sich, </w:t>
      </w:r>
      <w:proofErr w:type="spellStart"/>
      <w:r w:rsidRPr="00E8332A">
        <w:rPr>
          <w:sz w:val="24"/>
          <w:szCs w:val="24"/>
        </w:rPr>
        <w:t>daß</w:t>
      </w:r>
      <w:proofErr w:type="spellEnd"/>
      <w:r w:rsidRPr="00E8332A">
        <w:rPr>
          <w:sz w:val="24"/>
          <w:szCs w:val="24"/>
        </w:rPr>
        <w:t xml:space="preserve"> er die Fähigkeit besaß, in den Blindenorganisationen mitzuarbeiten und diese auch tatkräftig zu fördern. Er leitete zu dieser Zeit einen Turn- und Sportverein, der sich aus Schülern und Lehrlingen der Blindenschule</w:t>
      </w:r>
      <w:r w:rsidR="00E329FB" w:rsidRPr="00E8332A">
        <w:rPr>
          <w:sz w:val="24"/>
          <w:szCs w:val="24"/>
        </w:rPr>
        <w:t xml:space="preserve"> Breslau zusammensetzte. Schon </w:t>
      </w:r>
      <w:r w:rsidRPr="00E8332A">
        <w:rPr>
          <w:sz w:val="24"/>
          <w:szCs w:val="24"/>
        </w:rPr>
        <w:t xml:space="preserve">damals veröffentlichte er in der Blindenwelt recht interessante Schilderungen der Vereinsabende und der Wanderungen in den schlesischen Bergen, von denen alle Teilnehmer stets </w:t>
      </w:r>
      <w:r w:rsidRPr="00E8332A">
        <w:rPr>
          <w:sz w:val="24"/>
          <w:szCs w:val="24"/>
        </w:rPr>
        <w:lastRenderedPageBreak/>
        <w:t xml:space="preserve">freudig begeistert waren. Später leitete </w:t>
      </w:r>
      <w:proofErr w:type="spellStart"/>
      <w:r w:rsidRPr="00E8332A">
        <w:rPr>
          <w:sz w:val="24"/>
          <w:szCs w:val="24"/>
        </w:rPr>
        <w:t>Fengler</w:t>
      </w:r>
      <w:proofErr w:type="spellEnd"/>
      <w:r w:rsidRPr="00E8332A">
        <w:rPr>
          <w:sz w:val="24"/>
          <w:szCs w:val="24"/>
        </w:rPr>
        <w:t xml:space="preserve"> neben seiner Berufstätigkeit die Bezirksgruppe </w:t>
      </w:r>
      <w:proofErr w:type="spellStart"/>
      <w:r w:rsidRPr="00E8332A">
        <w:rPr>
          <w:sz w:val="24"/>
          <w:szCs w:val="24"/>
        </w:rPr>
        <w:t>Liegnitz</w:t>
      </w:r>
      <w:proofErr w:type="spellEnd"/>
      <w:r w:rsidRPr="00E8332A">
        <w:rPr>
          <w:sz w:val="24"/>
          <w:szCs w:val="24"/>
        </w:rPr>
        <w:t xml:space="preserve"> des Niederschlesischen Blindenvereins. Hier war es in erster Linie seine Aufgabe, durch Gründung einer Blindenarbeitszentrale den Handwerkern seiner Bezirksgruppe ausreichend Arbeit zu verschaffen, womit er auch guten Erfolg hatte. Von der Leitung des Reichsdeutschen Blindenverbandes übertrug man ihm auch die Leitung des Blindenkonzertamtes für Nieder- und Oberschlesien, so </w:t>
      </w:r>
      <w:proofErr w:type="spellStart"/>
      <w:r w:rsidRPr="00E8332A">
        <w:rPr>
          <w:sz w:val="24"/>
          <w:szCs w:val="24"/>
        </w:rPr>
        <w:t>daß</w:t>
      </w:r>
      <w:proofErr w:type="spellEnd"/>
      <w:r w:rsidRPr="00E8332A">
        <w:rPr>
          <w:sz w:val="24"/>
          <w:szCs w:val="24"/>
        </w:rPr>
        <w:t xml:space="preserve"> sich nun seine Berufsfürsorge auf ganz </w:t>
      </w:r>
      <w:r w:rsidR="00E329FB" w:rsidRPr="00E8332A">
        <w:rPr>
          <w:sz w:val="24"/>
          <w:szCs w:val="24"/>
        </w:rPr>
        <w:t>Schlesien</w:t>
      </w:r>
      <w:r w:rsidRPr="00E8332A">
        <w:rPr>
          <w:sz w:val="24"/>
          <w:szCs w:val="24"/>
        </w:rPr>
        <w:t xml:space="preserve"> erstreckte. Auch hierbei hat er sich mit Erfolg für alle konzertierenden Künstler eingesetzt. Dieses Amt sowie auch die Leitung der Bezirksgruppe </w:t>
      </w:r>
      <w:proofErr w:type="spellStart"/>
      <w:r w:rsidRPr="00E8332A">
        <w:rPr>
          <w:sz w:val="24"/>
          <w:szCs w:val="24"/>
        </w:rPr>
        <w:t>Liegnitz</w:t>
      </w:r>
      <w:proofErr w:type="spellEnd"/>
      <w:r w:rsidRPr="00E8332A">
        <w:rPr>
          <w:sz w:val="24"/>
          <w:szCs w:val="24"/>
        </w:rPr>
        <w:t xml:space="preserve"> </w:t>
      </w:r>
      <w:proofErr w:type="spellStart"/>
      <w:r w:rsidRPr="00E8332A">
        <w:rPr>
          <w:sz w:val="24"/>
          <w:szCs w:val="24"/>
        </w:rPr>
        <w:t>mußte</w:t>
      </w:r>
      <w:proofErr w:type="spellEnd"/>
      <w:r w:rsidRPr="00E8332A">
        <w:rPr>
          <w:sz w:val="24"/>
          <w:szCs w:val="24"/>
        </w:rPr>
        <w:t xml:space="preserve"> er jedoch aufgeben, nachdem man ihn an Stelle des verstorbenen Karl </w:t>
      </w:r>
      <w:proofErr w:type="spellStart"/>
      <w:r w:rsidRPr="00E8332A">
        <w:rPr>
          <w:sz w:val="24"/>
          <w:szCs w:val="24"/>
        </w:rPr>
        <w:t>Kraske</w:t>
      </w:r>
      <w:proofErr w:type="spellEnd"/>
      <w:r w:rsidRPr="00E8332A">
        <w:rPr>
          <w:sz w:val="24"/>
          <w:szCs w:val="24"/>
        </w:rPr>
        <w:t xml:space="preserve"> zum Blindenfürsorger für Schlesien und Leiter des Landesblindenvereins Schlesien e. V. ernannte. Die ihm nun gestellten Aufgaben waren unter den Kriegsverhältnissen durchaus nicht leicht, doch war er jederzeit bestrebt, alles zu tun, was in seinen Kräften stand. Leider war es ihm nicht vergönnt, diese Tätigkeit für längere Zeit auszuüben, da ja auch er mit seiner Familie die Heimat verlassen </w:t>
      </w:r>
      <w:proofErr w:type="spellStart"/>
      <w:r w:rsidRPr="00E8332A">
        <w:rPr>
          <w:sz w:val="24"/>
          <w:szCs w:val="24"/>
        </w:rPr>
        <w:t>mußte</w:t>
      </w:r>
      <w:proofErr w:type="spellEnd"/>
      <w:r w:rsidRPr="00E8332A">
        <w:rPr>
          <w:sz w:val="24"/>
          <w:szCs w:val="24"/>
        </w:rPr>
        <w:t xml:space="preserve">. Nach erfolgter Ausweisung fand </w:t>
      </w:r>
      <w:proofErr w:type="spellStart"/>
      <w:r w:rsidRPr="00E8332A">
        <w:rPr>
          <w:sz w:val="24"/>
          <w:szCs w:val="24"/>
        </w:rPr>
        <w:t>Fengler</w:t>
      </w:r>
      <w:proofErr w:type="spellEnd"/>
      <w:r w:rsidRPr="00E8332A">
        <w:rPr>
          <w:sz w:val="24"/>
          <w:szCs w:val="24"/>
        </w:rPr>
        <w:t xml:space="preserve"> mit seiner Frau und seinen zwei Kindern Unterkunft in dem Blindenheim Meschede. In dankenswerter Weise wurde er nun vom Vorstand des Westfälischen Blindenvereins e. V. zum Betreuer der ostvertriebenen Schicksalsgefährten bestimmt sowie ihm die Leitung eines Blindenheims des Westfälischen Blindenvereins e. V. für Evakuierte und Ostvertriebene übertragen. In der Erfüllung dieser umfangreichen Arbeit wurde er von seiner Gattin, die aus Westfalen stammt, hilfreich unterstützt.</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Gerade für diese seine letzte segensreiche Betätigung sind wir Ostvertriebenen sowie alle, die ihn kannten, dem Verstorbenen zu besonderem Dank verpflichtet und werden seiner stets in Ehren gedenken.</w:t>
      </w:r>
    </w:p>
    <w:p w:rsidR="00BF3D34" w:rsidRPr="00E8332A" w:rsidRDefault="00A371B4" w:rsidP="00A371B4">
      <w:pPr>
        <w:pStyle w:val="Flietext1330"/>
        <w:shd w:val="clear" w:color="auto" w:fill="auto"/>
        <w:spacing w:before="0" w:line="360" w:lineRule="auto"/>
        <w:rPr>
          <w:sz w:val="24"/>
          <w:szCs w:val="24"/>
        </w:rPr>
      </w:pPr>
      <w:r w:rsidRPr="00E8332A">
        <w:rPr>
          <w:sz w:val="24"/>
          <w:szCs w:val="24"/>
        </w:rPr>
        <w:t>R. Hanke</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Für den Inhalt verantwortlich:</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Dir</w:t>
      </w:r>
      <w:r w:rsidR="00BF3D34" w:rsidRPr="00E8332A">
        <w:rPr>
          <w:sz w:val="24"/>
          <w:szCs w:val="24"/>
        </w:rPr>
        <w:t>ektor außer Dienst P</w:t>
      </w:r>
      <w:r w:rsidR="00E329FB" w:rsidRPr="00E8332A">
        <w:rPr>
          <w:sz w:val="24"/>
          <w:szCs w:val="24"/>
        </w:rPr>
        <w:t>eter</w:t>
      </w:r>
      <w:r w:rsidRPr="00E8332A">
        <w:rPr>
          <w:sz w:val="24"/>
          <w:szCs w:val="24"/>
        </w:rPr>
        <w:t xml:space="preserve"> </w:t>
      </w:r>
      <w:proofErr w:type="spellStart"/>
      <w:r w:rsidRPr="00E8332A">
        <w:rPr>
          <w:sz w:val="24"/>
          <w:szCs w:val="24"/>
        </w:rPr>
        <w:t>Grasemann</w:t>
      </w:r>
      <w:proofErr w:type="spellEnd"/>
      <w:r w:rsidRPr="00E8332A">
        <w:rPr>
          <w:sz w:val="24"/>
          <w:szCs w:val="24"/>
        </w:rPr>
        <w:t>, Soest i</w:t>
      </w:r>
      <w:r w:rsidR="00BF3D34" w:rsidRPr="00E8332A">
        <w:rPr>
          <w:sz w:val="24"/>
          <w:szCs w:val="24"/>
        </w:rPr>
        <w:t xml:space="preserve">n </w:t>
      </w:r>
      <w:r w:rsidRPr="00E8332A">
        <w:rPr>
          <w:sz w:val="24"/>
          <w:szCs w:val="24"/>
        </w:rPr>
        <w:t>Westf</w:t>
      </w:r>
      <w:r w:rsidR="00BF3D34" w:rsidRPr="00E8332A">
        <w:rPr>
          <w:sz w:val="24"/>
          <w:szCs w:val="24"/>
        </w:rPr>
        <w:t>alen</w:t>
      </w:r>
      <w:r w:rsidRPr="00E8332A">
        <w:rPr>
          <w:sz w:val="24"/>
          <w:szCs w:val="24"/>
        </w:rPr>
        <w:t>, Burghofstr</w:t>
      </w:r>
      <w:r w:rsidR="00BF3D34" w:rsidRPr="00E8332A">
        <w:rPr>
          <w:sz w:val="24"/>
          <w:szCs w:val="24"/>
        </w:rPr>
        <w:t>aße</w:t>
      </w:r>
      <w:r w:rsidRPr="00E8332A">
        <w:rPr>
          <w:sz w:val="24"/>
          <w:szCs w:val="24"/>
        </w:rPr>
        <w:t xml:space="preserve"> 10 - Fernspr</w:t>
      </w:r>
      <w:r w:rsidR="00BF3D34" w:rsidRPr="00E8332A">
        <w:rPr>
          <w:sz w:val="24"/>
          <w:szCs w:val="24"/>
        </w:rPr>
        <w:t>echer</w:t>
      </w:r>
      <w:r w:rsidRPr="00E8332A">
        <w:rPr>
          <w:sz w:val="24"/>
          <w:szCs w:val="24"/>
        </w:rPr>
        <w:t>: 1035</w:t>
      </w:r>
    </w:p>
    <w:p w:rsidR="00A371B4" w:rsidRPr="00E8332A" w:rsidRDefault="00A371B4" w:rsidP="00A371B4">
      <w:pPr>
        <w:pStyle w:val="Flietext1360"/>
        <w:shd w:val="clear" w:color="auto" w:fill="auto"/>
        <w:spacing w:after="0" w:line="360" w:lineRule="auto"/>
        <w:ind w:firstLine="0"/>
        <w:rPr>
          <w:sz w:val="24"/>
          <w:szCs w:val="24"/>
        </w:rPr>
      </w:pPr>
      <w:r w:rsidRPr="00E8332A">
        <w:rPr>
          <w:sz w:val="24"/>
          <w:szCs w:val="24"/>
        </w:rPr>
        <w:t xml:space="preserve">H. </w:t>
      </w:r>
      <w:proofErr w:type="spellStart"/>
      <w:r w:rsidRPr="00E8332A">
        <w:rPr>
          <w:sz w:val="24"/>
          <w:szCs w:val="24"/>
        </w:rPr>
        <w:t>Pöppinghaus</w:t>
      </w:r>
      <w:proofErr w:type="spellEnd"/>
      <w:r w:rsidRPr="00E8332A">
        <w:rPr>
          <w:sz w:val="24"/>
          <w:szCs w:val="24"/>
        </w:rPr>
        <w:t xml:space="preserve"> OHG, B</w:t>
      </w:r>
      <w:r w:rsidR="00BF3D34" w:rsidRPr="00E8332A">
        <w:rPr>
          <w:sz w:val="24"/>
          <w:szCs w:val="24"/>
        </w:rPr>
        <w:t>ochum</w:t>
      </w:r>
      <w:r w:rsidRPr="00E8332A">
        <w:rPr>
          <w:sz w:val="24"/>
          <w:szCs w:val="24"/>
        </w:rPr>
        <w:t>-Werne, BAC15. C - 2000 8 49 - WIM-D/3-25-Is/</w:t>
      </w:r>
      <w:proofErr w:type="spellStart"/>
      <w:r w:rsidRPr="00E8332A">
        <w:rPr>
          <w:sz w:val="24"/>
          <w:szCs w:val="24"/>
        </w:rPr>
        <w:t>Gm</w:t>
      </w:r>
      <w:proofErr w:type="spellEnd"/>
      <w:r w:rsidRPr="00E8332A">
        <w:rPr>
          <w:sz w:val="24"/>
          <w:szCs w:val="24"/>
        </w:rPr>
        <w:t xml:space="preserve">. </w:t>
      </w:r>
      <w:r w:rsidR="00BF3D34" w:rsidRPr="00E8332A">
        <w:rPr>
          <w:sz w:val="24"/>
          <w:szCs w:val="24"/>
        </w:rPr>
        <w:t>Nummer</w:t>
      </w:r>
      <w:r w:rsidRPr="00E8332A">
        <w:rPr>
          <w:sz w:val="24"/>
          <w:szCs w:val="24"/>
        </w:rPr>
        <w:t xml:space="preserve"> 393 vom 11. </w:t>
      </w:r>
      <w:r w:rsidR="00BF3D34" w:rsidRPr="00E8332A">
        <w:rPr>
          <w:sz w:val="24"/>
          <w:szCs w:val="24"/>
        </w:rPr>
        <w:t>Dezember 19</w:t>
      </w:r>
      <w:r w:rsidRPr="00E8332A">
        <w:rPr>
          <w:sz w:val="24"/>
          <w:szCs w:val="24"/>
        </w:rPr>
        <w:t>46</w:t>
      </w:r>
    </w:p>
    <w:p w:rsidR="00A371B4" w:rsidRPr="00E8332A" w:rsidRDefault="00A371B4" w:rsidP="00A371B4">
      <w:pPr>
        <w:pStyle w:val="Flietext1360"/>
        <w:shd w:val="clear" w:color="auto" w:fill="auto"/>
        <w:spacing w:after="0" w:line="360" w:lineRule="auto"/>
        <w:ind w:firstLine="0"/>
        <w:rPr>
          <w:sz w:val="24"/>
          <w:szCs w:val="24"/>
        </w:rPr>
      </w:pPr>
    </w:p>
    <w:p w:rsidR="006D49E0" w:rsidRPr="00E8332A" w:rsidRDefault="006D49E0" w:rsidP="006D49E0">
      <w:pPr>
        <w:pStyle w:val="berschrift1"/>
        <w:rPr>
          <w:rFonts w:ascii="Times New Roman" w:hAnsi="Times New Roman" w:cs="Times New Roman"/>
          <w:b/>
          <w:color w:val="auto"/>
          <w:sz w:val="24"/>
          <w:szCs w:val="24"/>
        </w:rPr>
      </w:pPr>
      <w:bookmarkStart w:id="52" w:name="_Toc535265576"/>
      <w:r w:rsidRPr="00E8332A">
        <w:rPr>
          <w:rFonts w:ascii="Times New Roman" w:hAnsi="Times New Roman" w:cs="Times New Roman"/>
          <w:b/>
          <w:color w:val="auto"/>
          <w:sz w:val="24"/>
          <w:szCs w:val="24"/>
        </w:rPr>
        <w:t>Nachruf</w:t>
      </w:r>
      <w:bookmarkEnd w:id="52"/>
    </w:p>
    <w:p w:rsidR="006D49E0" w:rsidRPr="00E8332A" w:rsidRDefault="006D49E0" w:rsidP="00A371B4">
      <w:pPr>
        <w:pStyle w:val="Flietext1330"/>
        <w:shd w:val="clear" w:color="auto" w:fill="auto"/>
        <w:spacing w:before="0" w:line="360" w:lineRule="auto"/>
        <w:rPr>
          <w:sz w:val="24"/>
          <w:szCs w:val="24"/>
        </w:rPr>
      </w:pPr>
    </w:p>
    <w:p w:rsidR="00A371B4" w:rsidRPr="00E8332A" w:rsidRDefault="00A371B4" w:rsidP="00A371B4">
      <w:pPr>
        <w:pStyle w:val="Flietext1330"/>
        <w:shd w:val="clear" w:color="auto" w:fill="auto"/>
        <w:spacing w:before="0" w:line="360" w:lineRule="auto"/>
        <w:rPr>
          <w:sz w:val="24"/>
          <w:szCs w:val="24"/>
        </w:rPr>
      </w:pPr>
      <w:r w:rsidRPr="00E8332A">
        <w:rPr>
          <w:sz w:val="24"/>
          <w:szCs w:val="24"/>
        </w:rPr>
        <w:t>Am 17. Juli 1949 verstarb der bisherige Geschäftsführer von „</w:t>
      </w:r>
      <w:r w:rsidR="00E329FB" w:rsidRPr="00E8332A">
        <w:rPr>
          <w:sz w:val="24"/>
          <w:szCs w:val="24"/>
        </w:rPr>
        <w:t>Sankt</w:t>
      </w:r>
      <w:r w:rsidRPr="00E8332A">
        <w:rPr>
          <w:sz w:val="24"/>
          <w:szCs w:val="24"/>
        </w:rPr>
        <w:t xml:space="preserve"> Georg“, gemeinnützige Arbeitsgemeinschaft der Erblindeten, </w:t>
      </w:r>
      <w:r w:rsidR="00D71CB5">
        <w:rPr>
          <w:sz w:val="24"/>
          <w:szCs w:val="24"/>
        </w:rPr>
        <w:t>Gesellschaft mit beschränkter Haftung,</w:t>
      </w:r>
      <w:r w:rsidRPr="00E8332A">
        <w:rPr>
          <w:sz w:val="24"/>
          <w:szCs w:val="24"/>
        </w:rPr>
        <w:t xml:space="preserve"> Zweigniederlassung Dortmund</w:t>
      </w:r>
    </w:p>
    <w:p w:rsidR="00A371B4" w:rsidRPr="00E8332A" w:rsidRDefault="00A371B4" w:rsidP="00E329FB">
      <w:pPr>
        <w:pStyle w:val="berschrift100"/>
        <w:shd w:val="clear" w:color="auto" w:fill="auto"/>
        <w:spacing w:line="360" w:lineRule="auto"/>
        <w:jc w:val="left"/>
        <w:rPr>
          <w:b w:val="0"/>
          <w:sz w:val="24"/>
          <w:szCs w:val="24"/>
        </w:rPr>
      </w:pPr>
      <w:bookmarkStart w:id="53" w:name="bookmark211"/>
      <w:r w:rsidRPr="00E8332A">
        <w:rPr>
          <w:b w:val="0"/>
          <w:sz w:val="24"/>
          <w:szCs w:val="24"/>
        </w:rPr>
        <w:t>Herr Albert Kretschmar</w:t>
      </w:r>
      <w:bookmarkEnd w:id="53"/>
      <w:r w:rsidR="00E329FB" w:rsidRPr="00E8332A">
        <w:rPr>
          <w:b w:val="0"/>
          <w:sz w:val="24"/>
          <w:szCs w:val="24"/>
        </w:rPr>
        <w:t xml:space="preserve"> </w:t>
      </w:r>
      <w:r w:rsidRPr="00E8332A">
        <w:rPr>
          <w:b w:val="0"/>
          <w:sz w:val="24"/>
          <w:szCs w:val="24"/>
        </w:rPr>
        <w:t xml:space="preserve">Dortmund, </w:t>
      </w:r>
      <w:proofErr w:type="spellStart"/>
      <w:r w:rsidRPr="00E8332A">
        <w:rPr>
          <w:b w:val="0"/>
          <w:sz w:val="24"/>
          <w:szCs w:val="24"/>
        </w:rPr>
        <w:t>Plettenberger</w:t>
      </w:r>
      <w:proofErr w:type="spellEnd"/>
      <w:r w:rsidRPr="00E8332A">
        <w:rPr>
          <w:b w:val="0"/>
          <w:sz w:val="24"/>
          <w:szCs w:val="24"/>
        </w:rPr>
        <w:t xml:space="preserve"> Straße 24 im Alter von 52 Jahren.</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Er wurde im Jahre 1917 im Osten durch eine Handgranate verwundet und verlor sein Augenlicht. </w:t>
      </w:r>
      <w:r w:rsidRPr="00E8332A">
        <w:rPr>
          <w:sz w:val="24"/>
          <w:szCs w:val="24"/>
        </w:rPr>
        <w:lastRenderedPageBreak/>
        <w:t>1920 bis 1935 unterhielt er die Kriegsblindenwerkstatt Dortmund, um alsdann die Leitung der Kriegsblindenarbeitsfürsorge zu übernehmen. 1940 wurde er Geschäftsführer der Kriegsblindenarbeitsgemeinschaft und jetzigen Vereinigung „</w:t>
      </w:r>
      <w:r w:rsidR="00E329FB" w:rsidRPr="00E8332A">
        <w:rPr>
          <w:sz w:val="24"/>
          <w:szCs w:val="24"/>
        </w:rPr>
        <w:t>Sankt</w:t>
      </w:r>
      <w:r w:rsidRPr="00E8332A">
        <w:rPr>
          <w:sz w:val="24"/>
          <w:szCs w:val="24"/>
        </w:rPr>
        <w:t xml:space="preserve"> Georg“, gemeinnützige Arbeitsgemeinschaft der Erblindeten, Zweigniederlassung Dortmund. In seiner Betreuung standen </w:t>
      </w:r>
      <w:r w:rsidR="00BF3D34" w:rsidRPr="00E8332A">
        <w:rPr>
          <w:sz w:val="24"/>
          <w:szCs w:val="24"/>
        </w:rPr>
        <w:t>circa</w:t>
      </w:r>
      <w:r w:rsidRPr="00E8332A">
        <w:rPr>
          <w:sz w:val="24"/>
          <w:szCs w:val="24"/>
        </w:rPr>
        <w:t xml:space="preserve"> 400 </w:t>
      </w:r>
      <w:proofErr w:type="spellStart"/>
      <w:r w:rsidRPr="00E8332A">
        <w:rPr>
          <w:sz w:val="24"/>
          <w:szCs w:val="24"/>
        </w:rPr>
        <w:t>kriegsblinde</w:t>
      </w:r>
      <w:proofErr w:type="spellEnd"/>
      <w:r w:rsidRPr="00E8332A">
        <w:rPr>
          <w:sz w:val="24"/>
          <w:szCs w:val="24"/>
        </w:rPr>
        <w:t xml:space="preserve"> Handwerker.</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Die Gesellschaft verliert mit ihm einen handwerklich tüchtigen Leiter und einen außerordentlich umsichtigen Kaufmann, der es verstanden hat, aus einem anfänglich unscheinbaren Betrieb ein ansehnliches Unternehmen zu machen und dieses durch die Stürme der Zeit sicher zu steuern. Sein Name wird infolge seiner hervorragenden Fachkenntnisse mit dem Blindenhandwerk stets aufs engste verbunden bleiben.</w:t>
      </w:r>
    </w:p>
    <w:p w:rsidR="00BF3D34" w:rsidRPr="00E8332A" w:rsidRDefault="00BF3D34" w:rsidP="00A371B4">
      <w:pPr>
        <w:pStyle w:val="Flietext1330"/>
        <w:shd w:val="clear" w:color="auto" w:fill="auto"/>
        <w:spacing w:before="0" w:line="360" w:lineRule="auto"/>
        <w:rPr>
          <w:sz w:val="24"/>
          <w:szCs w:val="24"/>
        </w:rPr>
      </w:pPr>
    </w:p>
    <w:p w:rsidR="00A371B4" w:rsidRPr="00E8332A" w:rsidRDefault="00A371B4" w:rsidP="00A371B4">
      <w:pPr>
        <w:spacing w:line="360" w:lineRule="auto"/>
        <w:rPr>
          <w:rFonts w:ascii="Times New Roman" w:hAnsi="Times New Roman" w:cs="Times New Roman"/>
        </w:rPr>
      </w:pPr>
      <w:r w:rsidRPr="00E8332A">
        <w:rPr>
          <w:rStyle w:val="Flietext93Abstand2pt"/>
          <w:rFonts w:ascii="Times New Roman" w:hAnsi="Times New Roman" w:cs="Times New Roman"/>
          <w:b w:val="0"/>
          <w:bCs w:val="0"/>
          <w:spacing w:val="0"/>
          <w:sz w:val="24"/>
          <w:szCs w:val="24"/>
        </w:rPr>
        <w:t>Nachruf!</w:t>
      </w:r>
    </w:p>
    <w:p w:rsidR="00A371B4" w:rsidRPr="00E8332A" w:rsidRDefault="00A371B4" w:rsidP="00A371B4">
      <w:pPr>
        <w:pStyle w:val="Flietext1330"/>
        <w:shd w:val="clear" w:color="auto" w:fill="auto"/>
        <w:spacing w:before="0" w:line="360" w:lineRule="auto"/>
        <w:rPr>
          <w:sz w:val="24"/>
          <w:szCs w:val="24"/>
        </w:rPr>
      </w:pPr>
      <w:r w:rsidRPr="00E8332A">
        <w:rPr>
          <w:sz w:val="24"/>
          <w:szCs w:val="24"/>
        </w:rPr>
        <w:t xml:space="preserve">Am 18. </w:t>
      </w:r>
      <w:r w:rsidR="00BF3D34" w:rsidRPr="00E8332A">
        <w:rPr>
          <w:sz w:val="24"/>
          <w:szCs w:val="24"/>
        </w:rPr>
        <w:t xml:space="preserve">Juli </w:t>
      </w:r>
      <w:r w:rsidRPr="00E8332A">
        <w:rPr>
          <w:sz w:val="24"/>
          <w:szCs w:val="24"/>
        </w:rPr>
        <w:t xml:space="preserve">1949 </w:t>
      </w:r>
      <w:proofErr w:type="spellStart"/>
      <w:r w:rsidRPr="00E8332A">
        <w:rPr>
          <w:sz w:val="24"/>
          <w:szCs w:val="24"/>
        </w:rPr>
        <w:t>entriß</w:t>
      </w:r>
      <w:proofErr w:type="spellEnd"/>
      <w:r w:rsidRPr="00E8332A">
        <w:rPr>
          <w:sz w:val="24"/>
          <w:szCs w:val="24"/>
        </w:rPr>
        <w:t xml:space="preserve"> uns der Tod unseren </w:t>
      </w:r>
      <w:r w:rsidR="00E329FB" w:rsidRPr="00E8332A">
        <w:rPr>
          <w:sz w:val="24"/>
          <w:szCs w:val="24"/>
        </w:rPr>
        <w:t>ersten</w:t>
      </w:r>
      <w:r w:rsidRPr="00E8332A">
        <w:rPr>
          <w:sz w:val="24"/>
          <w:szCs w:val="24"/>
        </w:rPr>
        <w:t xml:space="preserve"> Vorsitzenden</w:t>
      </w:r>
      <w:r w:rsidR="00BF3D34" w:rsidRPr="00E8332A">
        <w:rPr>
          <w:sz w:val="24"/>
          <w:szCs w:val="24"/>
        </w:rPr>
        <w:t xml:space="preserve"> </w:t>
      </w:r>
      <w:bookmarkStart w:id="54" w:name="bookmark212"/>
      <w:r w:rsidRPr="00E8332A">
        <w:rPr>
          <w:sz w:val="24"/>
          <w:szCs w:val="24"/>
        </w:rPr>
        <w:t>Friedrich Klein</w:t>
      </w:r>
      <w:bookmarkEnd w:id="54"/>
      <w:r w:rsidR="00BF3D34" w:rsidRPr="00E8332A">
        <w:rPr>
          <w:sz w:val="24"/>
          <w:szCs w:val="24"/>
        </w:rPr>
        <w:t xml:space="preserve"> </w:t>
      </w:r>
      <w:r w:rsidRPr="00E8332A">
        <w:rPr>
          <w:sz w:val="24"/>
          <w:szCs w:val="24"/>
        </w:rPr>
        <w:t>im 36. Lebensjahre. Seine kameradschaftliche Treue und Pflichterfüllung sollen uns weiterhin Vorbild und Verpflichtung sein.</w:t>
      </w:r>
    </w:p>
    <w:p w:rsidR="00A371B4" w:rsidRPr="00E8332A" w:rsidRDefault="00A371B4" w:rsidP="00A371B4">
      <w:pPr>
        <w:spacing w:line="360" w:lineRule="auto"/>
        <w:rPr>
          <w:rFonts w:ascii="Times New Roman" w:hAnsi="Times New Roman" w:cs="Times New Roman"/>
        </w:rPr>
      </w:pPr>
      <w:r w:rsidRPr="00E8332A">
        <w:rPr>
          <w:rFonts w:ascii="Times New Roman" w:hAnsi="Times New Roman" w:cs="Times New Roman"/>
        </w:rPr>
        <w:t xml:space="preserve">Die Bezirksgruppe Witten des Westfälischen Blindenvereins e. </w:t>
      </w:r>
      <w:r w:rsidR="00BF3D34" w:rsidRPr="00E8332A">
        <w:rPr>
          <w:rFonts w:ascii="Times New Roman" w:hAnsi="Times New Roman" w:cs="Times New Roman"/>
        </w:rPr>
        <w:t>V</w:t>
      </w:r>
      <w:r w:rsidRPr="00E8332A">
        <w:rPr>
          <w:rStyle w:val="Flietext93TimesNewRoman85ptNichtfett"/>
          <w:rFonts w:eastAsia="Arial"/>
        </w:rPr>
        <w:t xml:space="preserve">. </w:t>
      </w:r>
      <w:r w:rsidRPr="00E8332A">
        <w:rPr>
          <w:rFonts w:ascii="Times New Roman" w:hAnsi="Times New Roman" w:cs="Times New Roman"/>
        </w:rPr>
        <w:t>gedenkt seiner in Ehren.</w:t>
      </w:r>
    </w:p>
    <w:p w:rsidR="00DA608E" w:rsidRPr="00E8332A" w:rsidRDefault="00DA608E"/>
    <w:sectPr w:rsidR="00DA608E" w:rsidRPr="00E8332A" w:rsidSect="00582C3C">
      <w:footerReference w:type="even" r:id="rId8"/>
      <w:footerReference w:type="default" r:id="rId9"/>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C4" w:rsidRDefault="005156C4">
      <w:r>
        <w:separator/>
      </w:r>
    </w:p>
  </w:endnote>
  <w:endnote w:type="continuationSeparator" w:id="0">
    <w:p w:rsidR="005156C4" w:rsidRDefault="0051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C4" w:rsidRDefault="005156C4">
    <w:pPr>
      <w:rPr>
        <w:sz w:val="2"/>
        <w:szCs w:val="2"/>
      </w:rPr>
    </w:pPr>
    <w:r>
      <w:rPr>
        <w:noProof/>
        <w:lang w:bidi="ar-SA"/>
      </w:rPr>
      <mc:AlternateContent>
        <mc:Choice Requires="wps">
          <w:drawing>
            <wp:anchor distT="0" distB="0" distL="63500" distR="63500" simplePos="0" relativeHeight="251672576" behindDoc="1" locked="0" layoutInCell="1" allowOverlap="1" wp14:anchorId="371599E1" wp14:editId="52BD145F">
              <wp:simplePos x="0" y="0"/>
              <wp:positionH relativeFrom="page">
                <wp:posOffset>513715</wp:posOffset>
              </wp:positionH>
              <wp:positionV relativeFrom="page">
                <wp:posOffset>6903085</wp:posOffset>
              </wp:positionV>
              <wp:extent cx="97155" cy="76200"/>
              <wp:effectExtent l="0" t="0" r="0"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6C4" w:rsidRDefault="005156C4">
                          <w:pPr>
                            <w:pStyle w:val="Kopf-oderFuzeile170"/>
                            <w:shd w:val="clear" w:color="auto" w:fill="auto"/>
                            <w:spacing w:line="240" w:lineRule="auto"/>
                          </w:pPr>
                          <w:r>
                            <w:fldChar w:fldCharType="begin"/>
                          </w:r>
                          <w:r>
                            <w:instrText xml:space="preserve"> PAGE \* MERGEFORMAT </w:instrText>
                          </w:r>
                          <w:r>
                            <w:fldChar w:fldCharType="separate"/>
                          </w:r>
                          <w:r w:rsidRPr="00BF3D34">
                            <w:rPr>
                              <w:rStyle w:val="Kopf-oderFuzeile17Impact75ptNichtfettSkalieren100"/>
                              <w:noProof/>
                            </w:rPr>
                            <w:t>268</w:t>
                          </w:r>
                          <w:r>
                            <w:rPr>
                              <w:rStyle w:val="Kopf-oderFuzeile17Impact75ptNichtfettSkalieren1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599E1" id="_x0000_t202" coordsize="21600,21600" o:spt="202" path="m,l,21600r21600,l21600,xe">
              <v:stroke joinstyle="miter"/>
              <v:path gradientshapeok="t" o:connecttype="rect"/>
            </v:shapetype>
            <v:shape id="Text Box 74" o:spid="_x0000_s1026" type="#_x0000_t202" style="position:absolute;margin-left:40.45pt;margin-top:543.55pt;width:7.65pt;height:6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RCqwIAAK0FAAAOAAAAZHJzL2Uyb0RvYy54bWysVNtunDAQfa/Uf7D8ToAtewGFjZJlqSql&#10;FynpB3jBLFaNbdnOQlr13zs2y2aTqFLVlgdrsMfHM3POzOXV0HF0oNowKXIcX0QYUVHJmol9jr/e&#10;l8EKI2OJqAmXgub4kRp8tX775rJXGZ3JVvKaagQgwmS9ynFrrcrC0FQt7Yi5kIoKOGyk7oiFX70P&#10;a016QO94OIuiRdhLXSstK2oM7BbjIV57/Kahlf3cNIZaxHMMsVm/ar/u3BquL0m210S1rDqGQf4i&#10;io4wAY+eoApiCXrQ7BVUxyotjWzsRSW7UDYNq6jPAbKJoxfZ3LVEUZ8LFMeoU5nM/4OtPh2+aMTq&#10;HC8TjATpgKN7Olh0IwcEW1CfXpkM3O4UONoB9oFnn6tRt7L6ZpCQm5aIPb3WWvYtJTXEF7ub4dnV&#10;Ecc4kF3/UdbwDnmw0gMNje5c8aAcCNCBp8cTNy6WCjbTZTyfY1TByXIBzHt8kk1XlTb2PZUdckaO&#10;NRDvocnh1lgXCskmF/eSkCXj3JPPxbMNcBx34GG46s5cCJ7LH2mUblfbVRIks8U2SKKiCK7LTRIs&#10;yng5L94Vm00R/3TvxknWsrqmwj0z6SpO/oy3o8JHRZyUZSRntYNzIRm93224RgcCui79dyzImVv4&#10;PAxfBMjlRUrxLIluZmlQLlbLICmTeZAuo1UQxelNuoiSNCnK5yndMkH/PSXUA6fz2XxU0m9zi/z3&#10;OjeSdczC5OCsy/Hq5EQyp7+tqD21ljA+2melcOE/lQLonoj2anUCHaVqh93gG+PUBDtZP4J8tQSB&#10;gUZh6oHRSv0dox4mSI4FjDiM+AcBDeCGzWToydhNBhEVXMyxxWg0N3YcSg9Ks30LuFOLXUOTlMxL&#10;2HXTGMOxtWAm+EyO88sNnfN/7/U0Zde/AAAA//8DAFBLAwQUAAYACAAAACEAD5I9dd0AAAALAQAA&#10;DwAAAGRycy9kb3ducmV2LnhtbEyPsU7DMBCGdyTewTokNmqnQ5uEOFVViYWNgpDY3PgaR7XPke2m&#10;ydvjTjDef5/++67Zzc6yCUMcPEkoVgIYUuf1QL2Er8+3lxJYTIq0sp5QwoIRdu3jQ6Nq7W/0gdMx&#10;9SyXUKyVBJPSWHMeO4NOxZUfkfLu7INTKY+h5zqoWy53lq+F2HCnBsoXjBrxYLC7HK9Ownb+9jhG&#10;PODPeeqCGZbSvi9SPj/N+1dgCef0B8NdP6tDm51O/ko6MiuhFFUmcy7KbQEsE9VmDex0T6qqAN42&#10;/P8P7S8AAAD//wMAUEsBAi0AFAAGAAgAAAAhALaDOJL+AAAA4QEAABMAAAAAAAAAAAAAAAAAAAAA&#10;AFtDb250ZW50X1R5cGVzXS54bWxQSwECLQAUAAYACAAAACEAOP0h/9YAAACUAQAACwAAAAAAAAAA&#10;AAAAAAAvAQAAX3JlbHMvLnJlbHNQSwECLQAUAAYACAAAACEAVsoEQqsCAACtBQAADgAAAAAAAAAA&#10;AAAAAAAuAgAAZHJzL2Uyb0RvYy54bWxQSwECLQAUAAYACAAAACEAD5I9dd0AAAALAQAADwAAAAAA&#10;AAAAAAAAAAAFBQAAZHJzL2Rvd25yZXYueG1sUEsFBgAAAAAEAAQA8wAAAA8GAAAAAA==&#10;" filled="f" stroked="f">
              <v:textbox style="mso-fit-shape-to-text:t" inset="0,0,0,0">
                <w:txbxContent>
                  <w:p w:rsidR="00F95E41" w:rsidRDefault="00F95E41">
                    <w:pPr>
                      <w:pStyle w:val="Kopf-oderFuzeile170"/>
                      <w:shd w:val="clear" w:color="auto" w:fill="auto"/>
                      <w:spacing w:line="240" w:lineRule="auto"/>
                    </w:pPr>
                    <w:r>
                      <w:fldChar w:fldCharType="begin"/>
                    </w:r>
                    <w:r>
                      <w:instrText xml:space="preserve"> PAGE \* MERGEFORMAT </w:instrText>
                    </w:r>
                    <w:r>
                      <w:fldChar w:fldCharType="separate"/>
                    </w:r>
                    <w:r w:rsidRPr="00BF3D34">
                      <w:rPr>
                        <w:rStyle w:val="Kopf-oderFuzeile17Impact75ptNichtfettSkalieren100"/>
                        <w:noProof/>
                      </w:rPr>
                      <w:t>268</w:t>
                    </w:r>
                    <w:r>
                      <w:rPr>
                        <w:rStyle w:val="Kopf-oderFuzeile17Impact75ptNichtfettSkalieren10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C4" w:rsidRDefault="005156C4">
    <w:pPr>
      <w:rPr>
        <w:sz w:val="2"/>
        <w:szCs w:val="2"/>
      </w:rPr>
    </w:pPr>
    <w:r>
      <w:rPr>
        <w:noProof/>
        <w:lang w:bidi="ar-SA"/>
      </w:rPr>
      <mc:AlternateContent>
        <mc:Choice Requires="wps">
          <w:drawing>
            <wp:anchor distT="0" distB="0" distL="63500" distR="63500" simplePos="0" relativeHeight="251673600" behindDoc="1" locked="0" layoutInCell="1" allowOverlap="1" wp14:anchorId="3AC35854" wp14:editId="732063DB">
              <wp:simplePos x="0" y="0"/>
              <wp:positionH relativeFrom="page">
                <wp:posOffset>4574540</wp:posOffset>
              </wp:positionH>
              <wp:positionV relativeFrom="page">
                <wp:posOffset>7013575</wp:posOffset>
              </wp:positionV>
              <wp:extent cx="93980" cy="76200"/>
              <wp:effectExtent l="2540" t="3175"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6C4" w:rsidRDefault="005156C4">
                          <w:pPr>
                            <w:pStyle w:val="Kopf-oderFuzeile170"/>
                            <w:shd w:val="clear" w:color="auto" w:fill="auto"/>
                            <w:spacing w:line="240" w:lineRule="auto"/>
                          </w:pPr>
                          <w:r>
                            <w:fldChar w:fldCharType="begin"/>
                          </w:r>
                          <w:r>
                            <w:instrText xml:space="preserve"> PAGE \* MERGEFORMAT </w:instrText>
                          </w:r>
                          <w:r>
                            <w:fldChar w:fldCharType="separate"/>
                          </w:r>
                          <w:r w:rsidR="002D3249" w:rsidRPr="002D3249">
                            <w:rPr>
                              <w:rStyle w:val="Kopf-oderFuzeile17TimesNewRoman9ptNichtfettAbstand-1ptSkalieren100"/>
                              <w:rFonts w:eastAsia="Arial"/>
                              <w:noProof/>
                            </w:rPr>
                            <w:t>2</w:t>
                          </w:r>
                          <w:r>
                            <w:rPr>
                              <w:rStyle w:val="Kopf-oderFuzeile17TimesNewRoman9ptNichtfettAbstand-1ptSkalieren10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35854" id="_x0000_t202" coordsize="21600,21600" o:spt="202" path="m,l,21600r21600,l21600,xe">
              <v:stroke joinstyle="miter"/>
              <v:path gradientshapeok="t" o:connecttype="rect"/>
            </v:shapetype>
            <v:shape id="Text Box 73" o:spid="_x0000_s1027" type="#_x0000_t202" style="position:absolute;margin-left:360.2pt;margin-top:552.25pt;width:7.4pt;height:6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VGqgIAAK0FAAAOAAAAZHJzL2Uyb0RvYy54bWysVF1vmzAUfZ+0/2D5nQIpSQCVVG0I06Tu&#10;Q2r3AxwwwZqxke0Guqn/fdcmJGmrSdM2HqyLfX3uxzm+V9dDy9GeKs2kyHB4EWBERSkrJnYZ/vZQ&#10;eDFG2hBRES4FzfAT1fh69f7dVd+ldCYbySuqEIAInfZdhhtjutT3ddnQlugL2VEBh7VULTHwq3Z+&#10;pUgP6C33Z0Gw8Hupqk7JkmoNu/l4iFcOv65pab7UtaYG8QxDbsatyq1bu/qrK5LuFOkaVh7SIH+R&#10;RUuYgKBHqJwYgh4VewPVslJJLWtzUcrWl3XNSupqgGrC4FU19w3pqKsFmqO7Y5v0/4MtP++/KsSq&#10;DC8vMRKkBY4e6GDQrRwQbEF/+k6n4HbfgaMZYB94drXq7k6W3zUSct0QsaM3Ssm+oaSC/EJ70z+7&#10;OuJoC7LtP8kK4pBHIx3QUKvWNg/agQAdeHo6cmNzKWEzuUxiOCjhZLkA5h0+SaerndLmA5UtskaG&#10;FRDvoMn+ThubCkknFxtJyIJx7sjn4sUGOI47EBiu2jObguPyZxIkm3gTR140W2y8KMhz76ZYR96i&#10;CJfz/DJfr/Pw2cYNo7RhVUWFDTPpKoz+jLeDwkdFHJWlJWeVhbMpabXbrrlCewK6Ltx3aMiZm/8y&#10;DdcEqOVVSeEsCm5niVcs4qUXFdHcS5ZB7AVhcpssgiiJ8uJlSXdM0H8vCfXA6Xw2H5X029oC972t&#10;jaQtMzA5OGszHB+dSGr1txGVo9YQxkf7rBU2/VMrgO6JaKdWK9BRqmbYDu5hOClbJW9l9QTyVRIE&#10;BlKEqQdGI9UPjHqYIBkWMOIw4h8FPAA7bCZDTcZ2Mogo4WKGDUajuTbjUHrsFNs1gDs9sRt4JAVz&#10;Ej7lcHhaMBNcJYf5ZYfO+b/zOk3Z1S8AAAD//wMAUEsDBBQABgAIAAAAIQDs8G073wAAAA0BAAAP&#10;AAAAZHJzL2Rvd25yZXYueG1sTI/LTsMwEEX3SPyDNUjsqJ3QtFUap0KV2LCjVEjs3HiaRPUjst00&#10;+XumK1jO3KszZ6rdZA0bMcTeOwnZQgBD13jdu1bC8ev9ZQMsJuW0Mt6hhBkj7OrHh0qV2t/cJ46H&#10;1DKCuFgqCV1KQ8l5bDq0Ki78gI6ysw9WJRpDy3VQN4Jbw3MhVtyq3tGFTg2477C5HK5Wwnr69jhE&#10;3OPPeWxC188b8zFL+fw0vW2BJZzSXxnu+qQONTmd/NXpyAwxcrGkKgWZWBbAqLJ+LXJgp/sqWxXA&#10;64r//6L+BQAA//8DAFBLAQItABQABgAIAAAAIQC2gziS/gAAAOEBAAATAAAAAAAAAAAAAAAAAAAA&#10;AABbQ29udGVudF9UeXBlc10ueG1sUEsBAi0AFAAGAAgAAAAhADj9If/WAAAAlAEAAAsAAAAAAAAA&#10;AAAAAAAALwEAAF9yZWxzLy5yZWxzUEsBAi0AFAAGAAgAAAAhAPBQtUaqAgAArQUAAA4AAAAAAAAA&#10;AAAAAAAALgIAAGRycy9lMm9Eb2MueG1sUEsBAi0AFAAGAAgAAAAhAOzwbTvfAAAADQEAAA8AAAAA&#10;AAAAAAAAAAAABAUAAGRycy9kb3ducmV2LnhtbFBLBQYAAAAABAAEAPMAAAAQBgAAAAA=&#10;" filled="f" stroked="f">
              <v:textbox style="mso-fit-shape-to-text:t" inset="0,0,0,0">
                <w:txbxContent>
                  <w:p w:rsidR="005156C4" w:rsidRDefault="005156C4">
                    <w:pPr>
                      <w:pStyle w:val="Kopf-oderFuzeile170"/>
                      <w:shd w:val="clear" w:color="auto" w:fill="auto"/>
                      <w:spacing w:line="240" w:lineRule="auto"/>
                    </w:pPr>
                    <w:r>
                      <w:fldChar w:fldCharType="begin"/>
                    </w:r>
                    <w:r>
                      <w:instrText xml:space="preserve"> PAGE \* MERGEFORMAT </w:instrText>
                    </w:r>
                    <w:r>
                      <w:fldChar w:fldCharType="separate"/>
                    </w:r>
                    <w:r w:rsidR="002D3249" w:rsidRPr="002D3249">
                      <w:rPr>
                        <w:rStyle w:val="Kopf-oderFuzeile17TimesNewRoman9ptNichtfettAbstand-1ptSkalieren100"/>
                        <w:rFonts w:eastAsia="Arial"/>
                        <w:noProof/>
                      </w:rPr>
                      <w:t>2</w:t>
                    </w:r>
                    <w:r>
                      <w:rPr>
                        <w:rStyle w:val="Kopf-oderFuzeile17TimesNewRoman9ptNichtfettAbstand-1ptSkalieren100"/>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C4" w:rsidRDefault="005156C4">
      <w:r>
        <w:separator/>
      </w:r>
    </w:p>
  </w:footnote>
  <w:footnote w:type="continuationSeparator" w:id="0">
    <w:p w:rsidR="005156C4" w:rsidRDefault="00515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7F4"/>
    <w:multiLevelType w:val="multilevel"/>
    <w:tmpl w:val="C62E6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30129"/>
    <w:multiLevelType w:val="multilevel"/>
    <w:tmpl w:val="82660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D1846"/>
    <w:multiLevelType w:val="multilevel"/>
    <w:tmpl w:val="B808AF9E"/>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B20F4"/>
    <w:multiLevelType w:val="multilevel"/>
    <w:tmpl w:val="D29C3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15C85"/>
    <w:multiLevelType w:val="multilevel"/>
    <w:tmpl w:val="24566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743B9"/>
    <w:multiLevelType w:val="multilevel"/>
    <w:tmpl w:val="BEE4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07518"/>
    <w:multiLevelType w:val="multilevel"/>
    <w:tmpl w:val="BA3C3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C56E89"/>
    <w:multiLevelType w:val="multilevel"/>
    <w:tmpl w:val="A43C0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804356"/>
    <w:multiLevelType w:val="multilevel"/>
    <w:tmpl w:val="ED1E4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FD2992"/>
    <w:multiLevelType w:val="multilevel"/>
    <w:tmpl w:val="F6F22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50EEA"/>
    <w:multiLevelType w:val="multilevel"/>
    <w:tmpl w:val="D7BE47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15ACD"/>
    <w:multiLevelType w:val="multilevel"/>
    <w:tmpl w:val="5EECE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877C7"/>
    <w:multiLevelType w:val="multilevel"/>
    <w:tmpl w:val="9CD29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A6FE6"/>
    <w:multiLevelType w:val="multilevel"/>
    <w:tmpl w:val="5B02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C84BB4"/>
    <w:multiLevelType w:val="multilevel"/>
    <w:tmpl w:val="FDB0F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
  </w:num>
  <w:num w:numId="4">
    <w:abstractNumId w:val="10"/>
  </w:num>
  <w:num w:numId="5">
    <w:abstractNumId w:val="14"/>
  </w:num>
  <w:num w:numId="6">
    <w:abstractNumId w:val="7"/>
  </w:num>
  <w:num w:numId="7">
    <w:abstractNumId w:val="1"/>
  </w:num>
  <w:num w:numId="8">
    <w:abstractNumId w:val="9"/>
  </w:num>
  <w:num w:numId="9">
    <w:abstractNumId w:val="5"/>
  </w:num>
  <w:num w:numId="10">
    <w:abstractNumId w:val="0"/>
  </w:num>
  <w:num w:numId="11">
    <w:abstractNumId w:val="4"/>
  </w:num>
  <w:num w:numId="12">
    <w:abstractNumId w:val="13"/>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B4"/>
    <w:rsid w:val="00281B5B"/>
    <w:rsid w:val="002D3249"/>
    <w:rsid w:val="004E4260"/>
    <w:rsid w:val="005156C4"/>
    <w:rsid w:val="00582C3C"/>
    <w:rsid w:val="0068755B"/>
    <w:rsid w:val="006D49E0"/>
    <w:rsid w:val="00716879"/>
    <w:rsid w:val="00830C76"/>
    <w:rsid w:val="00954FE0"/>
    <w:rsid w:val="00A371B4"/>
    <w:rsid w:val="00BF3D34"/>
    <w:rsid w:val="00CF20A7"/>
    <w:rsid w:val="00D71CB5"/>
    <w:rsid w:val="00DA4A75"/>
    <w:rsid w:val="00DA608E"/>
    <w:rsid w:val="00E244CD"/>
    <w:rsid w:val="00E329FB"/>
    <w:rsid w:val="00E40B5F"/>
    <w:rsid w:val="00E448DE"/>
    <w:rsid w:val="00E53D79"/>
    <w:rsid w:val="00E8332A"/>
    <w:rsid w:val="00EC7831"/>
    <w:rsid w:val="00F43FCD"/>
    <w:rsid w:val="00F95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CB6B-7280-4812-82B8-1F6890F9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371B4"/>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582C3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0">
    <w:name w:val="Überschrift #10_"/>
    <w:basedOn w:val="Absatz-Standardschriftart"/>
    <w:link w:val="berschrift100"/>
    <w:rsid w:val="00A371B4"/>
    <w:rPr>
      <w:rFonts w:ascii="Times New Roman" w:eastAsia="Times New Roman" w:hAnsi="Times New Roman" w:cs="Times New Roman"/>
      <w:b/>
      <w:bCs/>
      <w:sz w:val="32"/>
      <w:szCs w:val="32"/>
      <w:shd w:val="clear" w:color="auto" w:fill="FFFFFF"/>
    </w:rPr>
  </w:style>
  <w:style w:type="character" w:customStyle="1" w:styleId="Flietext15">
    <w:name w:val="Fließtext (15)_"/>
    <w:basedOn w:val="Absatz-Standardschriftart"/>
    <w:link w:val="Flietext150"/>
    <w:rsid w:val="00A371B4"/>
    <w:rPr>
      <w:rFonts w:ascii="Times New Roman" w:eastAsia="Times New Roman" w:hAnsi="Times New Roman" w:cs="Times New Roman"/>
      <w:b/>
      <w:bCs/>
      <w:shd w:val="clear" w:color="auto" w:fill="FFFFFF"/>
    </w:rPr>
  </w:style>
  <w:style w:type="character" w:customStyle="1" w:styleId="Flietext93Exact">
    <w:name w:val="Fließtext (93) Exact"/>
    <w:basedOn w:val="Absatz-Standardschriftart"/>
    <w:rsid w:val="00A371B4"/>
    <w:rPr>
      <w:rFonts w:ascii="Arial" w:eastAsia="Arial" w:hAnsi="Arial" w:cs="Arial"/>
      <w:b/>
      <w:bCs/>
      <w:i w:val="0"/>
      <w:iCs w:val="0"/>
      <w:smallCaps w:val="0"/>
      <w:strike w:val="0"/>
      <w:sz w:val="14"/>
      <w:szCs w:val="14"/>
      <w:u w:val="none"/>
    </w:rPr>
  </w:style>
  <w:style w:type="character" w:customStyle="1" w:styleId="Flietext111">
    <w:name w:val="Fließtext (111)_"/>
    <w:basedOn w:val="Absatz-Standardschriftart"/>
    <w:link w:val="Flietext1110"/>
    <w:rsid w:val="00A371B4"/>
    <w:rPr>
      <w:rFonts w:ascii="Times New Roman" w:eastAsia="Times New Roman" w:hAnsi="Times New Roman" w:cs="Times New Roman"/>
      <w:sz w:val="18"/>
      <w:szCs w:val="18"/>
      <w:shd w:val="clear" w:color="auto" w:fill="FFFFFF"/>
    </w:rPr>
  </w:style>
  <w:style w:type="character" w:customStyle="1" w:styleId="Kopf-oderFuzeile17">
    <w:name w:val="Kopf- oder Fußzeile (17)_"/>
    <w:basedOn w:val="Absatz-Standardschriftart"/>
    <w:link w:val="Kopf-oderFuzeile170"/>
    <w:rsid w:val="00A371B4"/>
    <w:rPr>
      <w:rFonts w:ascii="Arial" w:eastAsia="Arial" w:hAnsi="Arial" w:cs="Arial"/>
      <w:b/>
      <w:bCs/>
      <w:w w:val="150"/>
      <w:sz w:val="16"/>
      <w:szCs w:val="16"/>
      <w:shd w:val="clear" w:color="auto" w:fill="FFFFFF"/>
    </w:rPr>
  </w:style>
  <w:style w:type="character" w:customStyle="1" w:styleId="Kopf-oderFuzeile17Impact75ptNichtfettSkalieren100">
    <w:name w:val="Kopf- oder Fußzeile (17) + Impact;7;5 pt;Nicht fett;Skalieren 100%"/>
    <w:basedOn w:val="Kopf-oderFuzeile17"/>
    <w:rsid w:val="00A371B4"/>
    <w:rPr>
      <w:rFonts w:ascii="Impact" w:eastAsia="Impact" w:hAnsi="Impact" w:cs="Impact"/>
      <w:b/>
      <w:bCs/>
      <w:color w:val="000000"/>
      <w:spacing w:val="0"/>
      <w:w w:val="100"/>
      <w:position w:val="0"/>
      <w:sz w:val="15"/>
      <w:szCs w:val="15"/>
      <w:shd w:val="clear" w:color="auto" w:fill="FFFFFF"/>
      <w:lang w:val="de-DE" w:eastAsia="de-DE" w:bidi="de-DE"/>
    </w:rPr>
  </w:style>
  <w:style w:type="character" w:customStyle="1" w:styleId="Kopf-oderFuzeile17TimesNewRoman9ptNichtfettSkalieren100">
    <w:name w:val="Kopf- oder Fußzeile (17) + Times New Roman;9 pt;Nicht fett;Skalieren 100%"/>
    <w:basedOn w:val="Kopf-oderFuzeile17"/>
    <w:rsid w:val="00A371B4"/>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Kopf-oderFuzeile17TimesNewRoman10ptNichtfettKursivSkalieren100">
    <w:name w:val="Kopf- oder Fußzeile (17) + Times New Roman;10 pt;Nicht fett;Kursiv;Skalieren 100%"/>
    <w:basedOn w:val="Kopf-oderFuzeile17"/>
    <w:rsid w:val="00A371B4"/>
    <w:rPr>
      <w:rFonts w:ascii="Times New Roman" w:eastAsia="Times New Roman" w:hAnsi="Times New Roman" w:cs="Times New Roman"/>
      <w:b/>
      <w:bCs/>
      <w:i/>
      <w:iCs/>
      <w:color w:val="000000"/>
      <w:spacing w:val="0"/>
      <w:w w:val="100"/>
      <w:position w:val="0"/>
      <w:sz w:val="20"/>
      <w:szCs w:val="20"/>
      <w:shd w:val="clear" w:color="auto" w:fill="FFFFFF"/>
      <w:lang w:val="de-DE" w:eastAsia="de-DE" w:bidi="de-DE"/>
    </w:rPr>
  </w:style>
  <w:style w:type="character" w:customStyle="1" w:styleId="Flietext125">
    <w:name w:val="Fließtext (125)_"/>
    <w:basedOn w:val="Absatz-Standardschriftart"/>
    <w:link w:val="Flietext1250"/>
    <w:rsid w:val="00A371B4"/>
    <w:rPr>
      <w:rFonts w:ascii="Georgia" w:eastAsia="Georgia" w:hAnsi="Georgia" w:cs="Georgia"/>
      <w:sz w:val="14"/>
      <w:szCs w:val="14"/>
      <w:shd w:val="clear" w:color="auto" w:fill="FFFFFF"/>
    </w:rPr>
  </w:style>
  <w:style w:type="character" w:customStyle="1" w:styleId="Flietext128">
    <w:name w:val="Fließtext (128)_"/>
    <w:basedOn w:val="Absatz-Standardschriftart"/>
    <w:link w:val="Flietext1280"/>
    <w:rsid w:val="00A371B4"/>
    <w:rPr>
      <w:rFonts w:ascii="Times New Roman" w:eastAsia="Times New Roman" w:hAnsi="Times New Roman" w:cs="Times New Roman"/>
      <w:b/>
      <w:bCs/>
      <w:sz w:val="88"/>
      <w:szCs w:val="88"/>
      <w:shd w:val="clear" w:color="auto" w:fill="FFFFFF"/>
    </w:rPr>
  </w:style>
  <w:style w:type="character" w:customStyle="1" w:styleId="Flietext129">
    <w:name w:val="Fließtext (129)_"/>
    <w:basedOn w:val="Absatz-Standardschriftart"/>
    <w:link w:val="Flietext1290"/>
    <w:rsid w:val="00A371B4"/>
    <w:rPr>
      <w:rFonts w:ascii="Times New Roman" w:eastAsia="Times New Roman" w:hAnsi="Times New Roman" w:cs="Times New Roman"/>
      <w:b/>
      <w:bCs/>
      <w:sz w:val="50"/>
      <w:szCs w:val="50"/>
      <w:shd w:val="clear" w:color="auto" w:fill="FFFFFF"/>
    </w:rPr>
  </w:style>
  <w:style w:type="character" w:customStyle="1" w:styleId="Flietext130">
    <w:name w:val="Fließtext (130)_"/>
    <w:basedOn w:val="Absatz-Standardschriftart"/>
    <w:link w:val="Flietext1300"/>
    <w:rsid w:val="00A371B4"/>
    <w:rPr>
      <w:rFonts w:ascii="Times New Roman" w:eastAsia="Times New Roman" w:hAnsi="Times New Roman" w:cs="Times New Roman"/>
      <w:b/>
      <w:bCs/>
      <w:i/>
      <w:iCs/>
      <w:sz w:val="19"/>
      <w:szCs w:val="19"/>
      <w:shd w:val="clear" w:color="auto" w:fill="FFFFFF"/>
    </w:rPr>
  </w:style>
  <w:style w:type="character" w:customStyle="1" w:styleId="Flietext131">
    <w:name w:val="Fließtext (131)_"/>
    <w:basedOn w:val="Absatz-Standardschriftart"/>
    <w:link w:val="Flietext1310"/>
    <w:rsid w:val="00A371B4"/>
    <w:rPr>
      <w:rFonts w:ascii="Times New Roman" w:eastAsia="Times New Roman" w:hAnsi="Times New Roman" w:cs="Times New Roman"/>
      <w:sz w:val="17"/>
      <w:szCs w:val="17"/>
      <w:shd w:val="clear" w:color="auto" w:fill="FFFFFF"/>
    </w:rPr>
  </w:style>
  <w:style w:type="character" w:customStyle="1" w:styleId="Flietext132">
    <w:name w:val="Fließtext (132)_"/>
    <w:basedOn w:val="Absatz-Standardschriftart"/>
    <w:link w:val="Flietext1320"/>
    <w:rsid w:val="00A371B4"/>
    <w:rPr>
      <w:rFonts w:ascii="Times New Roman" w:eastAsia="Times New Roman" w:hAnsi="Times New Roman" w:cs="Times New Roman"/>
      <w:b/>
      <w:bCs/>
      <w:sz w:val="21"/>
      <w:szCs w:val="21"/>
      <w:shd w:val="clear" w:color="auto" w:fill="FFFFFF"/>
    </w:rPr>
  </w:style>
  <w:style w:type="character" w:customStyle="1" w:styleId="Flietext13214pt">
    <w:name w:val="Fließtext (132) + 14 pt"/>
    <w:basedOn w:val="Flietext132"/>
    <w:rsid w:val="00A371B4"/>
    <w:rPr>
      <w:rFonts w:ascii="Times New Roman" w:eastAsia="Times New Roman" w:hAnsi="Times New Roman" w:cs="Times New Roman"/>
      <w:b/>
      <w:bCs/>
      <w:color w:val="000000"/>
      <w:spacing w:val="0"/>
      <w:w w:val="100"/>
      <w:position w:val="0"/>
      <w:sz w:val="28"/>
      <w:szCs w:val="28"/>
      <w:shd w:val="clear" w:color="auto" w:fill="FFFFFF"/>
      <w:lang w:val="de-DE" w:eastAsia="de-DE" w:bidi="de-DE"/>
    </w:rPr>
  </w:style>
  <w:style w:type="character" w:customStyle="1" w:styleId="Flietext132Abstand1pt">
    <w:name w:val="Fließtext (132) + Abstand 1 pt"/>
    <w:basedOn w:val="Flietext132"/>
    <w:rsid w:val="00A371B4"/>
    <w:rPr>
      <w:rFonts w:ascii="Times New Roman" w:eastAsia="Times New Roman" w:hAnsi="Times New Roman" w:cs="Times New Roman"/>
      <w:b/>
      <w:bCs/>
      <w:color w:val="000000"/>
      <w:spacing w:val="30"/>
      <w:w w:val="100"/>
      <w:position w:val="0"/>
      <w:sz w:val="21"/>
      <w:szCs w:val="21"/>
      <w:shd w:val="clear" w:color="auto" w:fill="FFFFFF"/>
      <w:lang w:val="de-DE" w:eastAsia="de-DE" w:bidi="de-DE"/>
    </w:rPr>
  </w:style>
  <w:style w:type="character" w:customStyle="1" w:styleId="Flietext133">
    <w:name w:val="Fließtext (133)_"/>
    <w:basedOn w:val="Absatz-Standardschriftart"/>
    <w:link w:val="Flietext1330"/>
    <w:rsid w:val="00A371B4"/>
    <w:rPr>
      <w:rFonts w:ascii="Times New Roman" w:eastAsia="Times New Roman" w:hAnsi="Times New Roman" w:cs="Times New Roman"/>
      <w:sz w:val="17"/>
      <w:szCs w:val="17"/>
      <w:shd w:val="clear" w:color="auto" w:fill="FFFFFF"/>
    </w:rPr>
  </w:style>
  <w:style w:type="character" w:customStyle="1" w:styleId="Flietext134">
    <w:name w:val="Fließtext (134)_"/>
    <w:basedOn w:val="Absatz-Standardschriftart"/>
    <w:link w:val="Flietext1340"/>
    <w:rsid w:val="00A371B4"/>
    <w:rPr>
      <w:rFonts w:ascii="Times New Roman" w:eastAsia="Times New Roman" w:hAnsi="Times New Roman" w:cs="Times New Roman"/>
      <w:b/>
      <w:bCs/>
      <w:spacing w:val="40"/>
      <w:shd w:val="clear" w:color="auto" w:fill="FFFFFF"/>
    </w:rPr>
  </w:style>
  <w:style w:type="character" w:customStyle="1" w:styleId="berschrift86">
    <w:name w:val="Überschrift #8 (6)_"/>
    <w:basedOn w:val="Absatz-Standardschriftart"/>
    <w:link w:val="berschrift860"/>
    <w:rsid w:val="00A371B4"/>
    <w:rPr>
      <w:rFonts w:ascii="Times New Roman" w:eastAsia="Times New Roman" w:hAnsi="Times New Roman" w:cs="Times New Roman"/>
      <w:b/>
      <w:bCs/>
      <w:sz w:val="38"/>
      <w:szCs w:val="38"/>
      <w:shd w:val="clear" w:color="auto" w:fill="FFFFFF"/>
    </w:rPr>
  </w:style>
  <w:style w:type="character" w:customStyle="1" w:styleId="berschrift114">
    <w:name w:val="Überschrift #11 (4)_"/>
    <w:basedOn w:val="Absatz-Standardschriftart"/>
    <w:link w:val="berschrift1140"/>
    <w:rsid w:val="00A371B4"/>
    <w:rPr>
      <w:rFonts w:ascii="Times New Roman" w:eastAsia="Times New Roman" w:hAnsi="Times New Roman" w:cs="Times New Roman"/>
      <w:b/>
      <w:bCs/>
      <w:sz w:val="28"/>
      <w:szCs w:val="28"/>
      <w:shd w:val="clear" w:color="auto" w:fill="FFFFFF"/>
    </w:rPr>
  </w:style>
  <w:style w:type="character" w:customStyle="1" w:styleId="Kopf-oderFuzeile17TimesNewRoman17ptKursivSkalieren100">
    <w:name w:val="Kopf- oder Fußzeile (17) + Times New Roman;17 pt;Kursiv;Skalieren 100%"/>
    <w:basedOn w:val="Kopf-oderFuzeile17"/>
    <w:rsid w:val="00A371B4"/>
    <w:rPr>
      <w:rFonts w:ascii="Times New Roman" w:eastAsia="Times New Roman" w:hAnsi="Times New Roman" w:cs="Times New Roman"/>
      <w:b/>
      <w:bCs/>
      <w:i/>
      <w:iCs/>
      <w:color w:val="000000"/>
      <w:spacing w:val="0"/>
      <w:w w:val="100"/>
      <w:position w:val="0"/>
      <w:sz w:val="34"/>
      <w:szCs w:val="34"/>
      <w:shd w:val="clear" w:color="auto" w:fill="FFFFFF"/>
      <w:lang w:val="de-DE" w:eastAsia="de-DE" w:bidi="de-DE"/>
    </w:rPr>
  </w:style>
  <w:style w:type="character" w:customStyle="1" w:styleId="Flietext1336pt">
    <w:name w:val="Fließtext (133) + 6 pt"/>
    <w:basedOn w:val="Flietext133"/>
    <w:rsid w:val="00A371B4"/>
    <w:rPr>
      <w:rFonts w:ascii="Times New Roman" w:eastAsia="Times New Roman" w:hAnsi="Times New Roman" w:cs="Times New Roman"/>
      <w:color w:val="000000"/>
      <w:spacing w:val="0"/>
      <w:w w:val="100"/>
      <w:position w:val="0"/>
      <w:sz w:val="12"/>
      <w:szCs w:val="12"/>
      <w:shd w:val="clear" w:color="auto" w:fill="FFFFFF"/>
      <w:lang w:val="de-DE" w:eastAsia="de-DE" w:bidi="de-DE"/>
    </w:rPr>
  </w:style>
  <w:style w:type="character" w:customStyle="1" w:styleId="Flietext136Exact">
    <w:name w:val="Fließtext (136) Exact"/>
    <w:basedOn w:val="Absatz-Standardschriftart"/>
    <w:rsid w:val="00A371B4"/>
    <w:rPr>
      <w:rFonts w:ascii="Times New Roman" w:eastAsia="Times New Roman" w:hAnsi="Times New Roman" w:cs="Times New Roman"/>
      <w:b w:val="0"/>
      <w:bCs w:val="0"/>
      <w:i w:val="0"/>
      <w:iCs w:val="0"/>
      <w:smallCaps w:val="0"/>
      <w:strike w:val="0"/>
      <w:sz w:val="14"/>
      <w:szCs w:val="14"/>
      <w:u w:val="none"/>
    </w:rPr>
  </w:style>
  <w:style w:type="character" w:customStyle="1" w:styleId="Flietext1117pt">
    <w:name w:val="Fließtext (111) + 7 pt"/>
    <w:basedOn w:val="Flietext111"/>
    <w:rsid w:val="00A371B4"/>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Flietext111Arial5pt">
    <w:name w:val="Fließtext (111) + Arial;5 pt"/>
    <w:basedOn w:val="Flietext111"/>
    <w:rsid w:val="00A371B4"/>
    <w:rPr>
      <w:rFonts w:ascii="Arial" w:eastAsia="Arial" w:hAnsi="Arial" w:cs="Arial"/>
      <w:color w:val="000000"/>
      <w:spacing w:val="0"/>
      <w:w w:val="100"/>
      <w:position w:val="0"/>
      <w:sz w:val="10"/>
      <w:szCs w:val="10"/>
      <w:shd w:val="clear" w:color="auto" w:fill="FFFFFF"/>
      <w:lang w:val="de-DE" w:eastAsia="de-DE" w:bidi="de-DE"/>
    </w:rPr>
  </w:style>
  <w:style w:type="character" w:customStyle="1" w:styleId="berschrift114Exact">
    <w:name w:val="Überschrift #11 (4) Exact"/>
    <w:basedOn w:val="Absatz-Standardschriftart"/>
    <w:rsid w:val="00A371B4"/>
    <w:rPr>
      <w:rFonts w:ascii="Times New Roman" w:eastAsia="Times New Roman" w:hAnsi="Times New Roman" w:cs="Times New Roman"/>
      <w:b/>
      <w:bCs/>
      <w:i w:val="0"/>
      <w:iCs w:val="0"/>
      <w:smallCaps w:val="0"/>
      <w:strike w:val="0"/>
      <w:sz w:val="28"/>
      <w:szCs w:val="28"/>
      <w:u w:val="none"/>
    </w:rPr>
  </w:style>
  <w:style w:type="character" w:customStyle="1" w:styleId="Flietext135">
    <w:name w:val="Fließtext (135)_"/>
    <w:basedOn w:val="Absatz-Standardschriftart"/>
    <w:link w:val="Flietext1350"/>
    <w:rsid w:val="00A371B4"/>
    <w:rPr>
      <w:rFonts w:ascii="Times New Roman" w:eastAsia="Times New Roman" w:hAnsi="Times New Roman" w:cs="Times New Roman"/>
      <w:b/>
      <w:bCs/>
      <w:spacing w:val="40"/>
      <w:sz w:val="15"/>
      <w:szCs w:val="15"/>
      <w:shd w:val="clear" w:color="auto" w:fill="FFFFFF"/>
    </w:rPr>
  </w:style>
  <w:style w:type="character" w:customStyle="1" w:styleId="Flietext136">
    <w:name w:val="Fließtext (136)_"/>
    <w:basedOn w:val="Absatz-Standardschriftart"/>
    <w:link w:val="Flietext1360"/>
    <w:rsid w:val="00A371B4"/>
    <w:rPr>
      <w:rFonts w:ascii="Times New Roman" w:eastAsia="Times New Roman" w:hAnsi="Times New Roman" w:cs="Times New Roman"/>
      <w:sz w:val="14"/>
      <w:szCs w:val="14"/>
      <w:shd w:val="clear" w:color="auto" w:fill="FFFFFF"/>
    </w:rPr>
  </w:style>
  <w:style w:type="character" w:customStyle="1" w:styleId="Kopf-oderFuzeile17Impact75ptNichtfettAbstand1ptSkalieren100">
    <w:name w:val="Kopf- oder Fußzeile (17) + Impact;7;5 pt;Nicht fett;Abstand 1 pt;Skalieren 100%"/>
    <w:basedOn w:val="Kopf-oderFuzeile17"/>
    <w:rsid w:val="00A371B4"/>
    <w:rPr>
      <w:rFonts w:ascii="Impact" w:eastAsia="Impact" w:hAnsi="Impact" w:cs="Impact"/>
      <w:b/>
      <w:bCs/>
      <w:color w:val="000000"/>
      <w:spacing w:val="30"/>
      <w:w w:val="100"/>
      <w:position w:val="0"/>
      <w:sz w:val="15"/>
      <w:szCs w:val="15"/>
      <w:shd w:val="clear" w:color="auto" w:fill="FFFFFF"/>
      <w:lang w:val="de-DE" w:eastAsia="de-DE" w:bidi="de-DE"/>
    </w:rPr>
  </w:style>
  <w:style w:type="character" w:customStyle="1" w:styleId="Flietext136Abstand2pt">
    <w:name w:val="Fließtext (136) + Abstand 2 pt"/>
    <w:basedOn w:val="Flietext136"/>
    <w:rsid w:val="00A371B4"/>
    <w:rPr>
      <w:rFonts w:ascii="Times New Roman" w:eastAsia="Times New Roman" w:hAnsi="Times New Roman" w:cs="Times New Roman"/>
      <w:color w:val="000000"/>
      <w:spacing w:val="40"/>
      <w:w w:val="100"/>
      <w:position w:val="0"/>
      <w:sz w:val="14"/>
      <w:szCs w:val="14"/>
      <w:shd w:val="clear" w:color="auto" w:fill="FFFFFF"/>
      <w:lang w:val="de-DE" w:eastAsia="de-DE" w:bidi="de-DE"/>
    </w:rPr>
  </w:style>
  <w:style w:type="character" w:customStyle="1" w:styleId="Flietext125Abstand2pt">
    <w:name w:val="Fließtext (125) + Abstand 2 pt"/>
    <w:basedOn w:val="Flietext125"/>
    <w:rsid w:val="00A371B4"/>
    <w:rPr>
      <w:rFonts w:ascii="Georgia" w:eastAsia="Georgia" w:hAnsi="Georgia" w:cs="Georgia"/>
      <w:color w:val="000000"/>
      <w:spacing w:val="40"/>
      <w:w w:val="100"/>
      <w:position w:val="0"/>
      <w:sz w:val="14"/>
      <w:szCs w:val="14"/>
      <w:shd w:val="clear" w:color="auto" w:fill="FFFFFF"/>
      <w:lang w:val="de-DE" w:eastAsia="de-DE" w:bidi="de-DE"/>
    </w:rPr>
  </w:style>
  <w:style w:type="character" w:customStyle="1" w:styleId="Flietext137">
    <w:name w:val="Fließtext (137)_"/>
    <w:basedOn w:val="Absatz-Standardschriftart"/>
    <w:link w:val="Flietext1370"/>
    <w:rsid w:val="00A371B4"/>
    <w:rPr>
      <w:rFonts w:ascii="Georgia" w:eastAsia="Georgia" w:hAnsi="Georgia" w:cs="Georgia"/>
      <w:spacing w:val="40"/>
      <w:sz w:val="13"/>
      <w:szCs w:val="13"/>
      <w:shd w:val="clear" w:color="auto" w:fill="FFFFFF"/>
    </w:rPr>
  </w:style>
  <w:style w:type="character" w:customStyle="1" w:styleId="Flietext138">
    <w:name w:val="Fließtext (138)_"/>
    <w:basedOn w:val="Absatz-Standardschriftart"/>
    <w:link w:val="Flietext1380"/>
    <w:rsid w:val="00A371B4"/>
    <w:rPr>
      <w:rFonts w:ascii="Times New Roman" w:eastAsia="Times New Roman" w:hAnsi="Times New Roman" w:cs="Times New Roman"/>
      <w:sz w:val="12"/>
      <w:szCs w:val="12"/>
      <w:shd w:val="clear" w:color="auto" w:fill="FFFFFF"/>
    </w:rPr>
  </w:style>
  <w:style w:type="character" w:customStyle="1" w:styleId="berschrift2Exact">
    <w:name w:val="Überschrift #2 Exact"/>
    <w:basedOn w:val="Absatz-Standardschriftart"/>
    <w:link w:val="berschrift2"/>
    <w:rsid w:val="00A371B4"/>
    <w:rPr>
      <w:rFonts w:ascii="Impact" w:eastAsia="Impact" w:hAnsi="Impact" w:cs="Impact"/>
      <w:w w:val="80"/>
      <w:sz w:val="72"/>
      <w:szCs w:val="72"/>
      <w:shd w:val="clear" w:color="auto" w:fill="FFFFFF"/>
    </w:rPr>
  </w:style>
  <w:style w:type="character" w:customStyle="1" w:styleId="Flietext139">
    <w:name w:val="Fließtext (139)_"/>
    <w:basedOn w:val="Absatz-Standardschriftart"/>
    <w:link w:val="Flietext1390"/>
    <w:rsid w:val="00A371B4"/>
    <w:rPr>
      <w:rFonts w:ascii="Times New Roman" w:eastAsia="Times New Roman" w:hAnsi="Times New Roman" w:cs="Times New Roman"/>
      <w:b/>
      <w:bCs/>
      <w:sz w:val="24"/>
      <w:szCs w:val="24"/>
      <w:shd w:val="clear" w:color="auto" w:fill="FFFFFF"/>
    </w:rPr>
  </w:style>
  <w:style w:type="character" w:customStyle="1" w:styleId="Flietext93TimesNewRoman85ptNichtfett">
    <w:name w:val="Fließtext (93) + Times New Roman;8;5 pt;Nicht fett"/>
    <w:basedOn w:val="Absatz-Standardschriftart"/>
    <w:rsid w:val="00A371B4"/>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ettFlietext133CenturySchoolbook9ptKursiv">
    <w:name w:val="Fett;Fließtext (133) + Century Schoolbook;9 pt;Kursiv"/>
    <w:basedOn w:val="Flietext133"/>
    <w:rsid w:val="00A371B4"/>
    <w:rPr>
      <w:rFonts w:ascii="Century Schoolbook" w:eastAsia="Century Schoolbook" w:hAnsi="Century Schoolbook" w:cs="Century Schoolbook"/>
      <w:b/>
      <w:bCs/>
      <w:i/>
      <w:iCs/>
      <w:color w:val="000000"/>
      <w:spacing w:val="0"/>
      <w:w w:val="100"/>
      <w:position w:val="0"/>
      <w:sz w:val="18"/>
      <w:szCs w:val="18"/>
      <w:shd w:val="clear" w:color="auto" w:fill="FFFFFF"/>
      <w:lang w:val="de-DE" w:eastAsia="de-DE" w:bidi="de-DE"/>
    </w:rPr>
  </w:style>
  <w:style w:type="character" w:customStyle="1" w:styleId="Flietext133Abstand2pt">
    <w:name w:val="Fließtext (133) + Abstand 2 pt"/>
    <w:basedOn w:val="Flietext133"/>
    <w:rsid w:val="00A371B4"/>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Kopf-oderFuzeile17TimesNewRoman9ptNichtfettAbstand-1ptSkalieren100">
    <w:name w:val="Kopf- oder Fußzeile (17) + Times New Roman;9 pt;Nicht fett;Abstand -1 pt;Skalieren 100%"/>
    <w:basedOn w:val="Kopf-oderFuzeile17"/>
    <w:rsid w:val="00A371B4"/>
    <w:rPr>
      <w:rFonts w:ascii="Times New Roman" w:eastAsia="Times New Roman" w:hAnsi="Times New Roman" w:cs="Times New Roman"/>
      <w:b/>
      <w:bCs/>
      <w:color w:val="000000"/>
      <w:spacing w:val="-20"/>
      <w:w w:val="100"/>
      <w:position w:val="0"/>
      <w:sz w:val="18"/>
      <w:szCs w:val="18"/>
      <w:shd w:val="clear" w:color="auto" w:fill="FFFFFF"/>
      <w:lang w:val="de-DE" w:eastAsia="de-DE" w:bidi="de-DE"/>
    </w:rPr>
  </w:style>
  <w:style w:type="character" w:customStyle="1" w:styleId="Flietext133Exact">
    <w:name w:val="Fließtext (133) Exact"/>
    <w:basedOn w:val="Absatz-Standardschriftart"/>
    <w:rsid w:val="00A371B4"/>
    <w:rPr>
      <w:rFonts w:ascii="Times New Roman" w:eastAsia="Times New Roman" w:hAnsi="Times New Roman" w:cs="Times New Roman"/>
      <w:b w:val="0"/>
      <w:bCs w:val="0"/>
      <w:i w:val="0"/>
      <w:iCs w:val="0"/>
      <w:smallCaps w:val="0"/>
      <w:strike w:val="0"/>
      <w:sz w:val="17"/>
      <w:szCs w:val="17"/>
      <w:u w:val="none"/>
    </w:rPr>
  </w:style>
  <w:style w:type="character" w:customStyle="1" w:styleId="Flietext140Exact">
    <w:name w:val="Fließtext (140) Exact"/>
    <w:basedOn w:val="Absatz-Standardschriftart"/>
    <w:link w:val="Flietext140"/>
    <w:rsid w:val="00A371B4"/>
    <w:rPr>
      <w:rFonts w:ascii="Impact" w:eastAsia="Impact" w:hAnsi="Impact" w:cs="Impact"/>
      <w:sz w:val="20"/>
      <w:szCs w:val="20"/>
      <w:shd w:val="clear" w:color="auto" w:fill="FFFFFF"/>
    </w:rPr>
  </w:style>
  <w:style w:type="character" w:customStyle="1" w:styleId="Flietext93Tahoma75ptNichtfettKursiv">
    <w:name w:val="Fließtext (93) + Tahoma;7;5 pt;Nicht fett;Kursiv"/>
    <w:basedOn w:val="Absatz-Standardschriftart"/>
    <w:rsid w:val="00A371B4"/>
    <w:rPr>
      <w:rFonts w:ascii="Tahoma" w:eastAsia="Tahoma" w:hAnsi="Tahoma" w:cs="Tahoma"/>
      <w:b/>
      <w:bCs/>
      <w:i/>
      <w:iCs/>
      <w:smallCaps w:val="0"/>
      <w:strike w:val="0"/>
      <w:color w:val="000000"/>
      <w:spacing w:val="0"/>
      <w:w w:val="100"/>
      <w:position w:val="0"/>
      <w:sz w:val="15"/>
      <w:szCs w:val="15"/>
      <w:u w:val="none"/>
      <w:lang w:val="de-DE" w:eastAsia="de-DE" w:bidi="de-DE"/>
    </w:rPr>
  </w:style>
  <w:style w:type="character" w:customStyle="1" w:styleId="Flietext133Candara7pt">
    <w:name w:val="Fließtext (133) + Candara;7 pt"/>
    <w:basedOn w:val="Flietext133"/>
    <w:rsid w:val="00A371B4"/>
    <w:rPr>
      <w:rFonts w:ascii="Candara" w:eastAsia="Candara" w:hAnsi="Candara" w:cs="Candara"/>
      <w:color w:val="000000"/>
      <w:spacing w:val="0"/>
      <w:w w:val="100"/>
      <w:position w:val="0"/>
      <w:sz w:val="14"/>
      <w:szCs w:val="14"/>
      <w:shd w:val="clear" w:color="auto" w:fill="FFFFFF"/>
      <w:lang w:val="de-DE" w:eastAsia="de-DE" w:bidi="de-DE"/>
    </w:rPr>
  </w:style>
  <w:style w:type="character" w:customStyle="1" w:styleId="Flietext133Abstand3pt">
    <w:name w:val="Fließtext (133) + Abstand 3 pt"/>
    <w:basedOn w:val="Flietext133"/>
    <w:rsid w:val="00A371B4"/>
    <w:rPr>
      <w:rFonts w:ascii="Times New Roman" w:eastAsia="Times New Roman" w:hAnsi="Times New Roman" w:cs="Times New Roman"/>
      <w:color w:val="000000"/>
      <w:spacing w:val="70"/>
      <w:w w:val="100"/>
      <w:position w:val="0"/>
      <w:sz w:val="17"/>
      <w:szCs w:val="17"/>
      <w:shd w:val="clear" w:color="auto" w:fill="FFFFFF"/>
      <w:lang w:val="de-DE" w:eastAsia="de-DE" w:bidi="de-DE"/>
    </w:rPr>
  </w:style>
  <w:style w:type="character" w:customStyle="1" w:styleId="Flietext133105pt">
    <w:name w:val="Fließtext (133) + 10;5 pt"/>
    <w:basedOn w:val="Flietext133"/>
    <w:rsid w:val="00A371B4"/>
    <w:rPr>
      <w:rFonts w:ascii="Times New Roman" w:eastAsia="Times New Roman" w:hAnsi="Times New Roman" w:cs="Times New Roman"/>
      <w:color w:val="000000"/>
      <w:spacing w:val="0"/>
      <w:w w:val="100"/>
      <w:position w:val="0"/>
      <w:sz w:val="21"/>
      <w:szCs w:val="21"/>
      <w:shd w:val="clear" w:color="auto" w:fill="FFFFFF"/>
      <w:lang w:val="de-DE" w:eastAsia="de-DE" w:bidi="de-DE"/>
    </w:rPr>
  </w:style>
  <w:style w:type="character" w:customStyle="1" w:styleId="berschrift72">
    <w:name w:val="Überschrift #7 (2)_"/>
    <w:basedOn w:val="Absatz-Standardschriftart"/>
    <w:link w:val="berschrift720"/>
    <w:rsid w:val="00A371B4"/>
    <w:rPr>
      <w:rFonts w:ascii="Times New Roman" w:eastAsia="Times New Roman" w:hAnsi="Times New Roman" w:cs="Times New Roman"/>
      <w:b/>
      <w:bCs/>
      <w:sz w:val="38"/>
      <w:szCs w:val="38"/>
      <w:shd w:val="clear" w:color="auto" w:fill="FFFFFF"/>
    </w:rPr>
  </w:style>
  <w:style w:type="character" w:customStyle="1" w:styleId="Flietext93Abstand2pt">
    <w:name w:val="Fließtext (93) + Abstand 2 pt"/>
    <w:basedOn w:val="Absatz-Standardschriftart"/>
    <w:rsid w:val="00A371B4"/>
    <w:rPr>
      <w:rFonts w:ascii="Arial" w:eastAsia="Arial" w:hAnsi="Arial" w:cs="Arial"/>
      <w:b/>
      <w:bCs/>
      <w:i w:val="0"/>
      <w:iCs w:val="0"/>
      <w:smallCaps w:val="0"/>
      <w:strike w:val="0"/>
      <w:color w:val="000000"/>
      <w:spacing w:val="40"/>
      <w:w w:val="100"/>
      <w:position w:val="0"/>
      <w:sz w:val="14"/>
      <w:szCs w:val="14"/>
      <w:u w:val="none"/>
      <w:lang w:val="de-DE" w:eastAsia="de-DE" w:bidi="de-DE"/>
    </w:rPr>
  </w:style>
  <w:style w:type="character" w:customStyle="1" w:styleId="Inhaltsverzeichnis19">
    <w:name w:val="Inhaltsverzeichnis (19)_"/>
    <w:basedOn w:val="Absatz-Standardschriftart"/>
    <w:link w:val="Inhaltsverzeichnis190"/>
    <w:rsid w:val="00A371B4"/>
    <w:rPr>
      <w:rFonts w:ascii="Times New Roman" w:eastAsia="Times New Roman" w:hAnsi="Times New Roman" w:cs="Times New Roman"/>
      <w:sz w:val="17"/>
      <w:szCs w:val="17"/>
      <w:shd w:val="clear" w:color="auto" w:fill="FFFFFF"/>
    </w:rPr>
  </w:style>
  <w:style w:type="paragraph" w:customStyle="1" w:styleId="berschrift100">
    <w:name w:val="Überschrift #10"/>
    <w:basedOn w:val="Standard"/>
    <w:link w:val="berschrift10"/>
    <w:rsid w:val="00A371B4"/>
    <w:pPr>
      <w:shd w:val="clear" w:color="auto" w:fill="FFFFFF"/>
      <w:spacing w:line="368" w:lineRule="exact"/>
      <w:jc w:val="center"/>
    </w:pPr>
    <w:rPr>
      <w:rFonts w:ascii="Times New Roman" w:eastAsia="Times New Roman" w:hAnsi="Times New Roman" w:cs="Times New Roman"/>
      <w:b/>
      <w:bCs/>
      <w:color w:val="auto"/>
      <w:sz w:val="32"/>
      <w:szCs w:val="32"/>
      <w:lang w:eastAsia="en-US" w:bidi="ar-SA"/>
    </w:rPr>
  </w:style>
  <w:style w:type="paragraph" w:customStyle="1" w:styleId="Flietext150">
    <w:name w:val="Fließtext (15)"/>
    <w:basedOn w:val="Standard"/>
    <w:link w:val="Flietext15"/>
    <w:rsid w:val="00A371B4"/>
    <w:pPr>
      <w:shd w:val="clear" w:color="auto" w:fill="FFFFFF"/>
      <w:spacing w:before="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Flietext1110">
    <w:name w:val="Fließtext (111)"/>
    <w:basedOn w:val="Standard"/>
    <w:link w:val="Flietext111"/>
    <w:rsid w:val="00A371B4"/>
    <w:pPr>
      <w:shd w:val="clear" w:color="auto" w:fill="FFFFFF"/>
      <w:spacing w:line="234" w:lineRule="exact"/>
      <w:ind w:hanging="1300"/>
    </w:pPr>
    <w:rPr>
      <w:rFonts w:ascii="Times New Roman" w:eastAsia="Times New Roman" w:hAnsi="Times New Roman" w:cs="Times New Roman"/>
      <w:color w:val="auto"/>
      <w:sz w:val="18"/>
      <w:szCs w:val="18"/>
      <w:lang w:eastAsia="en-US" w:bidi="ar-SA"/>
    </w:rPr>
  </w:style>
  <w:style w:type="paragraph" w:customStyle="1" w:styleId="Kopf-oderFuzeile170">
    <w:name w:val="Kopf- oder Fußzeile (17)"/>
    <w:basedOn w:val="Standard"/>
    <w:link w:val="Kopf-oderFuzeile17"/>
    <w:rsid w:val="00A371B4"/>
    <w:pPr>
      <w:shd w:val="clear" w:color="auto" w:fill="FFFFFF"/>
      <w:spacing w:line="0" w:lineRule="atLeast"/>
    </w:pPr>
    <w:rPr>
      <w:rFonts w:ascii="Arial" w:eastAsia="Arial" w:hAnsi="Arial" w:cs="Arial"/>
      <w:b/>
      <w:bCs/>
      <w:color w:val="auto"/>
      <w:w w:val="150"/>
      <w:sz w:val="16"/>
      <w:szCs w:val="16"/>
      <w:lang w:eastAsia="en-US" w:bidi="ar-SA"/>
    </w:rPr>
  </w:style>
  <w:style w:type="paragraph" w:customStyle="1" w:styleId="Flietext1250">
    <w:name w:val="Fließtext (125)"/>
    <w:basedOn w:val="Standard"/>
    <w:link w:val="Flietext125"/>
    <w:rsid w:val="00A371B4"/>
    <w:pPr>
      <w:shd w:val="clear" w:color="auto" w:fill="FFFFFF"/>
      <w:spacing w:before="180" w:line="215" w:lineRule="exact"/>
      <w:ind w:hanging="460"/>
      <w:jc w:val="center"/>
    </w:pPr>
    <w:rPr>
      <w:rFonts w:ascii="Georgia" w:eastAsia="Georgia" w:hAnsi="Georgia" w:cs="Georgia"/>
      <w:color w:val="auto"/>
      <w:sz w:val="14"/>
      <w:szCs w:val="14"/>
      <w:lang w:eastAsia="en-US" w:bidi="ar-SA"/>
    </w:rPr>
  </w:style>
  <w:style w:type="paragraph" w:customStyle="1" w:styleId="Flietext1280">
    <w:name w:val="Fließtext (128)"/>
    <w:basedOn w:val="Standard"/>
    <w:link w:val="Flietext128"/>
    <w:rsid w:val="00A371B4"/>
    <w:pPr>
      <w:shd w:val="clear" w:color="auto" w:fill="FFFFFF"/>
      <w:spacing w:after="120" w:line="0" w:lineRule="atLeast"/>
    </w:pPr>
    <w:rPr>
      <w:rFonts w:ascii="Times New Roman" w:eastAsia="Times New Roman" w:hAnsi="Times New Roman" w:cs="Times New Roman"/>
      <w:b/>
      <w:bCs/>
      <w:color w:val="auto"/>
      <w:sz w:val="88"/>
      <w:szCs w:val="88"/>
      <w:lang w:eastAsia="en-US" w:bidi="ar-SA"/>
    </w:rPr>
  </w:style>
  <w:style w:type="paragraph" w:customStyle="1" w:styleId="Flietext1290">
    <w:name w:val="Fließtext (129)"/>
    <w:basedOn w:val="Standard"/>
    <w:link w:val="Flietext129"/>
    <w:rsid w:val="00A371B4"/>
    <w:pPr>
      <w:shd w:val="clear" w:color="auto" w:fill="FFFFFF"/>
      <w:spacing w:before="120" w:after="120" w:line="0" w:lineRule="atLeast"/>
    </w:pPr>
    <w:rPr>
      <w:rFonts w:ascii="Times New Roman" w:eastAsia="Times New Roman" w:hAnsi="Times New Roman" w:cs="Times New Roman"/>
      <w:b/>
      <w:bCs/>
      <w:color w:val="auto"/>
      <w:sz w:val="50"/>
      <w:szCs w:val="50"/>
      <w:lang w:eastAsia="en-US" w:bidi="ar-SA"/>
    </w:rPr>
  </w:style>
  <w:style w:type="paragraph" w:customStyle="1" w:styleId="Flietext1300">
    <w:name w:val="Fließtext (130)"/>
    <w:basedOn w:val="Standard"/>
    <w:link w:val="Flietext130"/>
    <w:rsid w:val="00A371B4"/>
    <w:pPr>
      <w:shd w:val="clear" w:color="auto" w:fill="FFFFFF"/>
      <w:spacing w:before="120" w:after="120" w:line="0" w:lineRule="atLeast"/>
      <w:jc w:val="center"/>
    </w:pPr>
    <w:rPr>
      <w:rFonts w:ascii="Times New Roman" w:eastAsia="Times New Roman" w:hAnsi="Times New Roman" w:cs="Times New Roman"/>
      <w:b/>
      <w:bCs/>
      <w:i/>
      <w:iCs/>
      <w:color w:val="auto"/>
      <w:sz w:val="19"/>
      <w:szCs w:val="19"/>
      <w:lang w:eastAsia="en-US" w:bidi="ar-SA"/>
    </w:rPr>
  </w:style>
  <w:style w:type="paragraph" w:customStyle="1" w:styleId="Flietext1310">
    <w:name w:val="Fließtext (131)"/>
    <w:basedOn w:val="Standard"/>
    <w:link w:val="Flietext131"/>
    <w:rsid w:val="00A371B4"/>
    <w:pPr>
      <w:shd w:val="clear" w:color="auto" w:fill="FFFFFF"/>
      <w:spacing w:before="240" w:after="600" w:line="0" w:lineRule="atLeast"/>
      <w:jc w:val="center"/>
    </w:pPr>
    <w:rPr>
      <w:rFonts w:ascii="Times New Roman" w:eastAsia="Times New Roman" w:hAnsi="Times New Roman" w:cs="Times New Roman"/>
      <w:color w:val="auto"/>
      <w:sz w:val="17"/>
      <w:szCs w:val="17"/>
      <w:lang w:eastAsia="en-US" w:bidi="ar-SA"/>
    </w:rPr>
  </w:style>
  <w:style w:type="paragraph" w:customStyle="1" w:styleId="Flietext1320">
    <w:name w:val="Fließtext (132)"/>
    <w:basedOn w:val="Standard"/>
    <w:link w:val="Flietext132"/>
    <w:rsid w:val="00A371B4"/>
    <w:pPr>
      <w:shd w:val="clear" w:color="auto" w:fill="FFFFFF"/>
      <w:spacing w:before="600" w:line="0" w:lineRule="atLeast"/>
      <w:jc w:val="center"/>
    </w:pPr>
    <w:rPr>
      <w:rFonts w:ascii="Times New Roman" w:eastAsia="Times New Roman" w:hAnsi="Times New Roman" w:cs="Times New Roman"/>
      <w:b/>
      <w:bCs/>
      <w:color w:val="auto"/>
      <w:sz w:val="21"/>
      <w:szCs w:val="21"/>
      <w:lang w:eastAsia="en-US" w:bidi="ar-SA"/>
    </w:rPr>
  </w:style>
  <w:style w:type="paragraph" w:customStyle="1" w:styleId="Flietext1330">
    <w:name w:val="Fließtext (133)"/>
    <w:basedOn w:val="Standard"/>
    <w:link w:val="Flietext133"/>
    <w:rsid w:val="00A371B4"/>
    <w:pPr>
      <w:shd w:val="clear" w:color="auto" w:fill="FFFFFF"/>
      <w:spacing w:before="600" w:line="210" w:lineRule="exact"/>
    </w:pPr>
    <w:rPr>
      <w:rFonts w:ascii="Times New Roman" w:eastAsia="Times New Roman" w:hAnsi="Times New Roman" w:cs="Times New Roman"/>
      <w:color w:val="auto"/>
      <w:sz w:val="17"/>
      <w:szCs w:val="17"/>
      <w:lang w:eastAsia="en-US" w:bidi="ar-SA"/>
    </w:rPr>
  </w:style>
  <w:style w:type="paragraph" w:customStyle="1" w:styleId="Flietext1340">
    <w:name w:val="Fließtext (134)"/>
    <w:basedOn w:val="Standard"/>
    <w:link w:val="Flietext134"/>
    <w:rsid w:val="00A371B4"/>
    <w:pPr>
      <w:shd w:val="clear" w:color="auto" w:fill="FFFFFF"/>
      <w:spacing w:after="480" w:line="0" w:lineRule="atLeast"/>
      <w:jc w:val="center"/>
    </w:pPr>
    <w:rPr>
      <w:rFonts w:ascii="Times New Roman" w:eastAsia="Times New Roman" w:hAnsi="Times New Roman" w:cs="Times New Roman"/>
      <w:b/>
      <w:bCs/>
      <w:color w:val="auto"/>
      <w:spacing w:val="40"/>
      <w:sz w:val="22"/>
      <w:szCs w:val="22"/>
      <w:lang w:eastAsia="en-US" w:bidi="ar-SA"/>
    </w:rPr>
  </w:style>
  <w:style w:type="paragraph" w:customStyle="1" w:styleId="berschrift860">
    <w:name w:val="Überschrift #8 (6)"/>
    <w:basedOn w:val="Standard"/>
    <w:link w:val="berschrift86"/>
    <w:rsid w:val="00A371B4"/>
    <w:pPr>
      <w:shd w:val="clear" w:color="auto" w:fill="FFFFFF"/>
      <w:spacing w:before="480" w:after="480" w:line="0" w:lineRule="atLeast"/>
      <w:jc w:val="center"/>
      <w:outlineLvl w:val="7"/>
    </w:pPr>
    <w:rPr>
      <w:rFonts w:ascii="Times New Roman" w:eastAsia="Times New Roman" w:hAnsi="Times New Roman" w:cs="Times New Roman"/>
      <w:b/>
      <w:bCs/>
      <w:color w:val="auto"/>
      <w:sz w:val="38"/>
      <w:szCs w:val="38"/>
      <w:lang w:eastAsia="en-US" w:bidi="ar-SA"/>
    </w:rPr>
  </w:style>
  <w:style w:type="paragraph" w:customStyle="1" w:styleId="berschrift1140">
    <w:name w:val="Überschrift #11 (4)"/>
    <w:basedOn w:val="Standard"/>
    <w:link w:val="berschrift114"/>
    <w:rsid w:val="00A371B4"/>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Flietext1360">
    <w:name w:val="Fließtext (136)"/>
    <w:basedOn w:val="Standard"/>
    <w:link w:val="Flietext136"/>
    <w:rsid w:val="00A371B4"/>
    <w:pPr>
      <w:shd w:val="clear" w:color="auto" w:fill="FFFFFF"/>
      <w:spacing w:after="60" w:line="0" w:lineRule="atLeast"/>
      <w:ind w:hanging="460"/>
    </w:pPr>
    <w:rPr>
      <w:rFonts w:ascii="Times New Roman" w:eastAsia="Times New Roman" w:hAnsi="Times New Roman" w:cs="Times New Roman"/>
      <w:color w:val="auto"/>
      <w:sz w:val="14"/>
      <w:szCs w:val="14"/>
      <w:lang w:eastAsia="en-US" w:bidi="ar-SA"/>
    </w:rPr>
  </w:style>
  <w:style w:type="paragraph" w:customStyle="1" w:styleId="Flietext1350">
    <w:name w:val="Fließtext (135)"/>
    <w:basedOn w:val="Standard"/>
    <w:link w:val="Flietext135"/>
    <w:rsid w:val="00A371B4"/>
    <w:pPr>
      <w:shd w:val="clear" w:color="auto" w:fill="FFFFFF"/>
      <w:spacing w:after="120" w:line="0" w:lineRule="atLeast"/>
      <w:jc w:val="right"/>
    </w:pPr>
    <w:rPr>
      <w:rFonts w:ascii="Times New Roman" w:eastAsia="Times New Roman" w:hAnsi="Times New Roman" w:cs="Times New Roman"/>
      <w:b/>
      <w:bCs/>
      <w:color w:val="auto"/>
      <w:spacing w:val="40"/>
      <w:sz w:val="15"/>
      <w:szCs w:val="15"/>
      <w:lang w:eastAsia="en-US" w:bidi="ar-SA"/>
    </w:rPr>
  </w:style>
  <w:style w:type="paragraph" w:customStyle="1" w:styleId="Flietext1370">
    <w:name w:val="Fließtext (137)"/>
    <w:basedOn w:val="Standard"/>
    <w:link w:val="Flietext137"/>
    <w:rsid w:val="00A371B4"/>
    <w:pPr>
      <w:shd w:val="clear" w:color="auto" w:fill="FFFFFF"/>
      <w:spacing w:before="60" w:line="0" w:lineRule="atLeast"/>
    </w:pPr>
    <w:rPr>
      <w:rFonts w:ascii="Georgia" w:eastAsia="Georgia" w:hAnsi="Georgia" w:cs="Georgia"/>
      <w:color w:val="auto"/>
      <w:spacing w:val="40"/>
      <w:sz w:val="13"/>
      <w:szCs w:val="13"/>
      <w:lang w:eastAsia="en-US" w:bidi="ar-SA"/>
    </w:rPr>
  </w:style>
  <w:style w:type="paragraph" w:customStyle="1" w:styleId="Flietext1380">
    <w:name w:val="Fließtext (138)"/>
    <w:basedOn w:val="Standard"/>
    <w:link w:val="Flietext138"/>
    <w:rsid w:val="00A371B4"/>
    <w:pPr>
      <w:shd w:val="clear" w:color="auto" w:fill="FFFFFF"/>
      <w:spacing w:before="120" w:line="0" w:lineRule="atLeast"/>
      <w:jc w:val="right"/>
    </w:pPr>
    <w:rPr>
      <w:rFonts w:ascii="Times New Roman" w:eastAsia="Times New Roman" w:hAnsi="Times New Roman" w:cs="Times New Roman"/>
      <w:color w:val="auto"/>
      <w:sz w:val="12"/>
      <w:szCs w:val="12"/>
      <w:lang w:eastAsia="en-US" w:bidi="ar-SA"/>
    </w:rPr>
  </w:style>
  <w:style w:type="paragraph" w:customStyle="1" w:styleId="berschrift2">
    <w:name w:val="Überschrift #2"/>
    <w:basedOn w:val="Standard"/>
    <w:link w:val="berschrift2Exact"/>
    <w:rsid w:val="00A371B4"/>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Flietext1390">
    <w:name w:val="Fließtext (139)"/>
    <w:basedOn w:val="Standard"/>
    <w:link w:val="Flietext139"/>
    <w:rsid w:val="00A371B4"/>
    <w:pPr>
      <w:shd w:val="clear" w:color="auto" w:fill="FFFFFF"/>
      <w:spacing w:after="60" w:line="0" w:lineRule="atLeast"/>
      <w:jc w:val="center"/>
    </w:pPr>
    <w:rPr>
      <w:rFonts w:ascii="Times New Roman" w:eastAsia="Times New Roman" w:hAnsi="Times New Roman" w:cs="Times New Roman"/>
      <w:b/>
      <w:bCs/>
      <w:color w:val="auto"/>
      <w:lang w:eastAsia="en-US" w:bidi="ar-SA"/>
    </w:rPr>
  </w:style>
  <w:style w:type="paragraph" w:customStyle="1" w:styleId="Flietext140">
    <w:name w:val="Fließtext (140)"/>
    <w:basedOn w:val="Standard"/>
    <w:link w:val="Flietext140Exact"/>
    <w:rsid w:val="00A371B4"/>
    <w:pPr>
      <w:shd w:val="clear" w:color="auto" w:fill="FFFFFF"/>
      <w:spacing w:line="0" w:lineRule="atLeast"/>
    </w:pPr>
    <w:rPr>
      <w:rFonts w:ascii="Impact" w:eastAsia="Impact" w:hAnsi="Impact" w:cs="Impact"/>
      <w:color w:val="auto"/>
      <w:sz w:val="20"/>
      <w:szCs w:val="20"/>
      <w:lang w:eastAsia="en-US" w:bidi="ar-SA"/>
    </w:rPr>
  </w:style>
  <w:style w:type="paragraph" w:customStyle="1" w:styleId="berschrift720">
    <w:name w:val="Überschrift #7 (2)"/>
    <w:basedOn w:val="Standard"/>
    <w:link w:val="berschrift72"/>
    <w:rsid w:val="00A371B4"/>
    <w:pPr>
      <w:shd w:val="clear" w:color="auto" w:fill="FFFFFF"/>
      <w:spacing w:before="60" w:after="240" w:line="0" w:lineRule="atLeast"/>
      <w:jc w:val="center"/>
      <w:outlineLvl w:val="6"/>
    </w:pPr>
    <w:rPr>
      <w:rFonts w:ascii="Times New Roman" w:eastAsia="Times New Roman" w:hAnsi="Times New Roman" w:cs="Times New Roman"/>
      <w:b/>
      <w:bCs/>
      <w:color w:val="auto"/>
      <w:sz w:val="38"/>
      <w:szCs w:val="38"/>
      <w:lang w:eastAsia="en-US" w:bidi="ar-SA"/>
    </w:rPr>
  </w:style>
  <w:style w:type="paragraph" w:customStyle="1" w:styleId="Inhaltsverzeichnis190">
    <w:name w:val="Inhaltsverzeichnis (19)"/>
    <w:basedOn w:val="Standard"/>
    <w:link w:val="Inhaltsverzeichnis19"/>
    <w:rsid w:val="00A371B4"/>
    <w:pPr>
      <w:shd w:val="clear" w:color="auto" w:fill="FFFFFF"/>
      <w:spacing w:line="254" w:lineRule="exact"/>
      <w:jc w:val="both"/>
    </w:pPr>
    <w:rPr>
      <w:rFonts w:ascii="Times New Roman" w:eastAsia="Times New Roman" w:hAnsi="Times New Roman" w:cs="Times New Roman"/>
      <w:color w:val="auto"/>
      <w:sz w:val="17"/>
      <w:szCs w:val="17"/>
      <w:lang w:eastAsia="en-US" w:bidi="ar-SA"/>
    </w:rPr>
  </w:style>
  <w:style w:type="character" w:customStyle="1" w:styleId="berschrift1Zchn">
    <w:name w:val="Überschrift 1 Zchn"/>
    <w:basedOn w:val="Absatz-Standardschriftart"/>
    <w:link w:val="berschrift1"/>
    <w:uiPriority w:val="9"/>
    <w:rsid w:val="00582C3C"/>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F43FCD"/>
    <w:pPr>
      <w:widowControl/>
      <w:spacing w:line="259" w:lineRule="auto"/>
      <w:outlineLvl w:val="9"/>
    </w:pPr>
    <w:rPr>
      <w:lang w:bidi="ar-SA"/>
    </w:rPr>
  </w:style>
  <w:style w:type="paragraph" w:styleId="Verzeichnis1">
    <w:name w:val="toc 1"/>
    <w:basedOn w:val="Standard"/>
    <w:next w:val="Standard"/>
    <w:autoRedefine/>
    <w:uiPriority w:val="39"/>
    <w:unhideWhenUsed/>
    <w:rsid w:val="00F43FCD"/>
    <w:pPr>
      <w:spacing w:after="100"/>
    </w:pPr>
  </w:style>
  <w:style w:type="character" w:styleId="Hyperlink">
    <w:name w:val="Hyperlink"/>
    <w:basedOn w:val="Absatz-Standardschriftart"/>
    <w:uiPriority w:val="99"/>
    <w:unhideWhenUsed/>
    <w:rsid w:val="00F43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93B9-F76F-48FA-9C7F-C7EEBC81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13724</Words>
  <Characters>86467</Characters>
  <Application>Microsoft Office Word</Application>
  <DocSecurity>0</DocSecurity>
  <Lines>720</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15</cp:revision>
  <dcterms:created xsi:type="dcterms:W3CDTF">2018-10-04T01:39:00Z</dcterms:created>
  <dcterms:modified xsi:type="dcterms:W3CDTF">2019-01-14T20:43:00Z</dcterms:modified>
</cp:coreProperties>
</file>